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5E" w:rsidRDefault="0022225E" w:rsidP="0022225E">
      <w:pPr>
        <w:pStyle w:val="PrformatHTML"/>
        <w:rPr>
          <w:rFonts w:ascii="Times New Roman" w:hAnsi="Times New Roman" w:cs="Times New Roman"/>
          <w:b/>
          <w:sz w:val="28"/>
          <w:szCs w:val="18"/>
        </w:rPr>
      </w:pPr>
      <w:r w:rsidRPr="00866CE6">
        <w:rPr>
          <w:rFonts w:ascii="Times New Roman" w:hAnsi="Times New Roman" w:cs="Times New Roman"/>
          <w:b/>
          <w:sz w:val="28"/>
          <w:szCs w:val="18"/>
        </w:rPr>
        <w:t>Représentations du CCER</w:t>
      </w:r>
      <w:r>
        <w:rPr>
          <w:rFonts w:ascii="Times New Roman" w:hAnsi="Times New Roman" w:cs="Times New Roman"/>
          <w:b/>
          <w:sz w:val="28"/>
          <w:szCs w:val="18"/>
        </w:rPr>
        <w:t xml:space="preserve"> SSED </w:t>
      </w:r>
      <w:r w:rsidRPr="00866CE6">
        <w:rPr>
          <w:rFonts w:ascii="Times New Roman" w:hAnsi="Times New Roman" w:cs="Times New Roman"/>
          <w:b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sz w:val="28"/>
          <w:szCs w:val="18"/>
        </w:rPr>
        <w:t xml:space="preserve">dans les instances </w:t>
      </w:r>
      <w:r w:rsidR="0051181F">
        <w:rPr>
          <w:rFonts w:ascii="Times New Roman" w:hAnsi="Times New Roman" w:cs="Times New Roman"/>
          <w:b/>
          <w:sz w:val="28"/>
          <w:szCs w:val="18"/>
        </w:rPr>
        <w:t>- 2016</w:t>
      </w:r>
    </w:p>
    <w:tbl>
      <w:tblPr>
        <w:tblStyle w:val="Grilledutableau"/>
        <w:tblW w:w="0" w:type="auto"/>
        <w:tblLook w:val="04A0"/>
      </w:tblPr>
      <w:tblGrid>
        <w:gridCol w:w="8755"/>
        <w:gridCol w:w="4961"/>
      </w:tblGrid>
      <w:tr w:rsidR="000E6EB6" w:rsidRPr="0022225E" w:rsidTr="000E6EB6">
        <w:tc>
          <w:tcPr>
            <w:tcW w:w="8755" w:type="dxa"/>
          </w:tcPr>
          <w:p w:rsidR="0022225E" w:rsidRPr="009057D7" w:rsidRDefault="0022225E" w:rsidP="0047079C">
            <w:pPr>
              <w:pStyle w:val="PrformatHTML"/>
              <w:spacing w:after="60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Assemblée Uni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2016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Pr="009057D7" w:rsidRDefault="0022225E" w:rsidP="00461FE0">
            <w:pPr>
              <w:pStyle w:val="PrformatHTML"/>
              <w:spacing w:before="60"/>
            </w:pPr>
            <w:r w:rsidRPr="00461FE0">
              <w:rPr>
                <w:rFonts w:asciiTheme="minorHAnsi" w:hAnsiTheme="minorHAnsi" w:cs="Times New Roman"/>
                <w:sz w:val="24"/>
                <w:szCs w:val="24"/>
              </w:rPr>
              <w:t>Sophie</w:t>
            </w:r>
            <w:r w:rsidRPr="009057D7">
              <w:rPr>
                <w:rFonts w:cs="Times New Roman"/>
              </w:rPr>
              <w:t xml:space="preserve"> </w:t>
            </w:r>
            <w:r w:rsidRPr="00461FE0">
              <w:rPr>
                <w:rFonts w:asciiTheme="minorHAnsi" w:hAnsiTheme="minorHAnsi" w:cs="Times New Roman"/>
                <w:sz w:val="24"/>
                <w:szCs w:val="24"/>
              </w:rPr>
              <w:t>Brandon</w:t>
            </w:r>
            <w:r w:rsidRPr="009057D7">
              <w:rPr>
                <w:rFonts w:cs="Times New Roman"/>
              </w:rPr>
              <w:t xml:space="preserve"> </w:t>
            </w:r>
          </w:p>
        </w:tc>
      </w:tr>
      <w:tr w:rsidR="000E6EB6" w:rsidRPr="000E6EB6" w:rsidTr="000E6EB6">
        <w:tc>
          <w:tcPr>
            <w:tcW w:w="8755" w:type="dxa"/>
          </w:tcPr>
          <w:p w:rsidR="0022225E" w:rsidRPr="009057D7" w:rsidRDefault="0022225E" w:rsidP="00D32D0A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Conseil participatif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201</w:t>
            </w:r>
            <w:r w:rsidR="00D32D0A">
              <w:rPr>
                <w:rFonts w:asciiTheme="minorHAnsi" w:hAnsiTheme="minorHAnsi" w:cs="Times New Roman"/>
                <w:sz w:val="24"/>
                <w:szCs w:val="24"/>
              </w:rPr>
              <w:t>6 ?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Pr="009057D7" w:rsidRDefault="0047079C" w:rsidP="00461FE0">
            <w:pPr>
              <w:pStyle w:val="PrformatHTML"/>
              <w:spacing w:before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Kristine</w:t>
            </w:r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Balslev</w:t>
            </w:r>
          </w:p>
          <w:p w:rsidR="0022225E" w:rsidRPr="009057D7" w:rsidRDefault="00270F10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Caroline </w:t>
            </w:r>
            <w:proofErr w:type="spellStart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Dayer</w:t>
            </w:r>
            <w:proofErr w:type="spellEnd"/>
          </w:p>
          <w:p w:rsidR="0022225E" w:rsidRPr="009057D7" w:rsidRDefault="0047079C" w:rsidP="00461FE0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Ecaterina Bulea Bronckart</w:t>
            </w:r>
          </w:p>
        </w:tc>
      </w:tr>
      <w:tr w:rsidR="000E6EB6" w:rsidRPr="000E6EB6" w:rsidTr="000E6EB6">
        <w:tc>
          <w:tcPr>
            <w:tcW w:w="8755" w:type="dxa"/>
          </w:tcPr>
          <w:p w:rsidR="0022225E" w:rsidRPr="000E6EB6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Egalité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Pr="009057D7" w:rsidRDefault="00461FE0" w:rsidP="00461FE0">
            <w:pPr>
              <w:pStyle w:val="PrformatHTML"/>
              <w:spacing w:before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Joëlle</w:t>
            </w:r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>Droux</w:t>
            </w:r>
            <w:proofErr w:type="spellEnd"/>
          </w:p>
          <w:p w:rsidR="00D577C6" w:rsidRPr="000E6EB6" w:rsidRDefault="0047079C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Suppléante :</w:t>
            </w:r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Alexia </w:t>
            </w:r>
            <w:proofErr w:type="spellStart"/>
            <w:r w:rsidR="00D577C6" w:rsidRPr="000E6EB6">
              <w:rPr>
                <w:rFonts w:asciiTheme="minorHAnsi" w:hAnsiTheme="minorHAnsi" w:cs="Times New Roman"/>
                <w:sz w:val="24"/>
                <w:szCs w:val="24"/>
              </w:rPr>
              <w:t>Panagiotounakos</w:t>
            </w:r>
            <w:proofErr w:type="spellEnd"/>
          </w:p>
          <w:p w:rsidR="009057D7" w:rsidRPr="000E6EB6" w:rsidRDefault="009057D7" w:rsidP="00461FE0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Invitée permanente : Isabelle Collet</w:t>
            </w:r>
          </w:p>
        </w:tc>
      </w:tr>
      <w:tr w:rsidR="000E6EB6" w:rsidRPr="000E6EB6" w:rsidTr="000E6EB6">
        <w:tc>
          <w:tcPr>
            <w:tcW w:w="8755" w:type="dxa"/>
          </w:tcPr>
          <w:p w:rsidR="0022225E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Ethique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vote au rectorat du nouveau règlement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:rsidR="000E6EB6" w:rsidRDefault="000E6EB6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E6EB6" w:rsidRDefault="000E6EB6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E6EB6" w:rsidRPr="000E6EB6" w:rsidRDefault="000E6EB6" w:rsidP="0051181F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Puis (</w:t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sous réserve de décision du </w:t>
            </w:r>
            <w:r w:rsidR="0051181F">
              <w:rPr>
                <w:rFonts w:asciiTheme="minorHAnsi" w:hAnsiTheme="minorHAnsi" w:cs="Times New Roman"/>
                <w:sz w:val="24"/>
                <w:szCs w:val="24"/>
              </w:rPr>
              <w:t>rectorat et de la commission cantonale d’éthique</w:t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F6462D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2017)</w:t>
            </w:r>
          </w:p>
        </w:tc>
        <w:tc>
          <w:tcPr>
            <w:tcW w:w="4961" w:type="dxa"/>
          </w:tcPr>
          <w:p w:rsidR="00004AA9" w:rsidRPr="000E6EB6" w:rsidRDefault="00004AA9" w:rsidP="00004AA9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Vanessa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Remery</w:t>
            </w:r>
            <w:proofErr w:type="spellEnd"/>
          </w:p>
          <w:p w:rsidR="000E6EB6" w:rsidRPr="000E6EB6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Ecaterina Bulea Bronckart </w:t>
            </w:r>
          </w:p>
          <w:p w:rsidR="000E6EB6" w:rsidRPr="000E6EB6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E6EB6" w:rsidRPr="000E6EB6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Béatrice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Béatrice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Haenggeli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-Jenni</w:t>
            </w:r>
          </w:p>
          <w:p w:rsidR="000E6EB6" w:rsidRPr="000E6EB6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Vanessa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Remery</w:t>
            </w:r>
            <w:proofErr w:type="spellEnd"/>
          </w:p>
          <w:p w:rsidR="000E6EB6" w:rsidRPr="000E6EB6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Ecaterina Bulea Bronckart </w:t>
            </w:r>
          </w:p>
          <w:p w:rsidR="009057D7" w:rsidRPr="000E6EB6" w:rsidRDefault="000E6EB6" w:rsidP="00461FE0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 : </w:t>
            </w:r>
            <w:r w:rsidR="009057D7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Thibaut </w:t>
            </w:r>
            <w:proofErr w:type="spellStart"/>
            <w:r w:rsidR="009057D7" w:rsidRPr="000E6EB6">
              <w:rPr>
                <w:rFonts w:asciiTheme="minorHAnsi" w:hAnsiTheme="minorHAnsi" w:cs="Times New Roman"/>
                <w:sz w:val="24"/>
                <w:szCs w:val="24"/>
              </w:rPr>
              <w:t>Lauwerier</w:t>
            </w:r>
            <w:proofErr w:type="spellEnd"/>
          </w:p>
        </w:tc>
      </w:tr>
      <w:tr w:rsidR="000E6EB6" w:rsidRPr="0051181F" w:rsidTr="000E6EB6">
        <w:tc>
          <w:tcPr>
            <w:tcW w:w="8755" w:type="dxa"/>
          </w:tcPr>
          <w:p w:rsidR="0022225E" w:rsidRPr="000E6EB6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Com </w:t>
            </w:r>
            <w:proofErr w:type="spellStart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spellEnd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. Evaluations Enseignements 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201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>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Pr="00D32D0A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  <w:lang w:val="de-CH"/>
              </w:rPr>
            </w:pPr>
            <w:r w:rsidRPr="00D32D0A">
              <w:rPr>
                <w:rFonts w:asciiTheme="minorHAnsi" w:hAnsiTheme="minorHAnsi" w:cs="Times New Roman"/>
                <w:sz w:val="24"/>
                <w:szCs w:val="24"/>
                <w:lang w:val="de-CH"/>
              </w:rPr>
              <w:t>Céline Buchs</w:t>
            </w:r>
          </w:p>
          <w:p w:rsidR="000E6EB6" w:rsidRPr="00D32D0A" w:rsidRDefault="000E6EB6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  <w:lang w:val="de-CH"/>
              </w:rPr>
            </w:pPr>
            <w:proofErr w:type="spellStart"/>
            <w:r w:rsidRPr="00D32D0A">
              <w:rPr>
                <w:rFonts w:asciiTheme="minorHAnsi" w:hAnsiTheme="minorHAnsi" w:cs="Times New Roman"/>
                <w:sz w:val="24"/>
                <w:szCs w:val="24"/>
                <w:lang w:val="de-CH"/>
              </w:rPr>
              <w:t>Suppléante</w:t>
            </w:r>
            <w:proofErr w:type="spellEnd"/>
            <w:r w:rsidRPr="00D32D0A">
              <w:rPr>
                <w:rFonts w:asciiTheme="minorHAnsi" w:hAnsiTheme="minorHAnsi" w:cs="Times New Roman"/>
                <w:sz w:val="24"/>
                <w:szCs w:val="24"/>
                <w:lang w:val="de-CH"/>
              </w:rPr>
              <w:t xml:space="preserve"> : Giulia </w:t>
            </w:r>
            <w:proofErr w:type="spellStart"/>
            <w:r w:rsidRPr="00D32D0A">
              <w:rPr>
                <w:rFonts w:asciiTheme="minorHAnsi" w:hAnsiTheme="minorHAnsi" w:cs="Times New Roman"/>
                <w:sz w:val="24"/>
                <w:szCs w:val="24"/>
                <w:lang w:val="de-CH"/>
              </w:rPr>
              <w:t>Allegra</w:t>
            </w:r>
            <w:proofErr w:type="spellEnd"/>
          </w:p>
        </w:tc>
      </w:tr>
      <w:tr w:rsidR="000E6EB6" w:rsidRPr="000E6EB6" w:rsidTr="000E6EB6">
        <w:tc>
          <w:tcPr>
            <w:tcW w:w="8755" w:type="dxa"/>
          </w:tcPr>
          <w:p w:rsidR="0022225E" w:rsidRPr="009057D7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Informatique 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Pr="009057D7" w:rsidRDefault="0022225E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Isabelle Collet</w:t>
            </w:r>
          </w:p>
        </w:tc>
      </w:tr>
      <w:tr w:rsidR="000E6EB6" w:rsidRPr="000E6EB6" w:rsidTr="000E6EB6">
        <w:tc>
          <w:tcPr>
            <w:tcW w:w="8755" w:type="dxa"/>
          </w:tcPr>
          <w:p w:rsidR="0022225E" w:rsidRPr="000E6EB6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Com de Planification Académique facultaire 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2017) (alternance</w:t>
            </w:r>
            <w:r w:rsidR="0047079C">
              <w:rPr>
                <w:rFonts w:asciiTheme="minorHAnsi" w:hAnsiTheme="minorHAnsi" w:cs="Times New Roman"/>
                <w:sz w:val="24"/>
                <w:szCs w:val="24"/>
              </w:rPr>
              <w:t xml:space="preserve"> psycho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2225E" w:rsidRDefault="00D32D0A" w:rsidP="0051181F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Julien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Chanal</w:t>
            </w:r>
            <w:proofErr w:type="spellEnd"/>
            <w:r w:rsidR="0051181F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r w:rsidR="00461FE0">
              <w:rPr>
                <w:rFonts w:asciiTheme="minorHAnsi" w:hAnsiTheme="minorHAnsi" w:cs="Times New Roman"/>
                <w:sz w:val="24"/>
                <w:szCs w:val="24"/>
              </w:rPr>
              <w:t>PSY</w:t>
            </w:r>
            <w:r w:rsidR="0051181F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:rsidR="0051181F" w:rsidRPr="009057D7" w:rsidRDefault="0051181F" w:rsidP="0051181F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Ecaterina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Bulea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Bronckart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(SED), membre invité</w:t>
            </w:r>
          </w:p>
        </w:tc>
      </w:tr>
      <w:tr w:rsidR="000E6EB6" w:rsidRPr="000E6EB6" w:rsidTr="000E6EB6">
        <w:tc>
          <w:tcPr>
            <w:tcW w:w="8755" w:type="dxa"/>
          </w:tcPr>
          <w:p w:rsidR="00CD59D8" w:rsidRPr="009057D7" w:rsidRDefault="00CD59D8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Commission Plan d’études</w:t>
            </w:r>
            <w:r w:rsidR="003A7ED3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E6EB6" w:rsidRPr="009057D7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="000E6EB6"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(Commission SSED)</w:t>
            </w:r>
          </w:p>
        </w:tc>
        <w:tc>
          <w:tcPr>
            <w:tcW w:w="4961" w:type="dxa"/>
          </w:tcPr>
          <w:p w:rsidR="00CD59D8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Thibaut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Lauwerier</w:t>
            </w:r>
            <w:proofErr w:type="spellEnd"/>
          </w:p>
          <w:p w:rsidR="00164EF9" w:rsidRPr="009057D7" w:rsidRDefault="00164EF9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Suppléante : Maryvonne Charmillot</w:t>
            </w:r>
          </w:p>
        </w:tc>
      </w:tr>
      <w:tr w:rsidR="000E6EB6" w:rsidRPr="000E6EB6" w:rsidTr="000E6EB6">
        <w:tc>
          <w:tcPr>
            <w:tcW w:w="8755" w:type="dxa"/>
          </w:tcPr>
          <w:p w:rsidR="000E6EB6" w:rsidRDefault="0022225E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Renouvellement des Premiers Mandats de Professeurs</w:t>
            </w:r>
          </w:p>
          <w:p w:rsidR="0022225E" w:rsidRPr="009057D7" w:rsidRDefault="000E6EB6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 partir de novembre </w:t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sous réserve de décision du conseil participatif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2017) (alternance</w:t>
            </w:r>
            <w:r w:rsidR="0047079C">
              <w:rPr>
                <w:rFonts w:asciiTheme="minorHAnsi" w:hAnsiTheme="minorHAnsi" w:cs="Times New Roman"/>
                <w:sz w:val="24"/>
                <w:szCs w:val="24"/>
              </w:rPr>
              <w:t xml:space="preserve"> psycho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E6EB6" w:rsidRPr="009057D7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Barbara Fouquet-Chauprade</w:t>
            </w:r>
          </w:p>
        </w:tc>
      </w:tr>
      <w:tr w:rsidR="000E6EB6" w:rsidRPr="000E6EB6" w:rsidTr="0051181F">
        <w:tc>
          <w:tcPr>
            <w:tcW w:w="8755" w:type="dxa"/>
            <w:tcBorders>
              <w:bottom w:val="single" w:sz="4" w:space="0" w:color="auto"/>
            </w:tcBorders>
          </w:tcPr>
          <w:p w:rsidR="000E6EB6" w:rsidRDefault="00D32D0A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nstance Bibliothèque du site Uni Mail 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2016)</w:t>
            </w:r>
          </w:p>
          <w:p w:rsidR="0041434E" w:rsidRPr="009057D7" w:rsidRDefault="000E6EB6" w:rsidP="0047079C">
            <w:pPr>
              <w:pStyle w:val="PrformatHTML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(Commission Universitaire alternance de toutes les facultés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sur 5 ans)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70F10" w:rsidRPr="009057D7" w:rsidRDefault="000E6EB6" w:rsidP="00461FE0">
            <w:pPr>
              <w:pStyle w:val="PrformatHTML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Andreea Capitanescu</w:t>
            </w:r>
          </w:p>
        </w:tc>
      </w:tr>
      <w:tr w:rsidR="0051181F" w:rsidRPr="0051181F" w:rsidTr="0051181F">
        <w:tc>
          <w:tcPr>
            <w:tcW w:w="8755" w:type="dxa"/>
            <w:shd w:val="clear" w:color="auto" w:fill="BFBFBF" w:themeFill="background1" w:themeFillShade="BF"/>
          </w:tcPr>
          <w:p w:rsidR="0051181F" w:rsidRPr="0051181F" w:rsidRDefault="0051181F" w:rsidP="0051181F">
            <w:pPr>
              <w:pStyle w:val="PrformatHTML"/>
              <w:shd w:val="clear" w:color="auto" w:fill="BFBFBF" w:themeFill="background1" w:themeFillShade="BF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t>Groupe de planification (</w:t>
            </w: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sym w:font="Wingdings" w:char="F0E0"/>
            </w: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2017)</w:t>
            </w:r>
          </w:p>
          <w:p w:rsidR="0051181F" w:rsidRPr="0051181F" w:rsidRDefault="0051181F" w:rsidP="0051181F">
            <w:pPr>
              <w:pStyle w:val="PrformatHTML"/>
              <w:shd w:val="clear" w:color="auto" w:fill="BFBFBF" w:themeFill="background1" w:themeFillShade="BF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t>Membre du CCER, mais pas représentant du CCER(ACERSE) !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51181F" w:rsidRPr="0051181F" w:rsidRDefault="0051181F" w:rsidP="004D4083">
            <w:pPr>
              <w:pStyle w:val="PrformatHTML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t>Maryvonne Charmillot</w:t>
            </w:r>
          </w:p>
          <w:p w:rsidR="0051181F" w:rsidRPr="0051181F" w:rsidRDefault="0051181F" w:rsidP="004D4083">
            <w:pPr>
              <w:pStyle w:val="PrformatHTML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51181F">
              <w:rPr>
                <w:rFonts w:asciiTheme="minorHAnsi" w:hAnsiTheme="minorHAnsi" w:cs="Times New Roman"/>
                <w:i/>
                <w:sz w:val="24"/>
                <w:szCs w:val="24"/>
              </w:rPr>
              <w:t>Suppléante : Frédérique Giuliani</w:t>
            </w:r>
          </w:p>
        </w:tc>
      </w:tr>
      <w:bookmarkEnd w:id="0"/>
    </w:tbl>
    <w:p w:rsidR="000E0E8B" w:rsidRPr="0051181F" w:rsidRDefault="000E0E8B">
      <w:pPr>
        <w:rPr>
          <w:sz w:val="8"/>
          <w:szCs w:val="8"/>
        </w:rPr>
      </w:pPr>
    </w:p>
    <w:sectPr w:rsidR="000E0E8B" w:rsidRPr="0051181F" w:rsidSect="00351993">
      <w:pgSz w:w="16840" w:h="11901" w:orient="landscape"/>
      <w:pgMar w:top="993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2225E"/>
    <w:rsid w:val="00004AA9"/>
    <w:rsid w:val="000E0E8B"/>
    <w:rsid w:val="000E6EB6"/>
    <w:rsid w:val="00164EF9"/>
    <w:rsid w:val="0022225E"/>
    <w:rsid w:val="00270F10"/>
    <w:rsid w:val="00351993"/>
    <w:rsid w:val="003A7ED3"/>
    <w:rsid w:val="0041434E"/>
    <w:rsid w:val="00461FE0"/>
    <w:rsid w:val="0047079C"/>
    <w:rsid w:val="0051181F"/>
    <w:rsid w:val="006A7D15"/>
    <w:rsid w:val="00715D88"/>
    <w:rsid w:val="008E7400"/>
    <w:rsid w:val="009057D7"/>
    <w:rsid w:val="00CD59D8"/>
    <w:rsid w:val="00CE38B6"/>
    <w:rsid w:val="00D32D0A"/>
    <w:rsid w:val="00D577C6"/>
    <w:rsid w:val="00F646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22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rsid w:val="00222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22225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rsid w:val="00222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Myriam</cp:lastModifiedBy>
  <cp:revision>3</cp:revision>
  <cp:lastPrinted>2015-11-04T11:08:00Z</cp:lastPrinted>
  <dcterms:created xsi:type="dcterms:W3CDTF">2016-03-22T09:49:00Z</dcterms:created>
  <dcterms:modified xsi:type="dcterms:W3CDTF">2016-03-22T21:53:00Z</dcterms:modified>
</cp:coreProperties>
</file>