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B0801D" w14:textId="77777777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MOTTET Geneviève</w:t>
      </w:r>
    </w:p>
    <w:p w14:paraId="29D8D83A" w14:textId="01A37211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Docteure en Sciences de l’éducation</w:t>
      </w:r>
    </w:p>
    <w:p w14:paraId="7EEBFF02" w14:textId="77777777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FPSE-Université de Genève</w:t>
      </w:r>
    </w:p>
    <w:p w14:paraId="3EA2FD0B" w14:textId="77777777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40, Boulevard du Pont d'Arve</w:t>
      </w:r>
    </w:p>
    <w:p w14:paraId="0DD258A7" w14:textId="77777777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1211 Genève - 4</w:t>
      </w:r>
    </w:p>
    <w:p w14:paraId="599FC759" w14:textId="4E5D5839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83767C">
        <w:rPr>
          <w:rFonts w:cs="Arial"/>
          <w:szCs w:val="20"/>
        </w:rPr>
        <w:t>Tél : 022 379 91 27</w:t>
      </w:r>
    </w:p>
    <w:p w14:paraId="61AF8283" w14:textId="28C93685" w:rsidR="0062259C" w:rsidRPr="0083767C" w:rsidRDefault="0062259C" w:rsidP="0062259C">
      <w:pPr>
        <w:spacing w:before="0" w:after="0"/>
        <w:rPr>
          <w:rFonts w:cs="Arial"/>
          <w:szCs w:val="20"/>
        </w:rPr>
      </w:pPr>
      <w:r w:rsidRPr="004D2182">
        <w:rPr>
          <w:rFonts w:cs="Arial"/>
          <w:szCs w:val="20"/>
        </w:rPr>
        <w:t>G.Mottet@unige.ch</w:t>
      </w:r>
    </w:p>
    <w:p w14:paraId="37E433C5" w14:textId="251BA633" w:rsidR="0062259C" w:rsidRDefault="004F1F17" w:rsidP="0062259C">
      <w:pPr>
        <w:spacing w:before="0" w:after="0"/>
        <w:rPr>
          <w:rStyle w:val="Lienhypertexte"/>
          <w:rFonts w:cs="Arial"/>
          <w:szCs w:val="20"/>
        </w:rPr>
      </w:pPr>
      <w:hyperlink r:id="rId11" w:history="1">
        <w:r w:rsidR="00667777" w:rsidRPr="0083767C">
          <w:rPr>
            <w:rStyle w:val="Lienhypertexte"/>
            <w:rFonts w:cs="Arial"/>
            <w:szCs w:val="20"/>
          </w:rPr>
          <w:t>https://www.unige.ch/fapse/edumij/equipe/genevieve-mottet</w:t>
        </w:r>
      </w:hyperlink>
    </w:p>
    <w:p w14:paraId="695A9C79" w14:textId="5A104E4B" w:rsidR="00BE5195" w:rsidRPr="0083767C" w:rsidRDefault="00BE5195" w:rsidP="0062259C">
      <w:pPr>
        <w:spacing w:before="0" w:after="0"/>
        <w:rPr>
          <w:rFonts w:cs="Arial"/>
          <w:szCs w:val="20"/>
        </w:rPr>
      </w:pPr>
      <w:r>
        <w:rPr>
          <w:rFonts w:cs="Arial"/>
          <w:szCs w:val="20"/>
        </w:rPr>
        <w:t xml:space="preserve">ORCID : </w:t>
      </w:r>
      <w:r w:rsidRPr="00BE5195">
        <w:rPr>
          <w:rFonts w:cs="Arial"/>
          <w:szCs w:val="20"/>
        </w:rPr>
        <w:t>0000-0002-1839-8753</w:t>
      </w:r>
    </w:p>
    <w:p w14:paraId="5A3B7908" w14:textId="77777777" w:rsidR="0062259C" w:rsidRPr="0083767C" w:rsidRDefault="0062259C" w:rsidP="0062259C">
      <w:pPr>
        <w:spacing w:before="0" w:after="0"/>
        <w:rPr>
          <w:rFonts w:cs="Arial"/>
          <w:szCs w:val="20"/>
        </w:rPr>
      </w:pPr>
    </w:p>
    <w:p w14:paraId="1980DB0E" w14:textId="77777777" w:rsidR="00213B3A" w:rsidRPr="0083767C" w:rsidRDefault="00213B3A" w:rsidP="0086046B">
      <w:pPr>
        <w:rPr>
          <w:rFonts w:cs="Arial"/>
          <w:color w:val="000000" w:themeColor="text1"/>
          <w:szCs w:val="20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0"/>
          <w:szCs w:val="24"/>
          <w:lang w:val="fr-FR"/>
        </w:rPr>
        <w:id w:val="463778791"/>
        <w:docPartObj>
          <w:docPartGallery w:val="Table of Contents"/>
          <w:docPartUnique/>
        </w:docPartObj>
      </w:sdtPr>
      <w:sdtEndPr>
        <w:rPr>
          <w:noProof/>
          <w:lang w:val="fr-CH"/>
        </w:rPr>
      </w:sdtEndPr>
      <w:sdtContent>
        <w:p w14:paraId="486D3BD5" w14:textId="3676FCF0" w:rsidR="007E12A1" w:rsidRDefault="007E12A1">
          <w:pPr>
            <w:pStyle w:val="En-ttedetabledesmatires"/>
          </w:pPr>
          <w:r>
            <w:rPr>
              <w:lang w:val="fr-FR"/>
            </w:rPr>
            <w:t>Table des matières</w:t>
          </w:r>
        </w:p>
        <w:p w14:paraId="5CF77325" w14:textId="323D8718" w:rsidR="007E12A1" w:rsidRDefault="007E12A1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>TOC \o "1-3" \h \z \u</w:instrText>
          </w:r>
          <w:r>
            <w:fldChar w:fldCharType="separate"/>
          </w:r>
          <w:hyperlink w:anchor="_Toc138159323" w:history="1">
            <w:r w:rsidRPr="00A0078D">
              <w:rPr>
                <w:rStyle w:val="Lienhypertexte"/>
                <w:rFonts w:cs="Arial"/>
                <w:noProof/>
              </w:rPr>
              <w:t>Liste des publications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_Toc138159323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092D1B" w14:textId="04FA94BD" w:rsidR="007E12A1" w:rsidRDefault="004F1F17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8159324" w:history="1">
            <w:r w:rsidR="007E12A1" w:rsidRPr="00A0078D">
              <w:rPr>
                <w:rStyle w:val="Lienhypertexte"/>
                <w:rFonts w:cs="Arial"/>
                <w:noProof/>
              </w:rPr>
              <w:t>Articles : revues à comité de lecture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_Toc138159324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2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27143668" w14:textId="6E507B0C" w:rsidR="007E12A1" w:rsidRDefault="004F1F17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8159325" w:history="1">
            <w:r w:rsidR="007E12A1" w:rsidRPr="00A0078D">
              <w:rPr>
                <w:rStyle w:val="Lienhypertexte"/>
                <w:rFonts w:cs="Arial"/>
                <w:noProof/>
              </w:rPr>
              <w:t>Ouvrages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_Toc138159325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2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4D780634" w14:textId="5BD81C52" w:rsidR="007E12A1" w:rsidRDefault="004F1F17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8159326" w:history="1">
            <w:r w:rsidR="007E12A1" w:rsidRPr="00A0078D">
              <w:rPr>
                <w:rStyle w:val="Lienhypertexte"/>
                <w:rFonts w:cs="Arial"/>
                <w:noProof/>
              </w:rPr>
              <w:t>Chapitres d’ouvrage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_Toc138159326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3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1092CB3D" w14:textId="57FE5EF9" w:rsidR="007E12A1" w:rsidRDefault="004F1F17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8159327" w:history="1">
            <w:r w:rsidR="007E12A1" w:rsidRPr="00A0078D">
              <w:rPr>
                <w:rStyle w:val="Lienhypertexte"/>
                <w:rFonts w:cs="Arial"/>
                <w:noProof/>
              </w:rPr>
              <w:t>Articles : revues spécialisées - autres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_Toc138159327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3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6A8BAE89" w14:textId="1B70C5F3" w:rsidR="007E12A1" w:rsidRDefault="004F1F17">
          <w:pPr>
            <w:pStyle w:val="TM3"/>
            <w:tabs>
              <w:tab w:val="right" w:leader="dot" w:pos="10194"/>
            </w:tabs>
            <w:rPr>
              <w:rFonts w:eastAsiaTheme="minorEastAsia" w:cstheme="minorBidi"/>
              <w:noProof/>
              <w:kern w:val="2"/>
              <w:sz w:val="24"/>
              <w:szCs w:val="24"/>
              <w14:ligatures w14:val="standardContextual"/>
            </w:rPr>
          </w:pPr>
          <w:hyperlink w:anchor="_Toc138159328" w:history="1">
            <w:r w:rsidR="007E12A1" w:rsidRPr="00A0078D">
              <w:rPr>
                <w:rStyle w:val="Lienhypertexte"/>
                <w:rFonts w:cs="Arial"/>
                <w:noProof/>
              </w:rPr>
              <w:t>Rapports de recherche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_Toc138159328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3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0BB3B3A3" w14:textId="0629BD19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29" w:history="1">
            <w:r w:rsidR="007E12A1" w:rsidRPr="00A0078D">
              <w:rPr>
                <w:rStyle w:val="Lienhypertexte"/>
                <w:rFonts w:cs="Arial"/>
                <w:noProof/>
              </w:rPr>
              <w:t>Thèse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_Toc138159329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4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07FF1CFB" w14:textId="4829E28C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0" w:history="1">
            <w:r w:rsidR="007E12A1" w:rsidRPr="00A0078D">
              <w:rPr>
                <w:rStyle w:val="Lienhypertexte"/>
                <w:rFonts w:cs="Arial"/>
                <w:noProof/>
              </w:rPr>
              <w:t>Parcours professionnel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_Toc138159330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4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61077577" w14:textId="4F4BD651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1" w:history="1">
            <w:r w:rsidR="007E12A1" w:rsidRPr="00A0078D">
              <w:rPr>
                <w:rStyle w:val="Lienhypertexte"/>
                <w:rFonts w:cs="Arial"/>
                <w:noProof/>
              </w:rPr>
              <w:t>Activité éditoriale et comités scientifiques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_Toc138159331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5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76323D7B" w14:textId="5D8ED3BF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2" w:history="1">
            <w:r w:rsidR="007E12A1" w:rsidRPr="00A0078D">
              <w:rPr>
                <w:rStyle w:val="Lienhypertexte"/>
                <w:rFonts w:cs="Arial"/>
                <w:noProof/>
              </w:rPr>
              <w:t>Conférences et communications dans le cadre de congrès, colloques et cours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_Toc138159332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5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006D7D11" w14:textId="279B8BCC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3" w:history="1">
            <w:r w:rsidR="007E12A1" w:rsidRPr="00A0078D">
              <w:rPr>
                <w:rStyle w:val="Lienhypertexte"/>
                <w:rFonts w:cs="Arial"/>
                <w:noProof/>
              </w:rPr>
              <w:t>Conférences et interventions dans le cadre de formations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_Toc138159333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7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03639F84" w14:textId="4F94865E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4" w:history="1">
            <w:r w:rsidR="007E12A1" w:rsidRPr="00A0078D">
              <w:rPr>
                <w:rStyle w:val="Lienhypertexte"/>
                <w:rFonts w:cs="Arial"/>
                <w:noProof/>
              </w:rPr>
              <w:t>Financements perçus pour la recherche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_Toc138159334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8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1FEB301F" w14:textId="3926AD14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5" w:history="1">
            <w:r w:rsidR="007E12A1" w:rsidRPr="00A0078D">
              <w:rPr>
                <w:rStyle w:val="Lienhypertexte"/>
                <w:rFonts w:cs="Arial"/>
                <w:noProof/>
              </w:rPr>
              <w:t>Encadrement de doctorant-e-s: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_Toc138159335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9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1CA1D7D5" w14:textId="3EB557C2" w:rsidR="007E12A1" w:rsidRDefault="004F1F17">
          <w:pPr>
            <w:pStyle w:val="TM2"/>
            <w:tabs>
              <w:tab w:val="right" w:leader="dot" w:pos="10194"/>
            </w:tabs>
            <w:rPr>
              <w:rFonts w:eastAsiaTheme="minorEastAsia" w:cstheme="minorBidi"/>
              <w:b/>
              <w:bCs/>
              <w:noProof/>
              <w:kern w:val="2"/>
              <w:sz w:val="24"/>
              <w:szCs w:val="24"/>
              <w14:ligatures w14:val="standardContextual"/>
            </w:rPr>
          </w:pPr>
          <w:hyperlink w:anchor="_Toc138159336" w:history="1">
            <w:r w:rsidR="007E12A1" w:rsidRPr="00A0078D">
              <w:rPr>
                <w:rStyle w:val="Lienhypertexte"/>
                <w:rFonts w:cs="Arial"/>
                <w:noProof/>
              </w:rPr>
              <w:t>Associations et réseaux</w:t>
            </w:r>
            <w:r w:rsidR="007E12A1">
              <w:rPr>
                <w:noProof/>
                <w:webHidden/>
              </w:rPr>
              <w:tab/>
            </w:r>
            <w:r w:rsidR="007E12A1">
              <w:rPr>
                <w:noProof/>
                <w:webHidden/>
              </w:rPr>
              <w:fldChar w:fldCharType="begin"/>
            </w:r>
            <w:r w:rsidR="007E12A1">
              <w:rPr>
                <w:noProof/>
                <w:webHidden/>
              </w:rPr>
              <w:instrText xml:space="preserve"> PAGEREF _Toc138159336 \h </w:instrText>
            </w:r>
            <w:r w:rsidR="007E12A1">
              <w:rPr>
                <w:noProof/>
                <w:webHidden/>
              </w:rPr>
            </w:r>
            <w:r w:rsidR="007E12A1">
              <w:rPr>
                <w:noProof/>
                <w:webHidden/>
              </w:rPr>
              <w:fldChar w:fldCharType="separate"/>
            </w:r>
            <w:r w:rsidR="007E12A1">
              <w:rPr>
                <w:noProof/>
                <w:webHidden/>
              </w:rPr>
              <w:t>9</w:t>
            </w:r>
            <w:r w:rsidR="007E12A1">
              <w:rPr>
                <w:noProof/>
                <w:webHidden/>
              </w:rPr>
              <w:fldChar w:fldCharType="end"/>
            </w:r>
          </w:hyperlink>
        </w:p>
        <w:p w14:paraId="219D2C94" w14:textId="4DF4769B" w:rsidR="007E12A1" w:rsidRDefault="007E12A1">
          <w:r>
            <w:rPr>
              <w:b/>
              <w:bCs/>
              <w:noProof/>
            </w:rPr>
            <w:fldChar w:fldCharType="end"/>
          </w:r>
        </w:p>
      </w:sdtContent>
    </w:sdt>
    <w:p w14:paraId="1276DD29" w14:textId="77777777" w:rsidR="00BC4DC1" w:rsidRPr="0083767C" w:rsidRDefault="00BC4DC1">
      <w:pPr>
        <w:snapToGrid/>
        <w:spacing w:before="0" w:after="0"/>
        <w:jc w:val="left"/>
        <w:rPr>
          <w:rFonts w:cs="Arial"/>
          <w:b/>
          <w:szCs w:val="20"/>
          <w:lang w:val="fr-FR"/>
        </w:rPr>
      </w:pPr>
      <w:r w:rsidRPr="0083767C">
        <w:rPr>
          <w:rFonts w:cs="Arial"/>
          <w:szCs w:val="20"/>
        </w:rPr>
        <w:br w:type="page"/>
      </w:r>
    </w:p>
    <w:p w14:paraId="6D79D698" w14:textId="2A306BB9" w:rsidR="009F5D85" w:rsidRPr="0083767C" w:rsidRDefault="009F5D85" w:rsidP="005869A0">
      <w:pPr>
        <w:pStyle w:val="Titre2"/>
        <w:rPr>
          <w:rFonts w:cs="Arial"/>
          <w:sz w:val="20"/>
          <w:szCs w:val="20"/>
        </w:rPr>
      </w:pPr>
      <w:bookmarkStart w:id="0" w:name="_Toc138159323"/>
      <w:r w:rsidRPr="0083767C">
        <w:rPr>
          <w:rFonts w:cs="Arial"/>
          <w:sz w:val="20"/>
          <w:szCs w:val="20"/>
        </w:rPr>
        <w:lastRenderedPageBreak/>
        <w:t>Liste de</w:t>
      </w:r>
      <w:r w:rsidR="0020784F" w:rsidRPr="0083767C">
        <w:rPr>
          <w:rFonts w:cs="Arial"/>
          <w:sz w:val="20"/>
          <w:szCs w:val="20"/>
        </w:rPr>
        <w:t>s</w:t>
      </w:r>
      <w:r w:rsidRPr="0083767C">
        <w:rPr>
          <w:rFonts w:cs="Arial"/>
          <w:sz w:val="20"/>
          <w:szCs w:val="20"/>
        </w:rPr>
        <w:t xml:space="preserve"> publications</w:t>
      </w:r>
      <w:bookmarkEnd w:id="0"/>
      <w:r w:rsidRPr="0083767C">
        <w:rPr>
          <w:rFonts w:cs="Arial"/>
          <w:sz w:val="20"/>
          <w:szCs w:val="20"/>
        </w:rPr>
        <w:t xml:space="preserve"> </w:t>
      </w:r>
    </w:p>
    <w:p w14:paraId="66108726" w14:textId="1BD0CA50" w:rsidR="009F5D85" w:rsidRPr="0083767C" w:rsidRDefault="00390442" w:rsidP="00EE6F11">
      <w:pPr>
        <w:pStyle w:val="Titre3"/>
        <w:ind w:left="567" w:hanging="567"/>
        <w:rPr>
          <w:rFonts w:cs="Arial"/>
          <w:szCs w:val="20"/>
        </w:rPr>
      </w:pPr>
      <w:bookmarkStart w:id="1" w:name="_Toc138159324"/>
      <w:r w:rsidRPr="0083767C">
        <w:rPr>
          <w:rFonts w:cs="Arial"/>
          <w:szCs w:val="20"/>
        </w:rPr>
        <w:t xml:space="preserve">Articles : </w:t>
      </w:r>
      <w:r w:rsidR="009F5D85" w:rsidRPr="0083767C">
        <w:rPr>
          <w:rFonts w:cs="Arial"/>
          <w:szCs w:val="20"/>
        </w:rPr>
        <w:t>revue</w:t>
      </w:r>
      <w:r w:rsidRPr="0083767C">
        <w:rPr>
          <w:rFonts w:cs="Arial"/>
          <w:szCs w:val="20"/>
        </w:rPr>
        <w:t>s</w:t>
      </w:r>
      <w:r w:rsidR="009F5D85" w:rsidRPr="0083767C">
        <w:rPr>
          <w:rFonts w:cs="Arial"/>
          <w:szCs w:val="20"/>
        </w:rPr>
        <w:t xml:space="preserve"> à comité de lecture</w:t>
      </w:r>
      <w:bookmarkEnd w:id="1"/>
      <w:r w:rsidR="009F5D85" w:rsidRPr="0083767C">
        <w:rPr>
          <w:rFonts w:cs="Arial"/>
          <w:szCs w:val="20"/>
        </w:rPr>
        <w:t xml:space="preserve"> </w:t>
      </w:r>
    </w:p>
    <w:p w14:paraId="0C9A2372" w14:textId="59DC39FC" w:rsidR="00060231" w:rsidRPr="006D3A68" w:rsidRDefault="000754F0" w:rsidP="006D3A68">
      <w:pPr>
        <w:pStyle w:val="NormalWeb"/>
        <w:ind w:left="567" w:hanging="567"/>
        <w:rPr>
          <w:rFonts w:ascii="Arial" w:hAnsi="Arial" w:cs="Arial"/>
          <w:sz w:val="20"/>
          <w:szCs w:val="20"/>
        </w:rPr>
      </w:pPr>
      <w:r w:rsidRPr="006D3A68">
        <w:rPr>
          <w:rFonts w:ascii="Arial" w:hAnsi="Arial" w:cs="Arial"/>
          <w:sz w:val="20"/>
          <w:szCs w:val="20"/>
          <w:lang w:val="it-CH"/>
        </w:rPr>
        <w:t>Capitanescu Benetti, A.</w:t>
      </w:r>
      <w:r w:rsidR="00C53D29" w:rsidRPr="006D3A68">
        <w:rPr>
          <w:rFonts w:ascii="Arial" w:hAnsi="Arial" w:cs="Arial"/>
          <w:sz w:val="20"/>
          <w:szCs w:val="20"/>
          <w:lang w:val="it-CH"/>
        </w:rPr>
        <w:t xml:space="preserve">, </w:t>
      </w:r>
      <w:r w:rsidR="005C45B6" w:rsidRPr="006D3A68">
        <w:rPr>
          <w:rFonts w:ascii="Arial" w:hAnsi="Arial" w:cs="Arial"/>
          <w:sz w:val="20"/>
          <w:szCs w:val="20"/>
          <w:lang w:val="it-CH"/>
        </w:rPr>
        <w:t>D’adonna, C.</w:t>
      </w:r>
      <w:r w:rsidR="00171A27" w:rsidRPr="006D3A68">
        <w:rPr>
          <w:rFonts w:ascii="Arial" w:hAnsi="Arial" w:cs="Arial"/>
          <w:sz w:val="20"/>
          <w:szCs w:val="20"/>
          <w:lang w:val="it-CH"/>
        </w:rPr>
        <w:t>,</w:t>
      </w:r>
      <w:r w:rsidR="005C45B6" w:rsidRPr="006D3A68">
        <w:rPr>
          <w:rFonts w:ascii="Arial" w:hAnsi="Arial" w:cs="Arial"/>
          <w:sz w:val="20"/>
          <w:szCs w:val="20"/>
          <w:lang w:val="it-CH"/>
        </w:rPr>
        <w:t xml:space="preserve"> </w:t>
      </w:r>
      <w:r w:rsidR="00496B73" w:rsidRPr="006D3A68">
        <w:rPr>
          <w:rFonts w:ascii="Arial" w:hAnsi="Arial" w:cs="Arial"/>
          <w:sz w:val="20"/>
          <w:szCs w:val="20"/>
          <w:lang w:val="it-CH"/>
        </w:rPr>
        <w:t>Mottet, G.</w:t>
      </w:r>
      <w:r w:rsidR="00171A27" w:rsidRPr="006D3A68">
        <w:rPr>
          <w:rFonts w:ascii="Arial" w:hAnsi="Arial" w:cs="Arial"/>
          <w:sz w:val="20"/>
          <w:szCs w:val="20"/>
          <w:lang w:val="it-CH"/>
        </w:rPr>
        <w:t xml:space="preserve"> et Bugnon, L.</w:t>
      </w:r>
      <w:r w:rsidR="00496B73" w:rsidRPr="006D3A68">
        <w:rPr>
          <w:rFonts w:ascii="Arial" w:hAnsi="Arial" w:cs="Arial"/>
          <w:sz w:val="20"/>
          <w:szCs w:val="20"/>
          <w:lang w:val="it-CH"/>
        </w:rPr>
        <w:t xml:space="preserve"> (</w:t>
      </w:r>
      <w:r w:rsidR="00F57DDB" w:rsidRPr="006D3A68">
        <w:rPr>
          <w:rFonts w:ascii="Arial" w:hAnsi="Arial" w:cs="Arial"/>
          <w:sz w:val="20"/>
          <w:szCs w:val="20"/>
          <w:lang w:val="it-CH"/>
        </w:rPr>
        <w:t>2024</w:t>
      </w:r>
      <w:r w:rsidR="00496B73" w:rsidRPr="006D3A68">
        <w:rPr>
          <w:rFonts w:ascii="Arial" w:hAnsi="Arial" w:cs="Arial"/>
          <w:sz w:val="20"/>
          <w:szCs w:val="20"/>
          <w:lang w:val="it-CH"/>
        </w:rPr>
        <w:t>).</w:t>
      </w:r>
      <w:r w:rsidR="00171A27" w:rsidRPr="006D3A68">
        <w:rPr>
          <w:rFonts w:ascii="Arial" w:hAnsi="Arial" w:cs="Arial"/>
          <w:sz w:val="20"/>
          <w:szCs w:val="20"/>
          <w:lang w:val="it-CH"/>
        </w:rPr>
        <w:t xml:space="preserve"> </w:t>
      </w:r>
      <w:r w:rsidR="00171A27" w:rsidRPr="006D3A68">
        <w:rPr>
          <w:rFonts w:ascii="Arial" w:hAnsi="Arial" w:cs="Arial"/>
          <w:sz w:val="20"/>
          <w:szCs w:val="20"/>
        </w:rPr>
        <w:t>L’</w:t>
      </w:r>
      <w:proofErr w:type="spellStart"/>
      <w:r w:rsidR="00171A27" w:rsidRPr="006D3A68">
        <w:rPr>
          <w:rFonts w:ascii="Arial" w:hAnsi="Arial" w:cs="Arial"/>
          <w:sz w:val="20"/>
          <w:szCs w:val="20"/>
        </w:rPr>
        <w:t>enseignant-e</w:t>
      </w:r>
      <w:proofErr w:type="spellEnd"/>
      <w:r w:rsidR="00171A27" w:rsidRPr="006D3A68">
        <w:rPr>
          <w:rFonts w:ascii="Arial" w:hAnsi="Arial" w:cs="Arial"/>
          <w:sz w:val="20"/>
          <w:szCs w:val="20"/>
        </w:rPr>
        <w:t>, l’élève</w:t>
      </w:r>
      <w:r w:rsidR="00F57DDB" w:rsidRPr="006D3A68">
        <w:rPr>
          <w:rFonts w:ascii="Arial" w:hAnsi="Arial" w:cs="Arial"/>
          <w:sz w:val="20"/>
          <w:szCs w:val="20"/>
        </w:rPr>
        <w:t> :</w:t>
      </w:r>
      <w:r w:rsidR="00171A27" w:rsidRPr="006D3A68">
        <w:rPr>
          <w:rFonts w:ascii="Arial" w:hAnsi="Arial" w:cs="Arial"/>
          <w:sz w:val="20"/>
          <w:szCs w:val="20"/>
        </w:rPr>
        <w:t xml:space="preserve"> deux regards complémentaires pour comprendre les représentations de la justice en classe au cœur de la différenciation</w:t>
      </w:r>
      <w:r w:rsidR="00D33A49" w:rsidRPr="006D3A68">
        <w:rPr>
          <w:rFonts w:ascii="Arial" w:hAnsi="Arial" w:cs="Arial"/>
          <w:sz w:val="20"/>
          <w:szCs w:val="20"/>
        </w:rPr>
        <w:t xml:space="preserve">. </w:t>
      </w:r>
      <w:r w:rsidR="005E1A3B" w:rsidRPr="006D3A68">
        <w:rPr>
          <w:rStyle w:val="marky8qbwd419"/>
          <w:rFonts w:ascii="Arial" w:hAnsi="Arial" w:cs="Arial"/>
          <w:i/>
          <w:iCs/>
          <w:sz w:val="20"/>
          <w:szCs w:val="20"/>
        </w:rPr>
        <w:t>Revue</w:t>
      </w:r>
      <w:r w:rsidR="005E1A3B" w:rsidRPr="006D3A68">
        <w:rPr>
          <w:rFonts w:ascii="Arial" w:hAnsi="Arial" w:cs="Arial"/>
          <w:i/>
          <w:iCs/>
          <w:sz w:val="20"/>
          <w:szCs w:val="20"/>
        </w:rPr>
        <w:t xml:space="preserve"> Éducation &amp; Formation</w:t>
      </w:r>
      <w:r w:rsidR="006D3A68" w:rsidRPr="006D3A68">
        <w:rPr>
          <w:rFonts w:ascii="Arial" w:hAnsi="Arial" w:cs="Arial"/>
          <w:sz w:val="20"/>
          <w:szCs w:val="20"/>
        </w:rPr>
        <w:t xml:space="preserve">, e-323, Juin </w:t>
      </w:r>
      <w:r w:rsidR="006D3A68">
        <w:rPr>
          <w:rFonts w:ascii="Arial" w:hAnsi="Arial" w:cs="Arial"/>
          <w:sz w:val="20"/>
          <w:szCs w:val="20"/>
        </w:rPr>
        <w:t>–</w:t>
      </w:r>
      <w:r w:rsidR="006D3A68" w:rsidRPr="006D3A68">
        <w:rPr>
          <w:rFonts w:ascii="Arial" w:hAnsi="Arial" w:cs="Arial"/>
          <w:sz w:val="20"/>
          <w:szCs w:val="20"/>
        </w:rPr>
        <w:t xml:space="preserve"> Juillet</w:t>
      </w:r>
      <w:r w:rsidR="006D3A68">
        <w:rPr>
          <w:rFonts w:ascii="Arial" w:hAnsi="Arial" w:cs="Arial"/>
          <w:sz w:val="20"/>
          <w:szCs w:val="20"/>
        </w:rPr>
        <w:t>.</w:t>
      </w:r>
      <w:r w:rsidR="006D3A68" w:rsidRPr="006D3A68">
        <w:rPr>
          <w:rFonts w:ascii="Arial" w:hAnsi="Arial" w:cs="Arial"/>
          <w:sz w:val="20"/>
          <w:szCs w:val="20"/>
        </w:rPr>
        <w:t xml:space="preserve"> </w:t>
      </w:r>
    </w:p>
    <w:p w14:paraId="44B623B7" w14:textId="5A05B673" w:rsidR="00D8597A" w:rsidRPr="00D8597A" w:rsidRDefault="00D8597A" w:rsidP="00D8597A">
      <w:pPr>
        <w:pStyle w:val="Titre4"/>
        <w:ind w:left="567" w:hanging="567"/>
        <w:rPr>
          <w:rFonts w:ascii="Arial" w:hAnsi="Arial" w:cs="Arial"/>
          <w:i w:val="0"/>
          <w:iCs w:val="0"/>
          <w:color w:val="000000" w:themeColor="text1"/>
          <w:szCs w:val="20"/>
        </w:rPr>
      </w:pPr>
      <w:r w:rsidRPr="00D8597A">
        <w:rPr>
          <w:rFonts w:ascii="Arial" w:hAnsi="Arial" w:cs="Arial"/>
          <w:i w:val="0"/>
          <w:iCs w:val="0"/>
          <w:color w:val="000000" w:themeColor="text1"/>
          <w:szCs w:val="20"/>
        </w:rPr>
        <w:t xml:space="preserve">Mottet, G. (2024). De la séparation à l'école </w:t>
      </w:r>
      <w:proofErr w:type="gramStart"/>
      <w:r w:rsidRPr="00D8597A">
        <w:rPr>
          <w:rFonts w:ascii="Arial" w:hAnsi="Arial" w:cs="Arial"/>
          <w:i w:val="0"/>
          <w:iCs w:val="0"/>
          <w:color w:val="000000" w:themeColor="text1"/>
          <w:szCs w:val="20"/>
        </w:rPr>
        <w:t>inclusive:</w:t>
      </w:r>
      <w:proofErr w:type="gramEnd"/>
      <w:r w:rsidRPr="00D8597A">
        <w:rPr>
          <w:rFonts w:ascii="Arial" w:hAnsi="Arial" w:cs="Arial"/>
          <w:i w:val="0"/>
          <w:iCs w:val="0"/>
          <w:color w:val="000000" w:themeColor="text1"/>
          <w:szCs w:val="20"/>
        </w:rPr>
        <w:t xml:space="preserve"> les dessous de l'inclusion pour des élèves relevant de l'asile. </w:t>
      </w:r>
      <w:r w:rsidRPr="00D8597A">
        <w:rPr>
          <w:rFonts w:ascii="Arial" w:hAnsi="Arial" w:cs="Arial"/>
          <w:color w:val="000000" w:themeColor="text1"/>
          <w:szCs w:val="20"/>
        </w:rPr>
        <w:t>NRESI</w:t>
      </w:r>
      <w:r w:rsidRPr="00D8597A">
        <w:rPr>
          <w:rFonts w:ascii="Arial" w:hAnsi="Arial" w:cs="Arial"/>
          <w:i w:val="0"/>
          <w:iCs w:val="0"/>
          <w:color w:val="000000" w:themeColor="text1"/>
          <w:szCs w:val="20"/>
        </w:rPr>
        <w:t>, 98-99, 295-319.</w:t>
      </w:r>
    </w:p>
    <w:p w14:paraId="4E111372" w14:textId="58B76262" w:rsidR="00AC4265" w:rsidRPr="0083767C" w:rsidRDefault="00AC4265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Mottet, G. (2022). </w:t>
      </w:r>
      <w:r w:rsidRPr="0083767C">
        <w:rPr>
          <w:szCs w:val="20"/>
        </w:rPr>
        <w:t>Vivre en centre d’hébergement collectif dans l’attente d’un « logement à soi » : les épreuves du provisoire et les enjeux dans la scolarisation des enfants issus de l’asile. </w:t>
      </w:r>
      <w:r w:rsidRPr="0083767C">
        <w:rPr>
          <w:rStyle w:val="Accentuation"/>
          <w:szCs w:val="20"/>
        </w:rPr>
        <w:t>Populations vulnérables</w:t>
      </w:r>
      <w:r w:rsidRPr="0083767C">
        <w:rPr>
          <w:szCs w:val="20"/>
        </w:rPr>
        <w:t xml:space="preserve"> [En ligne], 8 ; DOI : https://doi.org/10.4000/popvuln.3868</w:t>
      </w:r>
    </w:p>
    <w:p w14:paraId="4383A8CC" w14:textId="3AA5FA2A" w:rsidR="00FE1886" w:rsidRPr="0083767C" w:rsidRDefault="00FE1886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>Mottet, G. (</w:t>
      </w:r>
      <w:r w:rsidR="003623C8" w:rsidRPr="0083767C">
        <w:rPr>
          <w:rFonts w:cs="Arial"/>
          <w:szCs w:val="20"/>
        </w:rPr>
        <w:t>2021</w:t>
      </w:r>
      <w:r w:rsidRPr="0083767C">
        <w:rPr>
          <w:rFonts w:cs="Arial"/>
          <w:szCs w:val="20"/>
        </w:rPr>
        <w:t xml:space="preserve">). </w:t>
      </w:r>
      <w:r w:rsidR="006D4E5B" w:rsidRPr="0083767C">
        <w:rPr>
          <w:rFonts w:cs="Arial"/>
          <w:color w:val="000000" w:themeColor="text1"/>
          <w:szCs w:val="20"/>
        </w:rPr>
        <w:t xml:space="preserve">L’amélioration des compétences scolaires des </w:t>
      </w:r>
      <w:r w:rsidR="003623C8" w:rsidRPr="0083767C">
        <w:rPr>
          <w:rFonts w:cs="Arial"/>
          <w:color w:val="000000" w:themeColor="text1"/>
          <w:szCs w:val="20"/>
        </w:rPr>
        <w:t>enfants de migrants en Suisse</w:t>
      </w:r>
      <w:r w:rsidR="006D4E5B" w:rsidRPr="0083767C">
        <w:rPr>
          <w:rFonts w:cs="Arial"/>
          <w:color w:val="000000" w:themeColor="text1"/>
          <w:szCs w:val="20"/>
        </w:rPr>
        <w:t xml:space="preserve"> : l’encouragement comme paradigme </w:t>
      </w:r>
      <w:r w:rsidR="003623C8" w:rsidRPr="0083767C">
        <w:rPr>
          <w:rFonts w:cs="Arial"/>
          <w:color w:val="000000" w:themeColor="text1"/>
          <w:szCs w:val="20"/>
        </w:rPr>
        <w:t>des politiques éducatives</w:t>
      </w:r>
      <w:r w:rsidRPr="0083767C">
        <w:rPr>
          <w:rFonts w:cs="Arial"/>
          <w:szCs w:val="20"/>
        </w:rPr>
        <w:t xml:space="preserve">. </w:t>
      </w:r>
      <w:proofErr w:type="spellStart"/>
      <w:r w:rsidRPr="0083767C">
        <w:rPr>
          <w:rFonts w:cs="Arial"/>
          <w:i/>
          <w:szCs w:val="20"/>
        </w:rPr>
        <w:t>Alterstice</w:t>
      </w:r>
      <w:proofErr w:type="spellEnd"/>
      <w:r w:rsidR="004F71E7" w:rsidRPr="0083767C">
        <w:rPr>
          <w:rFonts w:cs="Arial"/>
          <w:szCs w:val="20"/>
        </w:rPr>
        <w:t xml:space="preserve">, </w:t>
      </w:r>
      <w:r w:rsidR="004F71E7" w:rsidRPr="0083767C">
        <w:rPr>
          <w:rFonts w:cs="Arial"/>
          <w:i/>
          <w:iCs/>
          <w:szCs w:val="20"/>
        </w:rPr>
        <w:t>10</w:t>
      </w:r>
      <w:r w:rsidR="004F71E7" w:rsidRPr="0083767C">
        <w:rPr>
          <w:rFonts w:cs="Arial"/>
          <w:szCs w:val="20"/>
        </w:rPr>
        <w:t>(2), 57-68.</w:t>
      </w:r>
      <w:r w:rsidR="003F0305" w:rsidRPr="0083767C">
        <w:rPr>
          <w:szCs w:val="20"/>
        </w:rPr>
        <w:t xml:space="preserve"> </w:t>
      </w:r>
      <w:r w:rsidR="003F0305" w:rsidRPr="0083767C">
        <w:rPr>
          <w:rFonts w:cs="Arial"/>
          <w:szCs w:val="20"/>
        </w:rPr>
        <w:t>https://doi.org/10.7202/1084913ar</w:t>
      </w:r>
    </w:p>
    <w:p w14:paraId="481FD938" w14:textId="59A086D5" w:rsidR="008165BD" w:rsidRPr="0083767C" w:rsidRDefault="001F30DA" w:rsidP="008165BD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Sanchez-Mazas, M. </w:t>
      </w:r>
      <w:r w:rsidR="00435873" w:rsidRPr="0083767C">
        <w:rPr>
          <w:rFonts w:cs="Arial"/>
          <w:szCs w:val="20"/>
        </w:rPr>
        <w:t>et</w:t>
      </w:r>
      <w:r w:rsidRPr="0083767C">
        <w:rPr>
          <w:rFonts w:cs="Arial"/>
          <w:szCs w:val="20"/>
        </w:rPr>
        <w:t xml:space="preserve"> Mottet, G. (</w:t>
      </w:r>
      <w:r w:rsidR="008165BD" w:rsidRPr="0083767C">
        <w:rPr>
          <w:rFonts w:cs="Arial"/>
          <w:szCs w:val="20"/>
        </w:rPr>
        <w:t>2021</w:t>
      </w:r>
      <w:r w:rsidRPr="0083767C">
        <w:rPr>
          <w:rFonts w:cs="Arial"/>
          <w:szCs w:val="20"/>
        </w:rPr>
        <w:t xml:space="preserve">). </w:t>
      </w:r>
      <w:r w:rsidRPr="0083767C">
        <w:rPr>
          <w:rFonts w:cs="Arial"/>
          <w:color w:val="000000" w:themeColor="text1"/>
          <w:szCs w:val="20"/>
        </w:rPr>
        <w:t xml:space="preserve">L’école face aux nouvelles mobilités. </w:t>
      </w:r>
      <w:r w:rsidR="008165BD" w:rsidRPr="0083767C">
        <w:rPr>
          <w:rFonts w:cs="Arial"/>
          <w:color w:val="000000" w:themeColor="text1"/>
          <w:szCs w:val="20"/>
        </w:rPr>
        <w:t>Un dispositif pour promouvoir la reconnaissance des enfants et des familles de requérant-e-s d’asile en Suisse romand</w:t>
      </w:r>
      <w:r w:rsidRPr="0083767C">
        <w:rPr>
          <w:rFonts w:cs="Arial"/>
          <w:color w:val="000000" w:themeColor="text1"/>
          <w:szCs w:val="20"/>
        </w:rPr>
        <w:t>e</w:t>
      </w:r>
      <w:r w:rsidRPr="0083767C">
        <w:rPr>
          <w:rFonts w:cs="Arial"/>
          <w:szCs w:val="20"/>
        </w:rPr>
        <w:t xml:space="preserve">. </w:t>
      </w:r>
      <w:r w:rsidRPr="0083767C">
        <w:rPr>
          <w:rFonts w:cs="Arial"/>
          <w:i/>
          <w:szCs w:val="20"/>
        </w:rPr>
        <w:t>Revue suisse des Sciences de l’éducation</w:t>
      </w:r>
      <w:r w:rsidR="008165BD" w:rsidRPr="0083767C">
        <w:rPr>
          <w:rFonts w:cs="Arial"/>
          <w:szCs w:val="20"/>
        </w:rPr>
        <w:t xml:space="preserve">, </w:t>
      </w:r>
      <w:r w:rsidR="008165BD" w:rsidRPr="0083767C">
        <w:rPr>
          <w:rFonts w:cs="Arial"/>
          <w:i/>
          <w:iCs/>
          <w:szCs w:val="20"/>
        </w:rPr>
        <w:t>43</w:t>
      </w:r>
      <w:r w:rsidR="008165BD" w:rsidRPr="0083767C">
        <w:rPr>
          <w:rFonts w:cs="Arial"/>
          <w:szCs w:val="20"/>
        </w:rPr>
        <w:t xml:space="preserve">(2), 273-284. </w:t>
      </w:r>
      <w:r w:rsidR="004809C1" w:rsidRPr="004809C1">
        <w:rPr>
          <w:rFonts w:cs="Arial"/>
          <w:szCs w:val="20"/>
        </w:rPr>
        <w:t>https://doi.org/10.24452/sjer.43.2.7</w:t>
      </w:r>
    </w:p>
    <w:p w14:paraId="3196ED08" w14:textId="68AD0F15" w:rsidR="00285A42" w:rsidRPr="0083767C" w:rsidRDefault="00285A42" w:rsidP="00285A42">
      <w:pPr>
        <w:snapToGrid/>
        <w:spacing w:before="0" w:after="0"/>
        <w:ind w:left="567" w:hanging="567"/>
        <w:jc w:val="left"/>
        <w:rPr>
          <w:rFonts w:cs="Arial"/>
          <w:szCs w:val="20"/>
        </w:rPr>
      </w:pPr>
      <w:r w:rsidRPr="0083767C">
        <w:rPr>
          <w:rFonts w:cs="Arial"/>
          <w:szCs w:val="20"/>
        </w:rPr>
        <w:t>Mottet, G.</w:t>
      </w:r>
      <w:r w:rsidR="00981ADB" w:rsidRPr="0083767C">
        <w:rPr>
          <w:rFonts w:cs="Arial"/>
          <w:szCs w:val="20"/>
        </w:rPr>
        <w:t xml:space="preserve"> et</w:t>
      </w:r>
      <w:r w:rsidRPr="0083767C">
        <w:rPr>
          <w:rFonts w:cs="Arial"/>
          <w:szCs w:val="20"/>
        </w:rPr>
        <w:t xml:space="preserve"> Sanchez-Mazas, M. (2021). </w:t>
      </w:r>
      <w:r w:rsidRPr="006F2A91">
        <w:rPr>
          <w:rFonts w:cs="Arial"/>
          <w:szCs w:val="20"/>
        </w:rPr>
        <w:t>La formation initiale et continue des enseignant-e-s à l’interculturel : discontinuités et injonctions paradoxales</w:t>
      </w:r>
      <w:r w:rsidRPr="0083767C">
        <w:rPr>
          <w:rFonts w:cs="Arial"/>
          <w:szCs w:val="20"/>
        </w:rPr>
        <w:t xml:space="preserve">. </w:t>
      </w:r>
      <w:r w:rsidRPr="0083767C">
        <w:rPr>
          <w:rFonts w:cs="Arial"/>
          <w:i/>
          <w:iCs/>
          <w:szCs w:val="20"/>
        </w:rPr>
        <w:t>Formation Et Profession</w:t>
      </w:r>
      <w:r w:rsidRPr="0083767C">
        <w:rPr>
          <w:rFonts w:cs="Arial"/>
          <w:szCs w:val="20"/>
        </w:rPr>
        <w:t xml:space="preserve">, </w:t>
      </w:r>
      <w:r w:rsidRPr="0083767C">
        <w:rPr>
          <w:rFonts w:cs="Arial"/>
          <w:i/>
          <w:iCs/>
          <w:szCs w:val="20"/>
        </w:rPr>
        <w:t>29</w:t>
      </w:r>
      <w:r w:rsidRPr="0083767C">
        <w:rPr>
          <w:rFonts w:cs="Arial"/>
          <w:szCs w:val="20"/>
        </w:rPr>
        <w:t>(1).</w:t>
      </w:r>
      <w:r w:rsidR="006F2A91">
        <w:rPr>
          <w:rFonts w:cs="Arial"/>
          <w:szCs w:val="20"/>
        </w:rPr>
        <w:t xml:space="preserve"> </w:t>
      </w:r>
      <w:r w:rsidRPr="0083767C">
        <w:rPr>
          <w:rFonts w:cs="Arial"/>
          <w:szCs w:val="20"/>
        </w:rPr>
        <w:t>https://doi.org/10.18162/fp.2021.576</w:t>
      </w:r>
    </w:p>
    <w:p w14:paraId="061018B6" w14:textId="0C3B7F65" w:rsidR="00285A42" w:rsidRPr="0083767C" w:rsidRDefault="00285A42" w:rsidP="00285A42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Mottet, G. (2021). </w:t>
      </w:r>
      <w:r w:rsidRPr="006F2A91">
        <w:rPr>
          <w:rFonts w:cs="Arial"/>
          <w:szCs w:val="20"/>
        </w:rPr>
        <w:t>Les enseignants et la diversité ethnoculturelle : entre différenciation et homogénéisation dans les discours et les pratiques pédagogiques</w:t>
      </w:r>
      <w:r w:rsidRPr="0083767C">
        <w:rPr>
          <w:rFonts w:cs="Arial"/>
          <w:szCs w:val="20"/>
        </w:rPr>
        <w:t xml:space="preserve">. </w:t>
      </w:r>
      <w:r w:rsidR="008165BD" w:rsidRPr="0083767C">
        <w:rPr>
          <w:rFonts w:cs="Arial"/>
          <w:i/>
          <w:iCs/>
          <w:szCs w:val="20"/>
        </w:rPr>
        <w:t>Éducation</w:t>
      </w:r>
      <w:r w:rsidRPr="0083767C">
        <w:rPr>
          <w:rFonts w:cs="Arial"/>
          <w:i/>
          <w:iCs/>
          <w:szCs w:val="20"/>
        </w:rPr>
        <w:t xml:space="preserve"> Et Socialisation</w:t>
      </w:r>
      <w:r w:rsidRPr="0083767C">
        <w:rPr>
          <w:rFonts w:cs="Arial"/>
          <w:szCs w:val="20"/>
        </w:rPr>
        <w:t xml:space="preserve">, </w:t>
      </w:r>
      <w:r w:rsidRPr="0083767C">
        <w:rPr>
          <w:rFonts w:cs="Arial"/>
          <w:i/>
          <w:iCs/>
          <w:szCs w:val="20"/>
        </w:rPr>
        <w:t>59</w:t>
      </w:r>
      <w:r w:rsidRPr="0083767C">
        <w:rPr>
          <w:rFonts w:cs="Arial"/>
          <w:szCs w:val="20"/>
        </w:rPr>
        <w:t xml:space="preserve">. </w:t>
      </w:r>
      <w:r w:rsidR="00A771A1" w:rsidRPr="006F2A91">
        <w:rPr>
          <w:rFonts w:cs="Arial"/>
          <w:szCs w:val="20"/>
        </w:rPr>
        <w:t>https://doi.org/10.4000/edso.13718</w:t>
      </w:r>
    </w:p>
    <w:p w14:paraId="57F17178" w14:textId="091F7C2D" w:rsidR="00A771A1" w:rsidRPr="0083767C" w:rsidRDefault="00A771A1" w:rsidP="00285A42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Sanchez-Mazas, M., Mottet, G. et </w:t>
      </w:r>
      <w:proofErr w:type="spellStart"/>
      <w:r w:rsidRPr="0083767C">
        <w:rPr>
          <w:rFonts w:cs="Arial"/>
          <w:szCs w:val="20"/>
        </w:rPr>
        <w:t>Chagkakoti</w:t>
      </w:r>
      <w:proofErr w:type="spellEnd"/>
      <w:r w:rsidRPr="0083767C">
        <w:rPr>
          <w:rFonts w:cs="Arial"/>
          <w:szCs w:val="20"/>
        </w:rPr>
        <w:t xml:space="preserve">, N. (2020). </w:t>
      </w:r>
      <w:r w:rsidRPr="006F2A91">
        <w:rPr>
          <w:rFonts w:cs="Arial"/>
          <w:szCs w:val="20"/>
          <w:lang w:val="en-US"/>
        </w:rPr>
        <w:t xml:space="preserve">From War to Peace, from Chaos to </w:t>
      </w:r>
      <w:proofErr w:type="gramStart"/>
      <w:r w:rsidRPr="006F2A91">
        <w:rPr>
          <w:rFonts w:cs="Arial"/>
          <w:szCs w:val="20"/>
          <w:lang w:val="en-US"/>
        </w:rPr>
        <w:t>School :</w:t>
      </w:r>
      <w:proofErr w:type="gramEnd"/>
      <w:r w:rsidRPr="006F2A91">
        <w:rPr>
          <w:rFonts w:cs="Arial"/>
          <w:szCs w:val="20"/>
          <w:lang w:val="en-US"/>
        </w:rPr>
        <w:t xml:space="preserve"> A Study Among Asylum-Seeking Families in Switzerland</w:t>
      </w:r>
      <w:r w:rsidRPr="0083767C">
        <w:rPr>
          <w:rFonts w:cs="Arial"/>
          <w:szCs w:val="20"/>
          <w:lang w:val="en-US"/>
        </w:rPr>
        <w:t xml:space="preserve">. </w:t>
      </w:r>
      <w:proofErr w:type="spellStart"/>
      <w:r w:rsidRPr="0083767C">
        <w:rPr>
          <w:rFonts w:cs="Arial"/>
          <w:i/>
          <w:iCs/>
          <w:szCs w:val="20"/>
        </w:rPr>
        <w:t>European</w:t>
      </w:r>
      <w:proofErr w:type="spellEnd"/>
      <w:r w:rsidRPr="0083767C">
        <w:rPr>
          <w:rFonts w:cs="Arial"/>
          <w:i/>
          <w:iCs/>
          <w:szCs w:val="20"/>
        </w:rPr>
        <w:t xml:space="preserve"> Journal of Social Science. 7</w:t>
      </w:r>
      <w:r w:rsidRPr="0083767C">
        <w:rPr>
          <w:rFonts w:cs="Arial"/>
          <w:szCs w:val="20"/>
        </w:rPr>
        <w:t>(1), 6-14.</w:t>
      </w:r>
    </w:p>
    <w:p w14:paraId="5ABCF137" w14:textId="2E36116B" w:rsidR="00642AE1" w:rsidRPr="0083767C" w:rsidRDefault="00642AE1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>Mottet, G. (2020).</w:t>
      </w:r>
      <w:r w:rsidR="002E054E" w:rsidRPr="0083767C">
        <w:rPr>
          <w:rFonts w:cs="Arial"/>
          <w:szCs w:val="20"/>
        </w:rPr>
        <w:t xml:space="preserve"> </w:t>
      </w:r>
      <w:r w:rsidR="002E054E" w:rsidRPr="00DC045E">
        <w:rPr>
          <w:rFonts w:cs="Arial"/>
          <w:szCs w:val="20"/>
        </w:rPr>
        <w:t xml:space="preserve">Démocratisation des études et </w:t>
      </w:r>
      <w:proofErr w:type="spellStart"/>
      <w:r w:rsidR="002E054E" w:rsidRPr="00DC045E">
        <w:rPr>
          <w:rFonts w:cs="Arial"/>
          <w:szCs w:val="20"/>
        </w:rPr>
        <w:t>empowerment</w:t>
      </w:r>
      <w:proofErr w:type="spellEnd"/>
      <w:r w:rsidR="002E054E" w:rsidRPr="00DC045E">
        <w:rPr>
          <w:rFonts w:cs="Arial"/>
          <w:szCs w:val="20"/>
        </w:rPr>
        <w:t>. Les carrières scolaires des élèves « à risque » au prisme de trois registres</w:t>
      </w:r>
      <w:r w:rsidR="002E054E" w:rsidRPr="0083767C">
        <w:rPr>
          <w:rFonts w:cs="Arial"/>
          <w:szCs w:val="20"/>
        </w:rPr>
        <w:t xml:space="preserve">. </w:t>
      </w:r>
      <w:r w:rsidR="002E054E" w:rsidRPr="0083767C">
        <w:rPr>
          <w:rFonts w:cs="Arial"/>
          <w:i/>
          <w:szCs w:val="20"/>
        </w:rPr>
        <w:t>Spirale</w:t>
      </w:r>
      <w:r w:rsidR="005276D5" w:rsidRPr="0083767C">
        <w:rPr>
          <w:rFonts w:cs="Arial"/>
          <w:i/>
          <w:szCs w:val="20"/>
        </w:rPr>
        <w:t xml:space="preserve"> – Revue de recherches en éducation</w:t>
      </w:r>
      <w:r w:rsidR="002E054E" w:rsidRPr="0083767C">
        <w:rPr>
          <w:rFonts w:cs="Arial"/>
          <w:szCs w:val="20"/>
        </w:rPr>
        <w:t xml:space="preserve">, </w:t>
      </w:r>
      <w:r w:rsidR="00DD0E07" w:rsidRPr="0083767C">
        <w:rPr>
          <w:rFonts w:cs="Arial"/>
          <w:i/>
          <w:szCs w:val="20"/>
        </w:rPr>
        <w:t xml:space="preserve">3 </w:t>
      </w:r>
      <w:r w:rsidR="005138FC" w:rsidRPr="0083767C">
        <w:rPr>
          <w:rFonts w:cs="Arial"/>
          <w:szCs w:val="20"/>
        </w:rPr>
        <w:t>(66), 183-194.</w:t>
      </w:r>
      <w:r w:rsidR="00DC045E" w:rsidRPr="00DC045E">
        <w:t xml:space="preserve"> </w:t>
      </w:r>
      <w:r w:rsidR="00DC045E" w:rsidRPr="00DC045E">
        <w:rPr>
          <w:rFonts w:cs="Arial"/>
          <w:szCs w:val="20"/>
        </w:rPr>
        <w:t>https://doi.org/10.3917/spir.066.0183</w:t>
      </w:r>
    </w:p>
    <w:p w14:paraId="19E88D9C" w14:textId="1C869515" w:rsidR="000E106E" w:rsidRPr="0083767C" w:rsidRDefault="000E106E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Mottet G. (2019). </w:t>
      </w:r>
      <w:r w:rsidRPr="00DC045E">
        <w:rPr>
          <w:rFonts w:cs="Arial"/>
          <w:szCs w:val="20"/>
        </w:rPr>
        <w:t>Les carrières des docteur-e-s en sciences de l’éducation au prisme des politiques d’égalité hommes/femmes en Suisse</w:t>
      </w:r>
      <w:r w:rsidRPr="0083767C">
        <w:rPr>
          <w:rFonts w:cs="Arial"/>
          <w:szCs w:val="20"/>
        </w:rPr>
        <w:t xml:space="preserve">. </w:t>
      </w:r>
      <w:proofErr w:type="spellStart"/>
      <w:r w:rsidRPr="0083767C">
        <w:rPr>
          <w:rFonts w:cs="Arial"/>
          <w:i/>
          <w:szCs w:val="20"/>
        </w:rPr>
        <w:t>SociologieS</w:t>
      </w:r>
      <w:proofErr w:type="spellEnd"/>
      <w:r w:rsidRPr="0083767C">
        <w:rPr>
          <w:rFonts w:cs="Arial"/>
          <w:i/>
          <w:szCs w:val="20"/>
        </w:rPr>
        <w:t>.</w:t>
      </w:r>
      <w:r w:rsidR="00BD7A85" w:rsidRPr="0083767C">
        <w:rPr>
          <w:rFonts w:cs="Arial"/>
          <w:szCs w:val="20"/>
        </w:rPr>
        <w:t xml:space="preserve"> [En ligne], Dossiers, Universités : les politiques d’égalité entre femmes et hommes à l’heure de l’excellence, mis en ligne le 27 octobre 2019, consulté le 02 juin 2020. URL : http://journals.openedition.org/sociologies/11858</w:t>
      </w:r>
    </w:p>
    <w:p w14:paraId="239C59DA" w14:textId="79A15E0D" w:rsidR="001679C7" w:rsidRPr="0083767C" w:rsidRDefault="001679C7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Sanchez-Mazas, M., Changkakoti, N.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Mottet G. (2018). </w:t>
      </w:r>
      <w:r w:rsidRPr="00361452">
        <w:rPr>
          <w:rFonts w:cs="Arial"/>
          <w:szCs w:val="20"/>
        </w:rPr>
        <w:t>Scolarisation des enfants de demandeurs d’asile : nouvelles pratiques, nouveaux dispositifs, nouveaux « métiers » sous le signe de l’incertitude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Pr="0083767C">
        <w:rPr>
          <w:rFonts w:cs="Arial"/>
          <w:i/>
          <w:color w:val="000000" w:themeColor="text1"/>
          <w:szCs w:val="20"/>
        </w:rPr>
        <w:t>Raisons éducatives</w:t>
      </w:r>
      <w:r w:rsidRPr="0083767C">
        <w:rPr>
          <w:rFonts w:cs="Arial"/>
          <w:color w:val="000000" w:themeColor="text1"/>
          <w:szCs w:val="20"/>
        </w:rPr>
        <w:t>, 22, 223-248.</w:t>
      </w:r>
      <w:r w:rsidR="00361452" w:rsidRPr="00361452">
        <w:t xml:space="preserve"> https://doi.org/10.3917/raised.022.0223 </w:t>
      </w:r>
    </w:p>
    <w:p w14:paraId="231DB391" w14:textId="4BE24979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Mottet G. (</w:t>
      </w:r>
      <w:r w:rsidR="00FA2364" w:rsidRPr="0083767C">
        <w:rPr>
          <w:rFonts w:cs="Arial"/>
          <w:color w:val="000000" w:themeColor="text1"/>
          <w:szCs w:val="20"/>
        </w:rPr>
        <w:t>2017</w:t>
      </w:r>
      <w:r w:rsidRPr="0083767C">
        <w:rPr>
          <w:rFonts w:cs="Arial"/>
          <w:color w:val="000000" w:themeColor="text1"/>
          <w:szCs w:val="20"/>
        </w:rPr>
        <w:t xml:space="preserve">). </w:t>
      </w:r>
      <w:r w:rsidRPr="001556D0">
        <w:rPr>
          <w:rFonts w:cs="Arial"/>
          <w:szCs w:val="20"/>
        </w:rPr>
        <w:t>La « cause » des descendants d’immigrés à l’école saisie par des experts et ministres de l’éducation : une catégorie d’action publique en mutation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="00060B38" w:rsidRPr="0083767C">
        <w:rPr>
          <w:rFonts w:cs="Arial"/>
          <w:i/>
          <w:color w:val="000000" w:themeColor="text1"/>
          <w:szCs w:val="20"/>
        </w:rPr>
        <w:t>Revue européenne des migrations internationales</w:t>
      </w:r>
      <w:r w:rsidRPr="0083767C">
        <w:rPr>
          <w:rFonts w:cs="Arial"/>
          <w:color w:val="000000" w:themeColor="text1"/>
          <w:szCs w:val="20"/>
        </w:rPr>
        <w:t xml:space="preserve">, 33 (2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3)</w:t>
      </w:r>
      <w:r w:rsidR="00FA2364" w:rsidRPr="0083767C">
        <w:rPr>
          <w:rFonts w:cs="Arial"/>
          <w:color w:val="000000" w:themeColor="text1"/>
          <w:szCs w:val="20"/>
        </w:rPr>
        <w:t>, 203-228</w:t>
      </w:r>
      <w:r w:rsidRPr="0083767C">
        <w:rPr>
          <w:rFonts w:cs="Arial"/>
          <w:color w:val="000000" w:themeColor="text1"/>
          <w:szCs w:val="20"/>
        </w:rPr>
        <w:t>.</w:t>
      </w:r>
      <w:r w:rsidR="001556D0" w:rsidRPr="001556D0">
        <w:t xml:space="preserve"> </w:t>
      </w:r>
      <w:r w:rsidR="001556D0" w:rsidRPr="001556D0">
        <w:rPr>
          <w:rFonts w:cs="Arial"/>
          <w:color w:val="000000" w:themeColor="text1"/>
          <w:szCs w:val="20"/>
        </w:rPr>
        <w:t>https://doi.org/10.4000/remi.8659</w:t>
      </w:r>
    </w:p>
    <w:p w14:paraId="457E97B2" w14:textId="385792D0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(2017). </w:t>
      </w:r>
      <w:r w:rsidRPr="001556D0">
        <w:rPr>
          <w:rFonts w:cs="Arial"/>
          <w:szCs w:val="20"/>
        </w:rPr>
        <w:t>De l’intégration des élèves immigrés à l’intégration des élèves musulmans. Une analyse à partir de deux faits divers hautement médiatisés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szCs w:val="20"/>
        </w:rPr>
        <w:t>Hommes et migrations,</w:t>
      </w:r>
      <w:r w:rsidRPr="0083767C">
        <w:rPr>
          <w:rStyle w:val="Accentuation"/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1316, 89-97.</w:t>
      </w:r>
      <w:r w:rsidR="001556D0" w:rsidRPr="001556D0">
        <w:t xml:space="preserve"> </w:t>
      </w:r>
      <w:r w:rsidR="001556D0" w:rsidRPr="001556D0">
        <w:rPr>
          <w:rFonts w:cs="Arial"/>
          <w:color w:val="000000" w:themeColor="text1"/>
          <w:szCs w:val="20"/>
        </w:rPr>
        <w:t>https://doi.org/10.4000/hommesmigrations.3800</w:t>
      </w:r>
    </w:p>
    <w:p w14:paraId="248E4F39" w14:textId="3A14E36C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(2016). </w:t>
      </w:r>
      <w:r w:rsidRPr="00780487">
        <w:rPr>
          <w:rFonts w:cs="Arial"/>
          <w:szCs w:val="20"/>
        </w:rPr>
        <w:t>Une école « sociale active » pour des élèves acteurs, qualifiés et mieux orientés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Pr="0083767C">
        <w:rPr>
          <w:rFonts w:cs="Arial"/>
          <w:i/>
          <w:color w:val="000000" w:themeColor="text1"/>
          <w:szCs w:val="20"/>
        </w:rPr>
        <w:t>Formation emploi</w:t>
      </w:r>
      <w:r w:rsidRPr="0083767C">
        <w:rPr>
          <w:rFonts w:cs="Arial"/>
          <w:color w:val="000000" w:themeColor="text1"/>
          <w:szCs w:val="20"/>
        </w:rPr>
        <w:t>, 136, 7-28.</w:t>
      </w:r>
      <w:r w:rsidR="00780487" w:rsidRPr="00780487">
        <w:t xml:space="preserve"> </w:t>
      </w:r>
      <w:r w:rsidR="00780487" w:rsidRPr="00780487">
        <w:rPr>
          <w:rFonts w:cs="Arial"/>
          <w:color w:val="000000" w:themeColor="text1"/>
          <w:szCs w:val="20"/>
        </w:rPr>
        <w:t>https://doi.org/10.4000/formationemploi.4902</w:t>
      </w:r>
    </w:p>
    <w:p w14:paraId="02820318" w14:textId="4107D71B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(2016). </w:t>
      </w:r>
      <w:r w:rsidRPr="008436E3">
        <w:rPr>
          <w:rFonts w:cs="Arial"/>
          <w:szCs w:val="20"/>
        </w:rPr>
        <w:t>Agir contre la précarité des jeunes en rupture de formation : l’émergence d’une nouvelle catégorie d’action des politiques éducatives en Suisse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Pr="0083767C">
        <w:rPr>
          <w:rFonts w:cs="Arial"/>
          <w:i/>
          <w:color w:val="000000" w:themeColor="text1"/>
          <w:szCs w:val="20"/>
        </w:rPr>
        <w:t>Sciences et Actions Sociales</w:t>
      </w:r>
      <w:r w:rsidRPr="0083767C">
        <w:rPr>
          <w:rFonts w:cs="Arial"/>
          <w:color w:val="000000" w:themeColor="text1"/>
          <w:szCs w:val="20"/>
        </w:rPr>
        <w:t>, [en ligne], 3.</w:t>
      </w:r>
      <w:r w:rsidR="008436E3" w:rsidRPr="008436E3">
        <w:t xml:space="preserve"> </w:t>
      </w:r>
      <w:r w:rsidR="008436E3" w:rsidRPr="008436E3">
        <w:rPr>
          <w:rFonts w:cs="Arial"/>
          <w:color w:val="000000" w:themeColor="text1"/>
          <w:szCs w:val="20"/>
        </w:rPr>
        <w:t>https://journals.openedition.org/sas/docannexe/image/1676/img-1.png</w:t>
      </w:r>
    </w:p>
    <w:p w14:paraId="71931B80" w14:textId="5F9E9244" w:rsidR="00A60BBF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D6F9F">
        <w:rPr>
          <w:rFonts w:cs="Arial"/>
          <w:color w:val="000000" w:themeColor="text1"/>
          <w:szCs w:val="20"/>
          <w:lang w:val="de-CH"/>
        </w:rPr>
        <w:t xml:space="preserve">Frauenfelder A. </w:t>
      </w:r>
      <w:r w:rsidR="00981ADB" w:rsidRPr="008D6F9F">
        <w:rPr>
          <w:rFonts w:cs="Arial"/>
          <w:color w:val="000000" w:themeColor="text1"/>
          <w:szCs w:val="20"/>
          <w:lang w:val="de-CH"/>
        </w:rPr>
        <w:t>et</w:t>
      </w:r>
      <w:r w:rsidRPr="008D6F9F">
        <w:rPr>
          <w:rFonts w:cs="Arial"/>
          <w:color w:val="000000" w:themeColor="text1"/>
          <w:szCs w:val="20"/>
          <w:lang w:val="de-CH"/>
        </w:rPr>
        <w:t xml:space="preserve"> Mottet G. (2012). </w:t>
      </w:r>
      <w:r w:rsidRPr="00A1540D">
        <w:rPr>
          <w:rFonts w:cs="Arial"/>
          <w:color w:val="000000" w:themeColor="text1"/>
          <w:szCs w:val="20"/>
        </w:rPr>
        <w:t>La fabrique d’un problème public. Reconnaître, expertiser et gérer la « violence en milieu scolaire ».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 xml:space="preserve">Revue suisse de sociologie. </w:t>
      </w:r>
      <w:r w:rsidR="005138FC" w:rsidRPr="0083767C">
        <w:rPr>
          <w:rFonts w:cs="Arial"/>
          <w:i/>
          <w:color w:val="000000" w:themeColor="text1"/>
          <w:szCs w:val="20"/>
        </w:rPr>
        <w:t>38</w:t>
      </w:r>
      <w:r w:rsidR="005138FC" w:rsidRPr="0083767C">
        <w:rPr>
          <w:rFonts w:cs="Arial"/>
          <w:color w:val="000000" w:themeColor="text1"/>
          <w:szCs w:val="20"/>
        </w:rPr>
        <w:t xml:space="preserve"> (3</w:t>
      </w:r>
      <w:r w:rsidRPr="0083767C">
        <w:rPr>
          <w:rFonts w:cs="Arial"/>
          <w:color w:val="000000" w:themeColor="text1"/>
          <w:szCs w:val="20"/>
        </w:rPr>
        <w:t xml:space="preserve">), 459-477. </w:t>
      </w:r>
    </w:p>
    <w:p w14:paraId="663B2B85" w14:textId="77777777" w:rsidR="00BF2167" w:rsidRPr="0083767C" w:rsidRDefault="00BF2167" w:rsidP="00BF2167">
      <w:pPr>
        <w:pStyle w:val="Titre3"/>
        <w:ind w:left="567" w:hanging="567"/>
        <w:rPr>
          <w:rFonts w:cs="Arial"/>
          <w:szCs w:val="20"/>
        </w:rPr>
      </w:pPr>
      <w:bookmarkStart w:id="2" w:name="_Toc138159325"/>
      <w:r w:rsidRPr="0083767C">
        <w:rPr>
          <w:rFonts w:cs="Arial"/>
          <w:szCs w:val="20"/>
        </w:rPr>
        <w:t>Ouvrages</w:t>
      </w:r>
      <w:bookmarkEnd w:id="2"/>
      <w:r w:rsidRPr="0083767C">
        <w:rPr>
          <w:rFonts w:cs="Arial"/>
          <w:szCs w:val="20"/>
        </w:rPr>
        <w:t xml:space="preserve"> </w:t>
      </w:r>
    </w:p>
    <w:p w14:paraId="0701838F" w14:textId="4E0A06EC" w:rsidR="00BF2167" w:rsidRPr="00EA1971" w:rsidRDefault="00BF2167" w:rsidP="005E5201">
      <w:pPr>
        <w:ind w:left="567" w:hanging="567"/>
        <w:rPr>
          <w:rFonts w:ascii="Times New Roman" w:hAnsi="Times New Roman"/>
        </w:rPr>
      </w:pPr>
      <w:r w:rsidRPr="00EA1971">
        <w:t>Sanchez-Mazas, M., Mottet, G. et Changkakoti</w:t>
      </w:r>
      <w:r w:rsidR="00091644" w:rsidRPr="00EA1971">
        <w:t>, N.</w:t>
      </w:r>
      <w:r w:rsidR="00750E9D" w:rsidRPr="00EA1971">
        <w:t xml:space="preserve"> </w:t>
      </w:r>
      <w:r w:rsidR="00091644" w:rsidRPr="00EA1971">
        <w:t>(coll.)</w:t>
      </w:r>
      <w:r w:rsidRPr="00EA1971">
        <w:t>, N. (</w:t>
      </w:r>
      <w:r w:rsidR="00091644" w:rsidRPr="00EA1971">
        <w:t>20</w:t>
      </w:r>
      <w:r w:rsidR="00B264CC" w:rsidRPr="00EA1971">
        <w:t>22</w:t>
      </w:r>
      <w:r w:rsidRPr="00EA1971">
        <w:t xml:space="preserve">). </w:t>
      </w:r>
      <w:r w:rsidR="00B264CC" w:rsidRPr="00EA1971">
        <w:t>Migration forcée et vulnérabilité éducative</w:t>
      </w:r>
      <w:r w:rsidRPr="00EA1971">
        <w:t>.</w:t>
      </w:r>
      <w:r w:rsidR="00410A7E" w:rsidRPr="00EA1971">
        <w:t xml:space="preserve"> </w:t>
      </w:r>
      <w:r w:rsidR="009545C4" w:rsidRPr="00EA1971">
        <w:rPr>
          <w:iCs/>
        </w:rPr>
        <w:t>Parcours et expériences de familles déplacées et (dé)scolarisation de leurs enfants</w:t>
      </w:r>
      <w:r w:rsidR="00EA1971">
        <w:t xml:space="preserve">. </w:t>
      </w:r>
      <w:r w:rsidRPr="00EA1971">
        <w:t>SEISMO.</w:t>
      </w:r>
    </w:p>
    <w:p w14:paraId="6020AA30" w14:textId="77777777" w:rsidR="00BF2167" w:rsidRPr="0083767C" w:rsidRDefault="00BF2167" w:rsidP="00BF2167">
      <w:pPr>
        <w:snapToGrid/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Sanchez-Mazas, M., Mottet, G., Changkakoti, N. et </w:t>
      </w:r>
      <w:proofErr w:type="spellStart"/>
      <w:r w:rsidRPr="0083767C">
        <w:rPr>
          <w:rFonts w:cs="Arial"/>
          <w:color w:val="000000" w:themeColor="text1"/>
          <w:szCs w:val="20"/>
        </w:rPr>
        <w:t>Mechi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A. (2021). </w:t>
      </w:r>
      <w:r w:rsidRPr="00A1540D">
        <w:rPr>
          <w:rFonts w:cs="Arial"/>
          <w:i/>
          <w:color w:val="000000" w:themeColor="text1"/>
          <w:szCs w:val="20"/>
        </w:rPr>
        <w:t>L’école à l’épreuve de la complexité</w:t>
      </w:r>
      <w:r w:rsidRPr="00692509">
        <w:rPr>
          <w:rFonts w:cs="Arial"/>
          <w:i/>
          <w:color w:val="002060"/>
          <w:szCs w:val="20"/>
        </w:rPr>
        <w:t xml:space="preserve">. </w:t>
      </w:r>
      <w:r w:rsidRPr="00692509">
        <w:rPr>
          <w:rFonts w:cs="Arial"/>
          <w:i/>
          <w:color w:val="000000" w:themeColor="text1"/>
          <w:szCs w:val="20"/>
        </w:rPr>
        <w:t>Radicalisation, altérité, reconnaissance</w:t>
      </w:r>
      <w:r w:rsidRPr="0083767C">
        <w:rPr>
          <w:rFonts w:cs="Arial"/>
          <w:i/>
          <w:color w:val="000000" w:themeColor="text1"/>
          <w:szCs w:val="20"/>
        </w:rPr>
        <w:t>.</w:t>
      </w:r>
      <w:r w:rsidRPr="0083767C">
        <w:rPr>
          <w:rFonts w:cs="Arial"/>
          <w:color w:val="000000" w:themeColor="text1"/>
          <w:szCs w:val="20"/>
        </w:rPr>
        <w:t xml:space="preserve"> L’Harmattan.</w:t>
      </w:r>
    </w:p>
    <w:p w14:paraId="602DD7D7" w14:textId="25139684" w:rsidR="00BF2167" w:rsidRPr="0083767C" w:rsidRDefault="00BF2167" w:rsidP="00BF2167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lastRenderedPageBreak/>
        <w:t xml:space="preserve">Mottet, G.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</w:t>
      </w:r>
      <w:proofErr w:type="spellStart"/>
      <w:r w:rsidRPr="0083767C">
        <w:rPr>
          <w:rFonts w:cs="Arial"/>
          <w:color w:val="000000" w:themeColor="text1"/>
          <w:szCs w:val="20"/>
        </w:rPr>
        <w:t>Bolzman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C. (2009). </w:t>
      </w:r>
      <w:r w:rsidRPr="001E7EAA">
        <w:rPr>
          <w:rFonts w:cs="Arial"/>
          <w:i/>
          <w:szCs w:val="20"/>
        </w:rPr>
        <w:t>L’École et l’élève d’origine étrangère. Genèse d’une catégorie d’action publique</w:t>
      </w:r>
      <w:r w:rsidRPr="0083767C">
        <w:rPr>
          <w:rFonts w:cs="Arial"/>
          <w:i/>
          <w:color w:val="000000" w:themeColor="text1"/>
          <w:szCs w:val="20"/>
        </w:rPr>
        <w:t>.</w:t>
      </w:r>
      <w:r w:rsidRPr="0083767C">
        <w:rPr>
          <w:rFonts w:cs="Arial"/>
          <w:color w:val="000000" w:themeColor="text1"/>
          <w:szCs w:val="20"/>
        </w:rPr>
        <w:t xml:space="preserve"> Genève : IES éditions</w:t>
      </w:r>
      <w:r w:rsidRPr="0083767C">
        <w:rPr>
          <w:rStyle w:val="Lienhypertexte"/>
          <w:rFonts w:cs="Arial"/>
          <w:color w:val="000000" w:themeColor="text1"/>
          <w:szCs w:val="20"/>
          <w:u w:val="none"/>
        </w:rPr>
        <w:t xml:space="preserve">. </w:t>
      </w:r>
      <w:r w:rsidR="001E7EAA" w:rsidRPr="001E7EAA">
        <w:rPr>
          <w:rStyle w:val="lev"/>
          <w:b w:val="0"/>
          <w:bCs w:val="0"/>
        </w:rPr>
        <w:t>DOI</w:t>
      </w:r>
      <w:r w:rsidR="001E7EAA" w:rsidRPr="001E7EAA">
        <w:t xml:space="preserve"> : 10.4000/books.ies.124</w:t>
      </w:r>
    </w:p>
    <w:p w14:paraId="2A4BA516" w14:textId="058FECE5" w:rsidR="00FC7B77" w:rsidRPr="0083767C" w:rsidRDefault="00BD0BFB" w:rsidP="00EE6F11">
      <w:pPr>
        <w:pStyle w:val="Titre3"/>
        <w:ind w:left="567" w:hanging="567"/>
        <w:rPr>
          <w:rFonts w:cs="Arial"/>
          <w:szCs w:val="20"/>
        </w:rPr>
      </w:pPr>
      <w:bookmarkStart w:id="3" w:name="_Toc138159326"/>
      <w:r w:rsidRPr="0083767C">
        <w:rPr>
          <w:rFonts w:cs="Arial"/>
          <w:szCs w:val="20"/>
        </w:rPr>
        <w:t>Chapitre</w:t>
      </w:r>
      <w:r w:rsidR="00390442" w:rsidRPr="0083767C">
        <w:rPr>
          <w:rFonts w:cs="Arial"/>
          <w:szCs w:val="20"/>
        </w:rPr>
        <w:t>s</w:t>
      </w:r>
      <w:r w:rsidRPr="0083767C">
        <w:rPr>
          <w:rFonts w:cs="Arial"/>
          <w:szCs w:val="20"/>
        </w:rPr>
        <w:t xml:space="preserve"> d’ouvrage</w:t>
      </w:r>
      <w:bookmarkEnd w:id="3"/>
    </w:p>
    <w:p w14:paraId="5689EB6C" w14:textId="4C202770" w:rsidR="005D6DE9" w:rsidRPr="0083767C" w:rsidRDefault="005D6DE9" w:rsidP="00AA68D6">
      <w:pPr>
        <w:ind w:left="567" w:hanging="567"/>
        <w:rPr>
          <w:rFonts w:cs="Arial"/>
          <w:color w:val="000000" w:themeColor="text1"/>
          <w:szCs w:val="20"/>
        </w:rPr>
      </w:pPr>
      <w:proofErr w:type="spellStart"/>
      <w:r w:rsidRPr="0083767C">
        <w:rPr>
          <w:rFonts w:cs="Arial"/>
          <w:color w:val="000000" w:themeColor="text1"/>
          <w:szCs w:val="20"/>
        </w:rPr>
        <w:t>Capitanescu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</w:t>
      </w:r>
      <w:proofErr w:type="spellStart"/>
      <w:r w:rsidRPr="0083767C">
        <w:rPr>
          <w:rFonts w:cs="Arial"/>
          <w:color w:val="000000" w:themeColor="text1"/>
          <w:szCs w:val="20"/>
        </w:rPr>
        <w:t>Benetti</w:t>
      </w:r>
      <w:proofErr w:type="spellEnd"/>
      <w:r w:rsidRPr="0083767C">
        <w:rPr>
          <w:rFonts w:cs="Arial"/>
          <w:color w:val="000000" w:themeColor="text1"/>
          <w:szCs w:val="20"/>
        </w:rPr>
        <w:t>, A.</w:t>
      </w:r>
      <w:r w:rsidR="00AE51C9" w:rsidRPr="0083767C">
        <w:rPr>
          <w:rFonts w:cs="Arial"/>
          <w:color w:val="000000" w:themeColor="text1"/>
          <w:szCs w:val="20"/>
        </w:rPr>
        <w:t>, Mottet, G. et D’</w:t>
      </w:r>
      <w:proofErr w:type="spellStart"/>
      <w:r w:rsidR="00AE51C9" w:rsidRPr="0083767C">
        <w:rPr>
          <w:rFonts w:cs="Arial"/>
          <w:color w:val="000000" w:themeColor="text1"/>
          <w:szCs w:val="20"/>
        </w:rPr>
        <w:t>Addona</w:t>
      </w:r>
      <w:proofErr w:type="spellEnd"/>
      <w:r w:rsidR="00AE51C9" w:rsidRPr="0083767C">
        <w:rPr>
          <w:rFonts w:cs="Arial"/>
          <w:color w:val="000000" w:themeColor="text1"/>
          <w:szCs w:val="20"/>
        </w:rPr>
        <w:t>, C. (</w:t>
      </w:r>
      <w:r w:rsidR="009A772F" w:rsidRPr="0083767C">
        <w:rPr>
          <w:rFonts w:cs="Arial"/>
          <w:color w:val="000000" w:themeColor="text1"/>
          <w:szCs w:val="20"/>
        </w:rPr>
        <w:t>soumis</w:t>
      </w:r>
      <w:r w:rsidR="00AE51C9" w:rsidRPr="0083767C">
        <w:rPr>
          <w:rFonts w:cs="Arial"/>
          <w:color w:val="000000" w:themeColor="text1"/>
          <w:szCs w:val="20"/>
        </w:rPr>
        <w:t>). Les liens entre l’organisation du travail et les apprentissages scolaires</w:t>
      </w:r>
      <w:r w:rsidR="001647FD" w:rsidRPr="0083767C">
        <w:rPr>
          <w:rFonts w:cs="Arial"/>
          <w:color w:val="000000" w:themeColor="text1"/>
          <w:szCs w:val="20"/>
        </w:rPr>
        <w:t xml:space="preserve">. </w:t>
      </w:r>
      <w:r w:rsidR="008A1158" w:rsidRPr="0083767C">
        <w:rPr>
          <w:rFonts w:cs="Arial"/>
          <w:color w:val="000000" w:themeColor="text1"/>
          <w:szCs w:val="20"/>
        </w:rPr>
        <w:t>Dans O.</w:t>
      </w:r>
      <w:r w:rsidR="001647FD" w:rsidRPr="0083767C">
        <w:rPr>
          <w:rFonts w:cs="Arial"/>
          <w:color w:val="000000" w:themeColor="text1"/>
          <w:szCs w:val="20"/>
        </w:rPr>
        <w:t xml:space="preserve"> </w:t>
      </w:r>
      <w:proofErr w:type="spellStart"/>
      <w:r w:rsidR="00C64D32" w:rsidRPr="0083767C">
        <w:rPr>
          <w:rFonts w:cs="Arial"/>
          <w:color w:val="000000" w:themeColor="text1"/>
          <w:szCs w:val="20"/>
        </w:rPr>
        <w:t>Maulini</w:t>
      </w:r>
      <w:proofErr w:type="spellEnd"/>
      <w:r w:rsidR="008A1158" w:rsidRPr="0083767C">
        <w:rPr>
          <w:rFonts w:cs="Arial"/>
          <w:color w:val="000000" w:themeColor="text1"/>
          <w:szCs w:val="20"/>
        </w:rPr>
        <w:t xml:space="preserve"> (</w:t>
      </w:r>
      <w:proofErr w:type="spellStart"/>
      <w:r w:rsidR="008A1158" w:rsidRPr="0083767C">
        <w:rPr>
          <w:rFonts w:cs="Arial"/>
          <w:color w:val="000000" w:themeColor="text1"/>
          <w:szCs w:val="20"/>
        </w:rPr>
        <w:t>dir</w:t>
      </w:r>
      <w:proofErr w:type="spellEnd"/>
      <w:r w:rsidR="008A1158" w:rsidRPr="0083767C">
        <w:rPr>
          <w:rFonts w:cs="Arial"/>
          <w:color w:val="000000" w:themeColor="text1"/>
          <w:szCs w:val="20"/>
        </w:rPr>
        <w:t>.)</w:t>
      </w:r>
      <w:r w:rsidR="00EA448A" w:rsidRPr="0083767C">
        <w:rPr>
          <w:rFonts w:cs="Arial"/>
          <w:color w:val="000000" w:themeColor="text1"/>
          <w:szCs w:val="20"/>
        </w:rPr>
        <w:t xml:space="preserve">, </w:t>
      </w:r>
      <w:r w:rsidR="00EA448A" w:rsidRPr="0083767C">
        <w:rPr>
          <w:rFonts w:cs="Arial"/>
          <w:i/>
          <w:iCs/>
          <w:color w:val="000000" w:themeColor="text1"/>
          <w:szCs w:val="20"/>
        </w:rPr>
        <w:t>Comprendre, interroger et développer les pratiques éducatives. Une démarche de recherche ancrée dans le travail réel et ses innovations</w:t>
      </w:r>
      <w:r w:rsidR="00861796" w:rsidRPr="0083767C">
        <w:rPr>
          <w:rFonts w:cs="Arial"/>
          <w:i/>
          <w:iCs/>
          <w:color w:val="000000" w:themeColor="text1"/>
          <w:szCs w:val="20"/>
        </w:rPr>
        <w:t xml:space="preserve"> </w:t>
      </w:r>
      <w:r w:rsidR="00C9371D" w:rsidRPr="0083767C">
        <w:rPr>
          <w:rFonts w:cs="Arial"/>
          <w:color w:val="000000" w:themeColor="text1"/>
          <w:szCs w:val="20"/>
        </w:rPr>
        <w:t xml:space="preserve">(p. </w:t>
      </w:r>
      <w:r w:rsidR="00861796" w:rsidRPr="0083767C">
        <w:rPr>
          <w:rFonts w:cs="Arial"/>
          <w:color w:val="000000" w:themeColor="text1"/>
          <w:szCs w:val="20"/>
        </w:rPr>
        <w:t>71-80</w:t>
      </w:r>
      <w:r w:rsidR="00C9371D" w:rsidRPr="0083767C">
        <w:rPr>
          <w:rFonts w:cs="Arial"/>
          <w:color w:val="000000" w:themeColor="text1"/>
          <w:szCs w:val="20"/>
        </w:rPr>
        <w:t>)</w:t>
      </w:r>
      <w:r w:rsidR="00BA6D02" w:rsidRPr="0083767C">
        <w:rPr>
          <w:rFonts w:cs="Arial"/>
          <w:color w:val="000000" w:themeColor="text1"/>
          <w:szCs w:val="20"/>
        </w:rPr>
        <w:t>. Cahier des sciences de l’éducation.</w:t>
      </w:r>
    </w:p>
    <w:p w14:paraId="27187775" w14:textId="20C67477" w:rsidR="00AA68D6" w:rsidRPr="0083767C" w:rsidRDefault="00AA68D6" w:rsidP="00AA68D6">
      <w:pPr>
        <w:ind w:left="567" w:hanging="567"/>
        <w:rPr>
          <w:rFonts w:cs="Arial"/>
          <w:i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Mottet, G.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szCs w:val="20"/>
        </w:rPr>
        <w:t xml:space="preserve">Sanchez-Mazas, M. (2022). </w:t>
      </w:r>
      <w:r w:rsidRPr="003B2693">
        <w:rPr>
          <w:rFonts w:cs="Arial"/>
          <w:color w:val="000000" w:themeColor="text1"/>
          <w:szCs w:val="20"/>
        </w:rPr>
        <w:t>Les enfants issus de l’asile et leur prise en charge par l’institution scolaire : quels effets sur l’organisation du travail des professionnels ?</w:t>
      </w:r>
      <w:bookmarkStart w:id="4" w:name="x__Toc41675177"/>
      <w:r w:rsidRPr="003B2693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szCs w:val="20"/>
        </w:rPr>
        <w:t xml:space="preserve">In A. </w:t>
      </w:r>
      <w:proofErr w:type="spellStart"/>
      <w:r w:rsidRPr="0083767C">
        <w:rPr>
          <w:rFonts w:cs="Arial"/>
          <w:szCs w:val="20"/>
        </w:rPr>
        <w:t>Capitanescu</w:t>
      </w:r>
      <w:proofErr w:type="spellEnd"/>
      <w:r w:rsidRPr="0083767C">
        <w:rPr>
          <w:rFonts w:cs="Arial"/>
          <w:szCs w:val="20"/>
        </w:rPr>
        <w:t xml:space="preserve"> </w:t>
      </w:r>
      <w:proofErr w:type="spellStart"/>
      <w:r w:rsidRPr="0083767C">
        <w:rPr>
          <w:rFonts w:cs="Arial"/>
          <w:szCs w:val="20"/>
        </w:rPr>
        <w:t>Benetti</w:t>
      </w:r>
      <w:proofErr w:type="spellEnd"/>
      <w:r w:rsidRPr="0083767C">
        <w:rPr>
          <w:rFonts w:cs="Arial"/>
          <w:szCs w:val="20"/>
        </w:rPr>
        <w:t xml:space="preserve">, C. </w:t>
      </w:r>
      <w:proofErr w:type="spellStart"/>
      <w:r w:rsidRPr="0083767C">
        <w:rPr>
          <w:rFonts w:cs="Arial"/>
          <w:szCs w:val="20"/>
        </w:rPr>
        <w:t>Letor</w:t>
      </w:r>
      <w:proofErr w:type="spellEnd"/>
      <w:r w:rsidRPr="0083767C">
        <w:rPr>
          <w:rFonts w:cs="Arial"/>
          <w:szCs w:val="20"/>
        </w:rPr>
        <w:t xml:space="preserve">, S. Guillemette (Ed.). </w:t>
      </w:r>
      <w:r w:rsidRPr="0083767C">
        <w:rPr>
          <w:rFonts w:cs="Arial"/>
          <w:i/>
          <w:szCs w:val="20"/>
        </w:rPr>
        <w:t>Les nouvelles formes du travail scolaire. Changer l’école pour la renforcer ?</w:t>
      </w:r>
      <w:r w:rsidRPr="0083767C">
        <w:rPr>
          <w:rFonts w:cs="Arial"/>
          <w:szCs w:val="20"/>
        </w:rPr>
        <w:t xml:space="preserve"> (pp. 71-87). Presses Universitaires de la Méditerranée. </w:t>
      </w:r>
      <w:bookmarkEnd w:id="4"/>
    </w:p>
    <w:p w14:paraId="1037643D" w14:textId="1934FC79" w:rsidR="001F30DA" w:rsidRPr="0083767C" w:rsidRDefault="001F30DA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Mottet, G. </w:t>
      </w:r>
      <w:r w:rsidR="00275F69" w:rsidRPr="0083767C">
        <w:rPr>
          <w:rFonts w:cs="Arial"/>
          <w:color w:val="000000" w:themeColor="text1"/>
          <w:szCs w:val="20"/>
        </w:rPr>
        <w:t>(2021</w:t>
      </w:r>
      <w:r w:rsidRPr="0083767C">
        <w:rPr>
          <w:rFonts w:cs="Arial"/>
          <w:color w:val="000000" w:themeColor="text1"/>
          <w:szCs w:val="20"/>
        </w:rPr>
        <w:t xml:space="preserve">). </w:t>
      </w:r>
      <w:r w:rsidRPr="003B2693">
        <w:rPr>
          <w:rFonts w:cs="Arial"/>
          <w:color w:val="000000" w:themeColor="text1"/>
          <w:szCs w:val="20"/>
        </w:rPr>
        <w:t>Quand la lutte contre la radicalisation s’imbrique à celle du décrochage scolaire : enquête sur la fabrique d’une politique éducative de détection et de prévention des « risques »</w:t>
      </w:r>
      <w:r w:rsidRPr="0083767C">
        <w:rPr>
          <w:rFonts w:cs="Arial"/>
          <w:szCs w:val="20"/>
        </w:rPr>
        <w:t>.</w:t>
      </w:r>
      <w:r w:rsidR="006D4E5B" w:rsidRPr="0083767C">
        <w:rPr>
          <w:rFonts w:cs="Arial"/>
          <w:szCs w:val="20"/>
        </w:rPr>
        <w:t xml:space="preserve"> In M. Sanchez-Mazas, G. Mottet, </w:t>
      </w:r>
      <w:r w:rsidR="00412405" w:rsidRPr="0083767C">
        <w:rPr>
          <w:rFonts w:cs="Arial"/>
          <w:szCs w:val="20"/>
        </w:rPr>
        <w:t xml:space="preserve">N. Changkakoti, et A. </w:t>
      </w:r>
      <w:proofErr w:type="spellStart"/>
      <w:r w:rsidR="00412405" w:rsidRPr="0083767C">
        <w:rPr>
          <w:rFonts w:cs="Arial"/>
          <w:szCs w:val="20"/>
        </w:rPr>
        <w:t>Mechi</w:t>
      </w:r>
      <w:proofErr w:type="spellEnd"/>
      <w:r w:rsidR="006D4E5B" w:rsidRPr="0083767C">
        <w:rPr>
          <w:rFonts w:cs="Arial"/>
          <w:szCs w:val="20"/>
        </w:rPr>
        <w:t xml:space="preserve"> (</w:t>
      </w:r>
      <w:proofErr w:type="spellStart"/>
      <w:r w:rsidR="006D4E5B" w:rsidRPr="0083767C">
        <w:rPr>
          <w:rFonts w:cs="Arial"/>
          <w:szCs w:val="20"/>
        </w:rPr>
        <w:t>Dir</w:t>
      </w:r>
      <w:proofErr w:type="spellEnd"/>
      <w:r w:rsidR="006D4E5B" w:rsidRPr="0083767C">
        <w:rPr>
          <w:rFonts w:cs="Arial"/>
          <w:szCs w:val="20"/>
        </w:rPr>
        <w:t xml:space="preserve">.). </w:t>
      </w:r>
      <w:r w:rsidR="006D4E5B" w:rsidRPr="0083767C">
        <w:rPr>
          <w:rFonts w:cs="Arial"/>
          <w:i/>
          <w:szCs w:val="20"/>
        </w:rPr>
        <w:t xml:space="preserve">L’école </w:t>
      </w:r>
      <w:r w:rsidR="00412405" w:rsidRPr="0083767C">
        <w:rPr>
          <w:rFonts w:cs="Arial"/>
          <w:i/>
          <w:szCs w:val="20"/>
        </w:rPr>
        <w:t>à l’épreuve de la complexité. Radicalisation, altérité, reconnaissance</w:t>
      </w:r>
      <w:r w:rsidR="006D4E5B" w:rsidRPr="0083767C">
        <w:rPr>
          <w:rFonts w:cs="Arial"/>
          <w:szCs w:val="20"/>
        </w:rPr>
        <w:t xml:space="preserve"> </w:t>
      </w:r>
      <w:r w:rsidR="00FD1A69" w:rsidRPr="0083767C">
        <w:rPr>
          <w:rFonts w:cs="Arial"/>
          <w:szCs w:val="20"/>
        </w:rPr>
        <w:t xml:space="preserve">(pp. 45-69). </w:t>
      </w:r>
      <w:r w:rsidR="006D4E5B" w:rsidRPr="0083767C">
        <w:rPr>
          <w:rFonts w:cs="Arial"/>
          <w:szCs w:val="20"/>
        </w:rPr>
        <w:t xml:space="preserve">L’Harmattan. </w:t>
      </w:r>
    </w:p>
    <w:p w14:paraId="068387A9" w14:textId="6147C3F2" w:rsidR="001C29B4" w:rsidRPr="0083767C" w:rsidRDefault="001C29B4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Mottet, G. (</w:t>
      </w:r>
      <w:r w:rsidR="00FC7B77" w:rsidRPr="0083767C">
        <w:rPr>
          <w:rFonts w:cs="Arial"/>
          <w:color w:val="000000" w:themeColor="text1"/>
          <w:szCs w:val="20"/>
        </w:rPr>
        <w:t>2020</w:t>
      </w:r>
      <w:r w:rsidR="0070013B" w:rsidRPr="0083767C">
        <w:rPr>
          <w:rFonts w:cs="Arial"/>
          <w:color w:val="000000" w:themeColor="text1"/>
          <w:szCs w:val="20"/>
        </w:rPr>
        <w:t>).</w:t>
      </w:r>
      <w:r w:rsidR="0070013B" w:rsidRPr="0083767C">
        <w:rPr>
          <w:rFonts w:cs="Arial"/>
          <w:b/>
          <w:color w:val="000000" w:themeColor="text1"/>
          <w:szCs w:val="20"/>
        </w:rPr>
        <w:t xml:space="preserve"> </w:t>
      </w:r>
      <w:r w:rsidR="0070013B" w:rsidRPr="0022094C">
        <w:rPr>
          <w:rFonts w:cs="Arial"/>
          <w:szCs w:val="20"/>
        </w:rPr>
        <w:t>De l’usage des catégories ethniques à l’école. Enjeux, ambiguïtés et embarras</w:t>
      </w:r>
      <w:r w:rsidRPr="0083767C">
        <w:rPr>
          <w:rFonts w:cs="Arial"/>
          <w:color w:val="000000" w:themeColor="text1"/>
          <w:szCs w:val="20"/>
        </w:rPr>
        <w:t>.</w:t>
      </w:r>
      <w:r w:rsidR="0070013B" w:rsidRPr="0083767C">
        <w:rPr>
          <w:rFonts w:cs="Arial"/>
          <w:color w:val="000000" w:themeColor="text1"/>
          <w:szCs w:val="20"/>
        </w:rPr>
        <w:t xml:space="preserve"> </w:t>
      </w:r>
      <w:r w:rsidR="00106852" w:rsidRPr="0083767C">
        <w:rPr>
          <w:rFonts w:cs="Arial"/>
          <w:color w:val="000000" w:themeColor="text1"/>
          <w:szCs w:val="20"/>
        </w:rPr>
        <w:t>In H. Buisson-</w:t>
      </w:r>
      <w:proofErr w:type="spellStart"/>
      <w:r w:rsidR="00106852" w:rsidRPr="0083767C">
        <w:rPr>
          <w:rFonts w:cs="Arial"/>
          <w:color w:val="000000" w:themeColor="text1"/>
          <w:szCs w:val="20"/>
        </w:rPr>
        <w:t>Fenet</w:t>
      </w:r>
      <w:proofErr w:type="spellEnd"/>
      <w:r w:rsidR="00106852" w:rsidRPr="0083767C">
        <w:rPr>
          <w:rFonts w:cs="Arial"/>
          <w:color w:val="000000" w:themeColor="text1"/>
          <w:szCs w:val="20"/>
        </w:rPr>
        <w:t xml:space="preserve">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="00106852" w:rsidRPr="0083767C">
        <w:rPr>
          <w:rFonts w:cs="Arial"/>
          <w:color w:val="000000" w:themeColor="text1"/>
          <w:szCs w:val="20"/>
        </w:rPr>
        <w:t xml:space="preserve"> O. Rey (Dir.) </w:t>
      </w:r>
      <w:r w:rsidRPr="0083767C">
        <w:rPr>
          <w:rFonts w:cs="Arial"/>
          <w:i/>
          <w:color w:val="000000" w:themeColor="text1"/>
          <w:szCs w:val="20"/>
        </w:rPr>
        <w:t>Migration et scolarisation : un accord dissonant ?</w:t>
      </w:r>
      <w:r w:rsidR="005E047C" w:rsidRPr="0083767C">
        <w:rPr>
          <w:rFonts w:cs="Arial"/>
          <w:i/>
          <w:color w:val="000000" w:themeColor="text1"/>
          <w:szCs w:val="20"/>
        </w:rPr>
        <w:t xml:space="preserve"> </w:t>
      </w:r>
      <w:r w:rsidR="005E047C" w:rsidRPr="0083767C">
        <w:rPr>
          <w:rFonts w:cs="Arial"/>
          <w:color w:val="000000" w:themeColor="text1"/>
          <w:szCs w:val="20"/>
        </w:rPr>
        <w:t>(pp. 33-49).</w:t>
      </w:r>
      <w:r w:rsidRPr="0083767C">
        <w:rPr>
          <w:rFonts w:cs="Arial"/>
          <w:i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ENS Éditions.</w:t>
      </w:r>
      <w:r w:rsidR="0022094C">
        <w:rPr>
          <w:rFonts w:cs="Arial"/>
          <w:color w:val="000000" w:themeColor="text1"/>
          <w:szCs w:val="20"/>
        </w:rPr>
        <w:t xml:space="preserve"> </w:t>
      </w:r>
      <w:r w:rsidR="0022094C" w:rsidRPr="0022094C">
        <w:rPr>
          <w:rFonts w:cs="Arial"/>
          <w:color w:val="000000" w:themeColor="text1"/>
          <w:szCs w:val="20"/>
        </w:rPr>
        <w:t>https://books.openedition.org/enseditions/15772?lang=fr</w:t>
      </w:r>
    </w:p>
    <w:p w14:paraId="3FA330A5" w14:textId="33F1E0BF" w:rsidR="00BD0BFB" w:rsidRPr="00DC0CDB" w:rsidRDefault="00BD0BFB" w:rsidP="00EE6F11">
      <w:pPr>
        <w:ind w:left="567" w:hanging="567"/>
        <w:rPr>
          <w:rFonts w:cs="Arial"/>
          <w:color w:val="000000" w:themeColor="text1"/>
          <w:szCs w:val="20"/>
          <w:lang w:val="it-CH"/>
        </w:rPr>
      </w:pPr>
      <w:r w:rsidRPr="0083767C">
        <w:rPr>
          <w:rFonts w:cs="Arial"/>
          <w:color w:val="000000" w:themeColor="text1"/>
          <w:szCs w:val="20"/>
        </w:rPr>
        <w:t xml:space="preserve">Mottet, G. (2019). </w:t>
      </w:r>
      <w:r w:rsidRPr="00EA1A5C">
        <w:rPr>
          <w:rFonts w:cs="Arial"/>
          <w:szCs w:val="20"/>
        </w:rPr>
        <w:t>Lutter contre le décrochage scolaire</w:t>
      </w:r>
      <w:r w:rsidRPr="0083767C">
        <w:rPr>
          <w:rFonts w:cs="Arial"/>
          <w:color w:val="000000" w:themeColor="text1"/>
          <w:szCs w:val="20"/>
        </w:rPr>
        <w:t xml:space="preserve">. In J.-M. Huguenin, F. Yvon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D. Perrenoud (Dir.). </w:t>
      </w:r>
      <w:r w:rsidRPr="00EA1A5C">
        <w:rPr>
          <w:rFonts w:cs="Arial"/>
          <w:i/>
          <w:szCs w:val="20"/>
        </w:rPr>
        <w:t>Relever les défis contemporains dans la gestion des établissements scolaires</w:t>
      </w:r>
      <w:r w:rsidRPr="0083767C">
        <w:rPr>
          <w:rFonts w:cs="Arial"/>
          <w:color w:val="000000" w:themeColor="text1"/>
          <w:szCs w:val="20"/>
        </w:rPr>
        <w:t xml:space="preserve"> (pp. 247-279). </w:t>
      </w:r>
      <w:r w:rsidRPr="00DC0CDB">
        <w:rPr>
          <w:rFonts w:cs="Arial"/>
          <w:color w:val="000000" w:themeColor="text1"/>
          <w:szCs w:val="20"/>
          <w:lang w:val="it-CH"/>
        </w:rPr>
        <w:t>L’Harmattan.</w:t>
      </w:r>
    </w:p>
    <w:p w14:paraId="643BF982" w14:textId="4A6230AB" w:rsidR="009040C0" w:rsidRPr="0083767C" w:rsidRDefault="009040C0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  <w:lang w:val="it-CH"/>
        </w:rPr>
        <w:t xml:space="preserve">Capitanescu Benetti, A., D'Addona, C., Maulini, O., Mottet, G., </w:t>
      </w:r>
      <w:r w:rsidR="00981ADB" w:rsidRPr="0083767C">
        <w:rPr>
          <w:rFonts w:cs="Arial"/>
          <w:color w:val="000000" w:themeColor="text1"/>
          <w:szCs w:val="20"/>
          <w:lang w:val="it-CH"/>
        </w:rPr>
        <w:t>et</w:t>
      </w:r>
      <w:r w:rsidRPr="0083767C">
        <w:rPr>
          <w:rFonts w:cs="Arial"/>
          <w:color w:val="000000" w:themeColor="text1"/>
          <w:szCs w:val="20"/>
          <w:lang w:val="it-CH"/>
        </w:rPr>
        <w:t xml:space="preserve"> Perrenoud, M. (2019). </w:t>
      </w:r>
      <w:hyperlink r:id="rId12" w:tgtFrame="_blank" w:history="1">
        <w:r w:rsidRPr="0083767C">
          <w:rPr>
            <w:rFonts w:cs="Arial"/>
            <w:szCs w:val="20"/>
          </w:rPr>
          <w:t xml:space="preserve">La mise en œuvre des moyens d’enseignement romand : un compromis typiquement suisse entre </w:t>
        </w:r>
        <w:r w:rsidR="00EA1A5C" w:rsidRPr="0083767C">
          <w:rPr>
            <w:rFonts w:cs="Arial"/>
            <w:szCs w:val="20"/>
          </w:rPr>
          <w:t>rationalité</w:t>
        </w:r>
        <w:r w:rsidRPr="0083767C">
          <w:rPr>
            <w:rFonts w:cs="Arial"/>
            <w:szCs w:val="20"/>
          </w:rPr>
          <w:t xml:space="preserve"> de la </w:t>
        </w:r>
        <w:r w:rsidR="00EA1A5C" w:rsidRPr="0083767C">
          <w:rPr>
            <w:rFonts w:cs="Arial"/>
            <w:szCs w:val="20"/>
          </w:rPr>
          <w:t>méthode</w:t>
        </w:r>
        <w:r w:rsidRPr="0083767C">
          <w:rPr>
            <w:rFonts w:cs="Arial"/>
            <w:szCs w:val="20"/>
          </w:rPr>
          <w:t xml:space="preserve"> et pluralisme des pratiques </w:t>
        </w:r>
        <w:r w:rsidRPr="0083767C">
          <w:rPr>
            <w:rStyle w:val="Lienhypertexte"/>
            <w:rFonts w:cs="Arial"/>
            <w:color w:val="000000" w:themeColor="text1"/>
            <w:szCs w:val="20"/>
            <w:u w:val="none"/>
          </w:rPr>
          <w:t>?</w:t>
        </w:r>
      </w:hyperlink>
      <w:r w:rsidRPr="0083767C">
        <w:rPr>
          <w:rFonts w:cs="Arial"/>
          <w:color w:val="000000" w:themeColor="text1"/>
          <w:szCs w:val="20"/>
        </w:rPr>
        <w:t xml:space="preserve"> Dans R. Etienne, S. </w:t>
      </w:r>
      <w:proofErr w:type="spellStart"/>
      <w:r w:rsidRPr="0083767C">
        <w:rPr>
          <w:rFonts w:cs="Arial"/>
          <w:color w:val="000000" w:themeColor="text1"/>
          <w:szCs w:val="20"/>
        </w:rPr>
        <w:t>Regano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</w:t>
      </w:r>
      <w:r w:rsidR="00981ADB" w:rsidRPr="0083767C">
        <w:rPr>
          <w:rFonts w:cs="Arial"/>
          <w:color w:val="000000" w:themeColor="text1"/>
          <w:szCs w:val="20"/>
        </w:rPr>
        <w:t>et</w:t>
      </w:r>
      <w:r w:rsidRPr="0083767C">
        <w:rPr>
          <w:rFonts w:cs="Arial"/>
          <w:color w:val="000000" w:themeColor="text1"/>
          <w:szCs w:val="20"/>
        </w:rPr>
        <w:t xml:space="preserve"> L. Talbot (Ed.) </w:t>
      </w:r>
      <w:r w:rsidRPr="0083767C">
        <w:rPr>
          <w:rFonts w:cs="Arial"/>
          <w:i/>
          <w:iCs/>
          <w:color w:val="000000" w:themeColor="text1"/>
          <w:szCs w:val="20"/>
        </w:rPr>
        <w:t>Peut-on encore parler de méthodes pédagogiques</w:t>
      </w:r>
      <w:r w:rsidRPr="0083767C">
        <w:rPr>
          <w:rFonts w:cs="Arial"/>
          <w:color w:val="000000" w:themeColor="text1"/>
          <w:szCs w:val="20"/>
        </w:rPr>
        <w:t xml:space="preserve"> (p. 137-147). L’Harmattan.</w:t>
      </w:r>
    </w:p>
    <w:p w14:paraId="4D6FA88E" w14:textId="4A589346" w:rsidR="009F5D85" w:rsidRPr="0083767C" w:rsidRDefault="00390442" w:rsidP="00EE6F11">
      <w:pPr>
        <w:pStyle w:val="Titre3"/>
        <w:ind w:left="567" w:hanging="567"/>
        <w:rPr>
          <w:rFonts w:cs="Arial"/>
          <w:szCs w:val="20"/>
        </w:rPr>
      </w:pPr>
      <w:bookmarkStart w:id="5" w:name="_Toc138159327"/>
      <w:r w:rsidRPr="0083767C">
        <w:rPr>
          <w:rFonts w:cs="Arial"/>
          <w:szCs w:val="20"/>
        </w:rPr>
        <w:t xml:space="preserve">Articles : </w:t>
      </w:r>
      <w:r w:rsidR="009F5D85" w:rsidRPr="0083767C">
        <w:rPr>
          <w:rFonts w:cs="Arial"/>
          <w:szCs w:val="20"/>
        </w:rPr>
        <w:t xml:space="preserve">revues spécialisées </w:t>
      </w:r>
      <w:r w:rsidR="00FE3A43" w:rsidRPr="0083767C">
        <w:rPr>
          <w:rFonts w:cs="Arial"/>
          <w:szCs w:val="20"/>
        </w:rPr>
        <w:t>- autres</w:t>
      </w:r>
      <w:bookmarkEnd w:id="5"/>
    </w:p>
    <w:p w14:paraId="5D936BF3" w14:textId="7382F06E" w:rsidR="00FE3A43" w:rsidRPr="0083767C" w:rsidRDefault="00FE3A43" w:rsidP="00377CE0">
      <w:pPr>
        <w:pStyle w:val="xmsonormal"/>
        <w:snapToGrid w:val="0"/>
        <w:spacing w:before="120" w:beforeAutospacing="0" w:after="120" w:afterAutospacing="0"/>
        <w:ind w:left="567" w:hanging="567"/>
        <w:jc w:val="both"/>
        <w:rPr>
          <w:rFonts w:ascii="Arial" w:hAnsi="Arial" w:cs="Arial"/>
          <w:sz w:val="20"/>
          <w:szCs w:val="20"/>
        </w:rPr>
      </w:pPr>
      <w:r w:rsidRPr="008D6F9F">
        <w:rPr>
          <w:rFonts w:ascii="Arial" w:hAnsi="Arial" w:cs="Arial"/>
          <w:color w:val="000000" w:themeColor="text1"/>
          <w:sz w:val="20"/>
          <w:szCs w:val="20"/>
          <w:lang w:val="de-CH"/>
        </w:rPr>
        <w:t xml:space="preserve">Mottet G. et Frauenfelder A. (2021). </w:t>
      </w:r>
      <w:r w:rsidRPr="000527FC">
        <w:rPr>
          <w:rFonts w:ascii="Arial" w:hAnsi="Arial" w:cs="Arial"/>
          <w:color w:val="000000" w:themeColor="text1"/>
          <w:sz w:val="20"/>
          <w:szCs w:val="20"/>
        </w:rPr>
        <w:t xml:space="preserve">La démarche pionnière de </w:t>
      </w:r>
      <w:proofErr w:type="spellStart"/>
      <w:r w:rsidRPr="000527FC">
        <w:rPr>
          <w:rFonts w:ascii="Arial" w:hAnsi="Arial" w:cs="Arial"/>
          <w:color w:val="000000" w:themeColor="text1"/>
          <w:sz w:val="20"/>
          <w:szCs w:val="20"/>
        </w:rPr>
        <w:t>Walo</w:t>
      </w:r>
      <w:proofErr w:type="spellEnd"/>
      <w:r w:rsidRPr="000527FC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0527FC">
        <w:rPr>
          <w:rFonts w:ascii="Arial" w:hAnsi="Arial" w:cs="Arial"/>
          <w:color w:val="000000" w:themeColor="text1"/>
          <w:sz w:val="20"/>
          <w:szCs w:val="20"/>
        </w:rPr>
        <w:t>Hutmacher</w:t>
      </w:r>
      <w:proofErr w:type="spellEnd"/>
      <w:r w:rsidRPr="000527FC">
        <w:rPr>
          <w:rFonts w:ascii="Arial" w:hAnsi="Arial" w:cs="Arial"/>
          <w:color w:val="000000" w:themeColor="text1"/>
          <w:sz w:val="20"/>
          <w:szCs w:val="20"/>
        </w:rPr>
        <w:t> : l’étude combinée des rapports sociaux de classe et de nationalité à l’école</w:t>
      </w:r>
      <w:r w:rsidRPr="0083767C">
        <w:rPr>
          <w:rFonts w:ascii="Arial" w:hAnsi="Arial" w:cs="Arial"/>
          <w:color w:val="000000" w:themeColor="text1"/>
          <w:sz w:val="20"/>
          <w:szCs w:val="20"/>
        </w:rPr>
        <w:t xml:space="preserve">. In K., </w:t>
      </w:r>
      <w:proofErr w:type="spellStart"/>
      <w:r w:rsidRPr="0083767C">
        <w:rPr>
          <w:rFonts w:ascii="Arial" w:hAnsi="Arial" w:cs="Arial"/>
          <w:color w:val="000000" w:themeColor="text1"/>
          <w:sz w:val="20"/>
          <w:szCs w:val="20"/>
        </w:rPr>
        <w:t>Balslev</w:t>
      </w:r>
      <w:proofErr w:type="spellEnd"/>
      <w:r w:rsidRPr="0083767C">
        <w:rPr>
          <w:rFonts w:ascii="Arial" w:hAnsi="Arial" w:cs="Arial"/>
          <w:color w:val="000000" w:themeColor="text1"/>
          <w:sz w:val="20"/>
          <w:szCs w:val="20"/>
        </w:rPr>
        <w:t>, S., de Grazia, B. Fouquet-</w:t>
      </w:r>
      <w:proofErr w:type="spellStart"/>
      <w:r w:rsidRPr="0083767C">
        <w:rPr>
          <w:rFonts w:ascii="Arial" w:hAnsi="Arial" w:cs="Arial"/>
          <w:color w:val="000000" w:themeColor="text1"/>
          <w:sz w:val="20"/>
          <w:szCs w:val="20"/>
        </w:rPr>
        <w:t>Chauprade</w:t>
      </w:r>
      <w:proofErr w:type="spellEnd"/>
      <w:r w:rsidRPr="0083767C">
        <w:rPr>
          <w:rFonts w:ascii="Arial" w:hAnsi="Arial" w:cs="Arial"/>
          <w:color w:val="000000" w:themeColor="text1"/>
          <w:sz w:val="20"/>
          <w:szCs w:val="20"/>
        </w:rPr>
        <w:t xml:space="preserve">, O. </w:t>
      </w:r>
      <w:proofErr w:type="spellStart"/>
      <w:r w:rsidRPr="0083767C">
        <w:rPr>
          <w:rFonts w:ascii="Arial" w:hAnsi="Arial" w:cs="Arial"/>
          <w:color w:val="000000" w:themeColor="text1"/>
          <w:sz w:val="20"/>
          <w:szCs w:val="20"/>
        </w:rPr>
        <w:t>Maulini</w:t>
      </w:r>
      <w:proofErr w:type="spellEnd"/>
      <w:r w:rsidRPr="0083767C">
        <w:rPr>
          <w:rFonts w:ascii="Arial" w:hAnsi="Arial" w:cs="Arial"/>
          <w:color w:val="000000" w:themeColor="text1"/>
          <w:sz w:val="20"/>
          <w:szCs w:val="20"/>
        </w:rPr>
        <w:t>, G. Mottet et G., Regard (</w:t>
      </w:r>
      <w:proofErr w:type="spellStart"/>
      <w:r w:rsidRPr="0083767C">
        <w:rPr>
          <w:rFonts w:ascii="Arial" w:hAnsi="Arial" w:cs="Arial"/>
          <w:color w:val="000000" w:themeColor="text1"/>
          <w:sz w:val="20"/>
          <w:szCs w:val="20"/>
        </w:rPr>
        <w:t>dir</w:t>
      </w:r>
      <w:proofErr w:type="spellEnd"/>
      <w:r w:rsidRPr="0083767C">
        <w:rPr>
          <w:rFonts w:ascii="Arial" w:hAnsi="Arial" w:cs="Arial"/>
          <w:color w:val="000000" w:themeColor="text1"/>
          <w:sz w:val="20"/>
          <w:szCs w:val="20"/>
        </w:rPr>
        <w:t xml:space="preserve">.), </w:t>
      </w:r>
      <w:proofErr w:type="spellStart"/>
      <w:r w:rsidRPr="0083767C">
        <w:rPr>
          <w:rFonts w:ascii="Arial" w:hAnsi="Arial" w:cs="Arial"/>
          <w:i/>
          <w:iCs/>
          <w:color w:val="000000" w:themeColor="text1"/>
          <w:sz w:val="20"/>
          <w:szCs w:val="20"/>
        </w:rPr>
        <w:t>Walo</w:t>
      </w:r>
      <w:proofErr w:type="spellEnd"/>
      <w:r w:rsidRPr="008376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83767C">
        <w:rPr>
          <w:rFonts w:ascii="Arial" w:hAnsi="Arial" w:cs="Arial"/>
          <w:i/>
          <w:iCs/>
          <w:color w:val="000000" w:themeColor="text1"/>
          <w:sz w:val="20"/>
          <w:szCs w:val="20"/>
        </w:rPr>
        <w:t>Hutmacher</w:t>
      </w:r>
      <w:proofErr w:type="spellEnd"/>
      <w:r w:rsidRPr="0083767C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 et la sociologie de l’éducation</w:t>
      </w:r>
      <w:r w:rsidRPr="0083767C">
        <w:rPr>
          <w:rFonts w:ascii="Arial" w:hAnsi="Arial" w:cs="Arial"/>
          <w:color w:val="000000" w:themeColor="text1"/>
          <w:sz w:val="20"/>
          <w:szCs w:val="20"/>
        </w:rPr>
        <w:t>, FAPSE, Université de Genève, 1-</w:t>
      </w:r>
      <w:proofErr w:type="gramStart"/>
      <w:r w:rsidRPr="0083767C">
        <w:rPr>
          <w:rFonts w:ascii="Arial" w:hAnsi="Arial" w:cs="Arial"/>
          <w:color w:val="000000" w:themeColor="text1"/>
          <w:sz w:val="20"/>
          <w:szCs w:val="20"/>
        </w:rPr>
        <w:t>15</w:t>
      </w:r>
      <w:r w:rsidRPr="0083767C">
        <w:rPr>
          <w:rFonts w:ascii="Arial" w:hAnsi="Arial" w:cs="Arial"/>
          <w:color w:val="1F497D"/>
          <w:sz w:val="20"/>
          <w:szCs w:val="20"/>
        </w:rPr>
        <w:t>.</w:t>
      </w:r>
      <w:r w:rsidRPr="00A1540D">
        <w:rPr>
          <w:rFonts w:ascii="Arial" w:hAnsi="Arial" w:cs="Arial"/>
          <w:sz w:val="20"/>
          <w:szCs w:val="20"/>
        </w:rPr>
        <w:t>https://www.unige.ch/fapse/hutmacher/hommages/la-demarche-pionniere-de-walo-hutmacher-letude-combinee-des-rapports-sociaux-de-classe-et-de-nationalite-lecole/</w:t>
      </w:r>
      <w:proofErr w:type="gramEnd"/>
    </w:p>
    <w:p w14:paraId="6DE895FC" w14:textId="39D2CFDA" w:rsidR="00D8459E" w:rsidRPr="0083767C" w:rsidRDefault="00D8459E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  <w:lang w:val="it-CH"/>
        </w:rPr>
        <w:t xml:space="preserve">Capitanescu Benetti, A. </w:t>
      </w:r>
      <w:r w:rsidR="00981ADB" w:rsidRPr="0083767C">
        <w:rPr>
          <w:rFonts w:cs="Arial"/>
          <w:color w:val="000000" w:themeColor="text1"/>
          <w:szCs w:val="20"/>
          <w:lang w:val="it-CH"/>
        </w:rPr>
        <w:t>et</w:t>
      </w:r>
      <w:r w:rsidRPr="0083767C">
        <w:rPr>
          <w:rFonts w:cs="Arial"/>
          <w:color w:val="000000" w:themeColor="text1"/>
          <w:szCs w:val="20"/>
          <w:lang w:val="it-CH"/>
        </w:rPr>
        <w:t xml:space="preserve"> Mottet, G. (2020). </w:t>
      </w:r>
      <w:r w:rsidRPr="00AF106C">
        <w:rPr>
          <w:rFonts w:cs="Arial"/>
          <w:color w:val="000000" w:themeColor="text1"/>
          <w:szCs w:val="20"/>
        </w:rPr>
        <w:t>Dilemmes et bricolages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Pr="0083767C">
        <w:rPr>
          <w:rFonts w:cs="Arial"/>
          <w:i/>
          <w:color w:val="000000" w:themeColor="text1"/>
          <w:szCs w:val="20"/>
        </w:rPr>
        <w:t>Cahiers pédagogiques</w:t>
      </w:r>
      <w:r w:rsidRPr="0083767C">
        <w:rPr>
          <w:rFonts w:cs="Arial"/>
          <w:color w:val="000000" w:themeColor="text1"/>
          <w:szCs w:val="20"/>
        </w:rPr>
        <w:t>, 558, 38-39.</w:t>
      </w:r>
    </w:p>
    <w:p w14:paraId="0E1CEF84" w14:textId="3670A5A8" w:rsidR="00EE6F11" w:rsidRPr="0083767C" w:rsidRDefault="009F5D85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Mottet, G. (2016). </w:t>
      </w:r>
      <w:r w:rsidR="00EE6F11" w:rsidRPr="00AF106C">
        <w:rPr>
          <w:rFonts w:cs="Arial"/>
          <w:szCs w:val="20"/>
        </w:rPr>
        <w:t>Entre proximité et distance. Les pratiques enseignantes traduisent-elles une volonté de se rapprocher ou, au contraire, de se distancier du familier de l’élève pour promouvoir les savoirs à enseigner ?</w:t>
      </w:r>
      <w:r w:rsidR="00EE6F11" w:rsidRPr="0083767C">
        <w:rPr>
          <w:rFonts w:cs="Arial"/>
          <w:szCs w:val="20"/>
        </w:rPr>
        <w:t xml:space="preserve"> </w:t>
      </w:r>
      <w:r w:rsidR="00F074A1" w:rsidRPr="0083767C">
        <w:rPr>
          <w:rFonts w:cs="Arial"/>
          <w:i/>
          <w:szCs w:val="20"/>
        </w:rPr>
        <w:t>Éducateur</w:t>
      </w:r>
      <w:r w:rsidR="00EE6F11" w:rsidRPr="0083767C">
        <w:rPr>
          <w:rFonts w:cs="Arial"/>
          <w:szCs w:val="20"/>
        </w:rPr>
        <w:t>, 33-34.</w:t>
      </w:r>
    </w:p>
    <w:p w14:paraId="1CCB38E0" w14:textId="4E55199D" w:rsidR="009F5D85" w:rsidRPr="0083767C" w:rsidRDefault="009F5D85" w:rsidP="00EE6F11">
      <w:pPr>
        <w:ind w:left="567" w:hanging="567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Mottet G. (2015). L’échec scolaire des descendants d’immigrés. Émergence d’un problème et d’une politique de prévention précoce. In G. Durand, R. </w:t>
      </w:r>
      <w:proofErr w:type="spellStart"/>
      <w:r w:rsidRPr="0083767C">
        <w:rPr>
          <w:rFonts w:cs="Arial"/>
          <w:szCs w:val="20"/>
        </w:rPr>
        <w:t>Hofstetter</w:t>
      </w:r>
      <w:proofErr w:type="spellEnd"/>
      <w:r w:rsidRPr="0083767C">
        <w:rPr>
          <w:rFonts w:cs="Arial"/>
          <w:szCs w:val="20"/>
        </w:rPr>
        <w:t xml:space="preserve"> </w:t>
      </w:r>
      <w:r w:rsidR="00981ADB" w:rsidRPr="0083767C">
        <w:rPr>
          <w:rFonts w:cs="Arial"/>
          <w:szCs w:val="20"/>
        </w:rPr>
        <w:t>et</w:t>
      </w:r>
      <w:r w:rsidRPr="0083767C">
        <w:rPr>
          <w:rFonts w:cs="Arial"/>
          <w:szCs w:val="20"/>
        </w:rPr>
        <w:t xml:space="preserve"> G. Pasquier G.</w:t>
      </w:r>
      <w:r w:rsidRPr="0083767C">
        <w:rPr>
          <w:rFonts w:cs="Arial"/>
          <w:szCs w:val="20"/>
        </w:rPr>
        <w:tab/>
        <w:t xml:space="preserve">(Dir.). </w:t>
      </w:r>
      <w:r w:rsidRPr="0083767C">
        <w:rPr>
          <w:rFonts w:cs="Arial"/>
          <w:i/>
          <w:szCs w:val="20"/>
        </w:rPr>
        <w:t xml:space="preserve">Les Bâtisseurs de l’école romande. </w:t>
      </w:r>
      <w:r w:rsidRPr="0083767C">
        <w:rPr>
          <w:rFonts w:cs="Arial"/>
          <w:szCs w:val="20"/>
        </w:rPr>
        <w:t>Genève : Georg Éd.</w:t>
      </w:r>
    </w:p>
    <w:p w14:paraId="3B51980E" w14:textId="77777777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(2011). Les enseignants face à la démocratisation : la question sociale revisitée. </w:t>
      </w:r>
      <w:r w:rsidRPr="0083767C">
        <w:rPr>
          <w:rFonts w:cs="Arial"/>
          <w:i/>
          <w:color w:val="000000" w:themeColor="text1"/>
          <w:szCs w:val="20"/>
        </w:rPr>
        <w:t>Actes du Congrès international « Actualité de la recherche en éducation et formation » (AREF)</w:t>
      </w:r>
      <w:r w:rsidRPr="0083767C">
        <w:rPr>
          <w:rFonts w:cs="Arial"/>
          <w:color w:val="000000" w:themeColor="text1"/>
          <w:szCs w:val="20"/>
        </w:rPr>
        <w:t>, Genève.</w:t>
      </w:r>
    </w:p>
    <w:p w14:paraId="44433125" w14:textId="218C4785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(2008). </w:t>
      </w:r>
      <w:r w:rsidRPr="00AF106C">
        <w:rPr>
          <w:rFonts w:cs="Arial"/>
          <w:szCs w:val="20"/>
        </w:rPr>
        <w:t>Les élèves étrangers au cœur de la question pédagogique : émergence d’une nouvelle « catégorie-problème »</w:t>
      </w:r>
      <w:r w:rsidRPr="0083767C">
        <w:rPr>
          <w:rFonts w:cs="Arial"/>
          <w:color w:val="000000" w:themeColor="text1"/>
          <w:szCs w:val="20"/>
        </w:rPr>
        <w:t xml:space="preserve">. </w:t>
      </w:r>
      <w:r w:rsidRPr="0083767C">
        <w:rPr>
          <w:rFonts w:cs="Arial"/>
          <w:i/>
          <w:color w:val="000000" w:themeColor="text1"/>
          <w:szCs w:val="20"/>
        </w:rPr>
        <w:t>Bulletin de la HEP-BEJUNE « Enjeux pédagogiques »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 xml:space="preserve">8, </w:t>
      </w:r>
      <w:r w:rsidRPr="0083767C">
        <w:rPr>
          <w:rFonts w:cs="Arial"/>
          <w:color w:val="000000" w:themeColor="text1"/>
          <w:szCs w:val="20"/>
        </w:rPr>
        <w:t>14-15</w:t>
      </w:r>
      <w:r w:rsidRPr="0083767C">
        <w:rPr>
          <w:rFonts w:cs="Arial"/>
          <w:i/>
          <w:color w:val="000000" w:themeColor="text1"/>
          <w:szCs w:val="20"/>
        </w:rPr>
        <w:t>.</w:t>
      </w:r>
    </w:p>
    <w:p w14:paraId="60C12D09" w14:textId="31B3744D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(2007). </w:t>
      </w:r>
      <w:r w:rsidRPr="00AF106C">
        <w:rPr>
          <w:rFonts w:cs="Arial"/>
          <w:i/>
          <w:szCs w:val="20"/>
        </w:rPr>
        <w:t>Genèse d’une nouvelle sensibilité collective : la prise en compte des élèves d’origine étrangère à Genève des années 1960 à 2005</w:t>
      </w:r>
      <w:r w:rsidRPr="0083767C">
        <w:rPr>
          <w:rFonts w:cs="Arial"/>
          <w:color w:val="000000" w:themeColor="text1"/>
          <w:szCs w:val="20"/>
        </w:rPr>
        <w:t>, n.2, Genève : Les cahiers du CEDIC, 1-15.</w:t>
      </w:r>
    </w:p>
    <w:p w14:paraId="6DE98EE1" w14:textId="1A5AA00C" w:rsidR="009F5D85" w:rsidRPr="0083767C" w:rsidRDefault="009F5D85" w:rsidP="00EE6F11">
      <w:pPr>
        <w:pStyle w:val="Titre3"/>
        <w:ind w:left="567" w:hanging="567"/>
        <w:rPr>
          <w:rFonts w:cs="Arial"/>
          <w:szCs w:val="20"/>
        </w:rPr>
      </w:pPr>
      <w:bookmarkStart w:id="6" w:name="_Toc138159328"/>
      <w:r w:rsidRPr="0083767C">
        <w:rPr>
          <w:rFonts w:cs="Arial"/>
          <w:szCs w:val="20"/>
        </w:rPr>
        <w:t>Rapports de recherche</w:t>
      </w:r>
      <w:bookmarkEnd w:id="6"/>
    </w:p>
    <w:p w14:paraId="1908B730" w14:textId="212CDDC3" w:rsidR="00A8698D" w:rsidRPr="0083767C" w:rsidRDefault="00A8698D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Mottet, G. (</w:t>
      </w:r>
      <w:r w:rsidR="00C279F6" w:rsidRPr="0083767C">
        <w:rPr>
          <w:rFonts w:cs="Arial"/>
          <w:color w:val="000000" w:themeColor="text1"/>
          <w:szCs w:val="20"/>
        </w:rPr>
        <w:t>202</w:t>
      </w:r>
      <w:r w:rsidR="00F603F9" w:rsidRPr="0083767C">
        <w:rPr>
          <w:rFonts w:cs="Arial"/>
          <w:color w:val="000000" w:themeColor="text1"/>
          <w:szCs w:val="20"/>
        </w:rPr>
        <w:t>1</w:t>
      </w:r>
      <w:r w:rsidRPr="0083767C">
        <w:rPr>
          <w:rFonts w:cs="Arial"/>
          <w:color w:val="000000" w:themeColor="text1"/>
          <w:szCs w:val="20"/>
        </w:rPr>
        <w:t xml:space="preserve">). </w:t>
      </w:r>
      <w:r w:rsidRPr="00AF106C">
        <w:rPr>
          <w:rFonts w:cs="Arial"/>
          <w:i/>
          <w:szCs w:val="20"/>
        </w:rPr>
        <w:t>Ruptures de scolarité et dispositif</w:t>
      </w:r>
      <w:r w:rsidR="00F603F9" w:rsidRPr="00AF106C">
        <w:rPr>
          <w:rFonts w:cs="Arial"/>
          <w:i/>
          <w:szCs w:val="20"/>
        </w:rPr>
        <w:t>s</w:t>
      </w:r>
      <w:r w:rsidRPr="00AF106C">
        <w:rPr>
          <w:rFonts w:cs="Arial"/>
          <w:i/>
          <w:szCs w:val="20"/>
        </w:rPr>
        <w:t xml:space="preserve"> </w:t>
      </w:r>
      <w:r w:rsidR="00F603F9" w:rsidRPr="00AF106C">
        <w:rPr>
          <w:rFonts w:cs="Arial"/>
          <w:i/>
          <w:szCs w:val="20"/>
        </w:rPr>
        <w:t>de raccrochage : discours de jeunes sur leur trajectoire et leur rapport à l’institution</w:t>
      </w:r>
      <w:r w:rsidRPr="0083767C">
        <w:rPr>
          <w:rFonts w:cs="Arial"/>
          <w:i/>
          <w:color w:val="000000" w:themeColor="text1"/>
          <w:szCs w:val="20"/>
        </w:rPr>
        <w:t xml:space="preserve">. </w:t>
      </w:r>
      <w:r w:rsidRPr="0083767C">
        <w:rPr>
          <w:rFonts w:cs="Arial"/>
          <w:color w:val="000000" w:themeColor="text1"/>
          <w:szCs w:val="20"/>
        </w:rPr>
        <w:t>Rapport de recherche. Université de Genève : FPSE.</w:t>
      </w:r>
    </w:p>
    <w:p w14:paraId="341B3B0F" w14:textId="4264C316" w:rsidR="009F5D85" w:rsidRPr="0083767C" w:rsidRDefault="009F5D85" w:rsidP="00EE6F11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Mottet, G. et Pont, E. (2017). </w:t>
      </w:r>
      <w:r w:rsidRPr="00AF106C">
        <w:rPr>
          <w:rFonts w:cs="Arial"/>
          <w:szCs w:val="20"/>
        </w:rPr>
        <w:t>La remise au travail des femmes et des hommes paraplégiques. Analyse comparative des statistiques de l'assurance-invalidité pour la Suisse et pour Genève</w:t>
      </w:r>
      <w:r w:rsidRPr="0083767C">
        <w:rPr>
          <w:rFonts w:cs="Arial"/>
          <w:color w:val="000000" w:themeColor="text1"/>
          <w:szCs w:val="20"/>
        </w:rPr>
        <w:t>. Université de Genève : FPSE.</w:t>
      </w:r>
    </w:p>
    <w:p w14:paraId="337A14B9" w14:textId="116F383E" w:rsidR="009F5D85" w:rsidRPr="0083767C" w:rsidRDefault="009F5D85" w:rsidP="002E2BB3">
      <w:pPr>
        <w:ind w:left="567" w:hanging="567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Mottet G. (2016). </w:t>
      </w:r>
      <w:r w:rsidRPr="00AF106C">
        <w:rPr>
          <w:rFonts w:cs="Arial"/>
          <w:i/>
          <w:szCs w:val="20"/>
        </w:rPr>
        <w:t>Les postdoctorant-e-s en sciences de l’éducation en Suisse. Enquête sur des trajectoires professionnelles et des (in)satisfactions personnelles</w:t>
      </w:r>
      <w:r w:rsidRPr="0083767C">
        <w:rPr>
          <w:rFonts w:cs="Arial"/>
          <w:color w:val="000000" w:themeColor="text1"/>
          <w:szCs w:val="20"/>
        </w:rPr>
        <w:t>. Recherche réalisée sur mandat de l’Académie suisse des sciences humaines et sociales (ASSH/SAGW), de la Société suisse pour la recherche en éducation (SSRE), de la Faculté de psychologie et des sciences de l’éducation (FPSE), et de l’Institut universitaire de formation des enseignants (IUFE), Genève : FPSE</w:t>
      </w:r>
      <w:r w:rsidRPr="0083767C">
        <w:rPr>
          <w:rFonts w:cs="Arial"/>
          <w:szCs w:val="20"/>
        </w:rPr>
        <w:t>.</w:t>
      </w:r>
      <w:r w:rsidR="00BE7BA0" w:rsidRPr="0083767C">
        <w:rPr>
          <w:rFonts w:cs="Arial"/>
          <w:szCs w:val="20"/>
        </w:rPr>
        <w:t xml:space="preserve"> (</w:t>
      </w:r>
      <w:r w:rsidR="002E2BB3" w:rsidRPr="00AF106C">
        <w:rPr>
          <w:rFonts w:cs="Arial"/>
          <w:szCs w:val="20"/>
        </w:rPr>
        <w:t>En Allemand</w:t>
      </w:r>
      <w:r w:rsidR="00BE7BA0" w:rsidRPr="00AF106C">
        <w:rPr>
          <w:rFonts w:cs="Arial"/>
          <w:szCs w:val="20"/>
        </w:rPr>
        <w:t>).</w:t>
      </w:r>
      <w:r w:rsidR="00BE7BA0" w:rsidRPr="0083767C">
        <w:rPr>
          <w:rFonts w:cs="Arial"/>
          <w:szCs w:val="20"/>
        </w:rPr>
        <w:t xml:space="preserve"> </w:t>
      </w:r>
    </w:p>
    <w:p w14:paraId="495ADC22" w14:textId="77777777" w:rsidR="00527F6E" w:rsidRDefault="00527F6E">
      <w:pPr>
        <w:snapToGrid/>
        <w:spacing w:before="0" w:after="0"/>
        <w:jc w:val="left"/>
        <w:rPr>
          <w:rFonts w:cs="Arial"/>
          <w:b/>
          <w:szCs w:val="20"/>
          <w:lang w:val="fr-FR"/>
        </w:rPr>
      </w:pPr>
      <w:r>
        <w:rPr>
          <w:rFonts w:cs="Arial"/>
          <w:szCs w:val="20"/>
        </w:rPr>
        <w:lastRenderedPageBreak/>
        <w:br w:type="page"/>
      </w:r>
    </w:p>
    <w:p w14:paraId="5CC78DF7" w14:textId="1257B22B" w:rsidR="00231205" w:rsidRPr="0083767C" w:rsidRDefault="00231205" w:rsidP="00231205">
      <w:pPr>
        <w:pStyle w:val="Titre2"/>
        <w:rPr>
          <w:rFonts w:cs="Arial"/>
          <w:sz w:val="20"/>
          <w:szCs w:val="20"/>
        </w:rPr>
      </w:pPr>
      <w:bookmarkStart w:id="7" w:name="_Toc138159329"/>
      <w:r w:rsidRPr="0083767C">
        <w:rPr>
          <w:rFonts w:cs="Arial"/>
          <w:sz w:val="20"/>
          <w:szCs w:val="20"/>
        </w:rPr>
        <w:lastRenderedPageBreak/>
        <w:t>Thèse</w:t>
      </w:r>
      <w:bookmarkEnd w:id="7"/>
    </w:p>
    <w:p w14:paraId="6E9E18BD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2013</w:t>
      </w:r>
      <w:r w:rsidRPr="0083767C">
        <w:rPr>
          <w:rFonts w:cs="Arial"/>
          <w:b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ab/>
        <w:t xml:space="preserve">Doctorat en Sciences de l’éducation, FPSE, Genève </w:t>
      </w:r>
    </w:p>
    <w:p w14:paraId="258880D1" w14:textId="4C7CD7BF" w:rsidR="00B91562" w:rsidRPr="0083767C" w:rsidRDefault="00B91562" w:rsidP="00B91562">
      <w:pPr>
        <w:snapToGrid/>
        <w:spacing w:before="0" w:after="0"/>
        <w:ind w:left="1418" w:hanging="2"/>
        <w:rPr>
          <w:rFonts w:ascii="Times New Roman" w:hAnsi="Times New Roman"/>
          <w:szCs w:val="20"/>
        </w:rPr>
      </w:pPr>
      <w:r w:rsidRPr="0083767C">
        <w:rPr>
          <w:szCs w:val="20"/>
        </w:rPr>
        <w:t xml:space="preserve">Mottet, G. (2013). </w:t>
      </w:r>
      <w:r w:rsidRPr="00AF106C">
        <w:rPr>
          <w:i/>
          <w:iCs/>
          <w:szCs w:val="20"/>
        </w:rPr>
        <w:t>A l</w:t>
      </w:r>
      <w:proofErr w:type="gramStart"/>
      <w:r w:rsidRPr="00AF106C">
        <w:rPr>
          <w:i/>
          <w:iCs/>
          <w:szCs w:val="20"/>
        </w:rPr>
        <w:t>'«École</w:t>
      </w:r>
      <w:proofErr w:type="gramEnd"/>
      <w:r w:rsidRPr="00AF106C">
        <w:rPr>
          <w:i/>
          <w:iCs/>
          <w:szCs w:val="20"/>
        </w:rPr>
        <w:t xml:space="preserve"> de la diversité». Enquête sur la fabrique d'une politique éducative</w:t>
      </w:r>
      <w:r w:rsidRPr="0083767C">
        <w:rPr>
          <w:szCs w:val="20"/>
        </w:rPr>
        <w:t>. Genève : Université de Genève. https://doi.org/10.13097/archive-ouverte/unige:35361</w:t>
      </w:r>
    </w:p>
    <w:p w14:paraId="15860E6A" w14:textId="77777777" w:rsidR="00231205" w:rsidRPr="0083767C" w:rsidRDefault="00231205" w:rsidP="00B91562">
      <w:pPr>
        <w:ind w:left="1418"/>
        <w:rPr>
          <w:rFonts w:cs="Arial"/>
          <w:szCs w:val="20"/>
        </w:rPr>
      </w:pPr>
      <w:r w:rsidRPr="0083767C">
        <w:rPr>
          <w:rFonts w:cs="Arial"/>
          <w:szCs w:val="20"/>
        </w:rPr>
        <w:t>Note </w:t>
      </w:r>
      <w:proofErr w:type="gramStart"/>
      <w:r w:rsidRPr="0083767C">
        <w:rPr>
          <w:rFonts w:cs="Arial"/>
          <w:szCs w:val="20"/>
        </w:rPr>
        <w:t>écrite:</w:t>
      </w:r>
      <w:proofErr w:type="gramEnd"/>
      <w:r w:rsidRPr="0083767C">
        <w:rPr>
          <w:rFonts w:cs="Arial"/>
          <w:szCs w:val="20"/>
        </w:rPr>
        <w:t xml:space="preserve"> 6, avec les félicitations du jury.</w:t>
      </w:r>
    </w:p>
    <w:p w14:paraId="0FF1E0B0" w14:textId="77777777" w:rsidR="00231205" w:rsidRPr="0083767C" w:rsidRDefault="00231205" w:rsidP="00231205">
      <w:pPr>
        <w:pStyle w:val="Titre2"/>
        <w:rPr>
          <w:rFonts w:cs="Arial"/>
          <w:sz w:val="20"/>
          <w:szCs w:val="20"/>
        </w:rPr>
      </w:pPr>
      <w:bookmarkStart w:id="8" w:name="_Toc138159330"/>
      <w:r w:rsidRPr="0083767C">
        <w:rPr>
          <w:rFonts w:cs="Arial"/>
          <w:sz w:val="20"/>
          <w:szCs w:val="20"/>
        </w:rPr>
        <w:t>Parcours professionnel</w:t>
      </w:r>
      <w:bookmarkEnd w:id="8"/>
      <w:r w:rsidRPr="0083767C">
        <w:rPr>
          <w:rFonts w:cs="Arial"/>
          <w:sz w:val="20"/>
          <w:szCs w:val="20"/>
        </w:rPr>
        <w:t xml:space="preserve"> </w:t>
      </w:r>
    </w:p>
    <w:p w14:paraId="4C243F23" w14:textId="3E257F18" w:rsidR="00AA2F66" w:rsidRPr="0083767C" w:rsidRDefault="00AA2F66" w:rsidP="00AA2F66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2022 </w:t>
      </w:r>
      <w:r>
        <w:rPr>
          <w:rFonts w:cs="Arial"/>
          <w:i/>
          <w:iCs/>
          <w:color w:val="000000" w:themeColor="text1"/>
          <w:szCs w:val="20"/>
        </w:rPr>
        <w:t xml:space="preserve">en cours   </w:t>
      </w:r>
      <w:r w:rsidRPr="0083767C">
        <w:rPr>
          <w:rFonts w:cs="Arial"/>
          <w:b/>
          <w:color w:val="000000" w:themeColor="text1"/>
          <w:szCs w:val="20"/>
        </w:rPr>
        <w:t>Chargée d’enseignement</w:t>
      </w:r>
      <w:r w:rsidRPr="0083767C">
        <w:rPr>
          <w:rFonts w:cs="Arial"/>
          <w:color w:val="000000" w:themeColor="text1"/>
          <w:szCs w:val="20"/>
        </w:rPr>
        <w:t xml:space="preserve">, FPSE, Genève, </w:t>
      </w:r>
      <w:r>
        <w:rPr>
          <w:rFonts w:cs="Arial"/>
          <w:color w:val="000000" w:themeColor="text1"/>
          <w:szCs w:val="20"/>
        </w:rPr>
        <w:t>10</w:t>
      </w:r>
      <w:r w:rsidRPr="0083767C">
        <w:rPr>
          <w:rFonts w:cs="Arial"/>
          <w:color w:val="000000" w:themeColor="text1"/>
          <w:szCs w:val="20"/>
        </w:rPr>
        <w:t>0% ;</w:t>
      </w:r>
    </w:p>
    <w:p w14:paraId="4B101703" w14:textId="7A9C4C95" w:rsidR="00AA2F66" w:rsidRPr="00AA2F66" w:rsidRDefault="00AA2F66" w:rsidP="00AA2F66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ab/>
        <w:t xml:space="preserve">Domaine « Diversité, culture et migration », sous la responsabilité de la professeure </w:t>
      </w:r>
      <w:r w:rsidRPr="0083767C">
        <w:rPr>
          <w:rFonts w:cs="Arial"/>
          <w:b/>
          <w:bCs/>
          <w:color w:val="000000" w:themeColor="text1"/>
          <w:szCs w:val="20"/>
        </w:rPr>
        <w:t>Maïtena Armagnague, équipe Éducation, minorités et justice sociale (</w:t>
      </w:r>
      <w:proofErr w:type="spellStart"/>
      <w:r w:rsidRPr="0083767C">
        <w:rPr>
          <w:rFonts w:cs="Arial"/>
          <w:b/>
          <w:bCs/>
          <w:color w:val="000000" w:themeColor="text1"/>
          <w:szCs w:val="20"/>
        </w:rPr>
        <w:t>EduMiJ</w:t>
      </w:r>
      <w:proofErr w:type="spellEnd"/>
      <w:r w:rsidRPr="0083767C">
        <w:rPr>
          <w:rFonts w:cs="Arial"/>
          <w:b/>
          <w:bCs/>
          <w:color w:val="000000" w:themeColor="text1"/>
          <w:szCs w:val="20"/>
        </w:rPr>
        <w:t>)</w:t>
      </w:r>
      <w:r w:rsidRPr="0083767C">
        <w:rPr>
          <w:rFonts w:cs="Arial"/>
          <w:color w:val="000000" w:themeColor="text1"/>
          <w:szCs w:val="20"/>
        </w:rPr>
        <w:t>.</w:t>
      </w:r>
    </w:p>
    <w:p w14:paraId="4D458C37" w14:textId="290D1E11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2021 – </w:t>
      </w:r>
      <w:r w:rsidR="00AA2F66">
        <w:rPr>
          <w:rFonts w:cs="Arial"/>
          <w:color w:val="000000" w:themeColor="text1"/>
          <w:szCs w:val="20"/>
        </w:rPr>
        <w:t xml:space="preserve">2022   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>Chargée d’enseignement</w:t>
      </w:r>
      <w:r w:rsidRPr="0083767C">
        <w:rPr>
          <w:rFonts w:cs="Arial"/>
          <w:color w:val="000000" w:themeColor="text1"/>
          <w:szCs w:val="20"/>
        </w:rPr>
        <w:t>, FPSE, Genève, 50% ;</w:t>
      </w:r>
    </w:p>
    <w:p w14:paraId="0020F061" w14:textId="5932E53E" w:rsidR="00231205" w:rsidRPr="00BC3B9C" w:rsidRDefault="00231205" w:rsidP="00231205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ab/>
        <w:t xml:space="preserve">Domaine « Diversité, culture et migration », sous la responsabilité de la professeure </w:t>
      </w:r>
      <w:r w:rsidRPr="00BC3B9C">
        <w:rPr>
          <w:rFonts w:cs="Arial"/>
          <w:color w:val="000000" w:themeColor="text1"/>
          <w:szCs w:val="20"/>
        </w:rPr>
        <w:t>Maïtena Armagnague, équipe Éducation, minorités et justice sociale (</w:t>
      </w:r>
      <w:proofErr w:type="spellStart"/>
      <w:r w:rsidRPr="00BC3B9C">
        <w:rPr>
          <w:rFonts w:cs="Arial"/>
          <w:color w:val="000000" w:themeColor="text1"/>
          <w:szCs w:val="20"/>
        </w:rPr>
        <w:t>EduMiJ</w:t>
      </w:r>
      <w:proofErr w:type="spellEnd"/>
      <w:r w:rsidRPr="00BC3B9C">
        <w:rPr>
          <w:rFonts w:cs="Arial"/>
          <w:color w:val="000000" w:themeColor="text1"/>
          <w:szCs w:val="20"/>
        </w:rPr>
        <w:t>).</w:t>
      </w:r>
    </w:p>
    <w:p w14:paraId="7E61B374" w14:textId="59236CEC" w:rsidR="00423769" w:rsidRDefault="00423769" w:rsidP="00231205">
      <w:pPr>
        <w:rPr>
          <w:rFonts w:cs="Arial"/>
          <w:color w:val="000000" w:themeColor="text1"/>
          <w:szCs w:val="20"/>
        </w:rPr>
      </w:pPr>
      <w:r>
        <w:rPr>
          <w:rFonts w:cs="Arial"/>
          <w:color w:val="000000" w:themeColor="text1"/>
          <w:szCs w:val="20"/>
        </w:rPr>
        <w:t xml:space="preserve">2021 </w:t>
      </w:r>
      <w:r w:rsidRPr="0083767C">
        <w:rPr>
          <w:rFonts w:cs="Arial"/>
          <w:color w:val="000000" w:themeColor="text1"/>
          <w:szCs w:val="20"/>
        </w:rPr>
        <w:t xml:space="preserve">– </w:t>
      </w:r>
      <w:r>
        <w:rPr>
          <w:rFonts w:cs="Arial"/>
          <w:color w:val="000000" w:themeColor="text1"/>
          <w:szCs w:val="20"/>
        </w:rPr>
        <w:t>2022</w:t>
      </w:r>
      <w:r>
        <w:rPr>
          <w:rFonts w:cs="Arial"/>
          <w:color w:val="000000" w:themeColor="text1"/>
          <w:szCs w:val="20"/>
        </w:rPr>
        <w:tab/>
      </w:r>
      <w:r w:rsidR="00A05FED">
        <w:rPr>
          <w:rFonts w:cs="Arial"/>
          <w:b/>
          <w:bCs/>
          <w:color w:val="000000" w:themeColor="text1"/>
          <w:szCs w:val="20"/>
        </w:rPr>
        <w:t>Collaboratrice scientifique 2</w:t>
      </w:r>
      <w:r w:rsidR="00A05FED">
        <w:rPr>
          <w:rFonts w:cs="Arial"/>
          <w:color w:val="000000" w:themeColor="text1"/>
          <w:szCs w:val="20"/>
        </w:rPr>
        <w:t>, FPSE, Genève, 30% ;</w:t>
      </w:r>
    </w:p>
    <w:p w14:paraId="217A5EBF" w14:textId="13961460" w:rsidR="0034003D" w:rsidRPr="00A05FED" w:rsidRDefault="0034003D" w:rsidP="0034003D">
      <w:pPr>
        <w:ind w:left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Domaine « Diversité, culture et migration », sous la responsabilité de la professeure </w:t>
      </w:r>
      <w:r w:rsidRPr="00BC3B9C">
        <w:rPr>
          <w:rFonts w:cs="Arial"/>
          <w:color w:val="000000" w:themeColor="text1"/>
          <w:szCs w:val="20"/>
        </w:rPr>
        <w:t>Maïtena Armagnague, équipe Éducation, minorités et justice sociale (</w:t>
      </w:r>
      <w:proofErr w:type="spellStart"/>
      <w:r w:rsidRPr="00BC3B9C">
        <w:rPr>
          <w:rFonts w:cs="Arial"/>
          <w:color w:val="000000" w:themeColor="text1"/>
          <w:szCs w:val="20"/>
        </w:rPr>
        <w:t>EduMiJ</w:t>
      </w:r>
      <w:proofErr w:type="spellEnd"/>
      <w:r w:rsidRPr="00BC3B9C">
        <w:rPr>
          <w:rFonts w:cs="Arial"/>
          <w:color w:val="000000" w:themeColor="text1"/>
          <w:szCs w:val="20"/>
        </w:rPr>
        <w:t>)</w:t>
      </w:r>
      <w:r>
        <w:rPr>
          <w:rFonts w:cs="Arial"/>
          <w:color w:val="000000" w:themeColor="text1"/>
          <w:szCs w:val="20"/>
        </w:rPr>
        <w:t>, du 01.02 2021 au 31.07.2021.</w:t>
      </w:r>
    </w:p>
    <w:p w14:paraId="0AB256EA" w14:textId="43CF2F98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 – 2020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Chargée d’enseignement</w:t>
      </w:r>
      <w:r w:rsidRPr="0083767C">
        <w:rPr>
          <w:rFonts w:cs="Arial"/>
          <w:color w:val="000000" w:themeColor="text1"/>
          <w:szCs w:val="20"/>
        </w:rPr>
        <w:t>,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GRIFE-GE, FPSE, Genève, 50% ;</w:t>
      </w:r>
    </w:p>
    <w:p w14:paraId="76BCFFC9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Domaine « Cultures, diversités, altérité », sous la responsabilité de Margarita Sanchez-Mazas : Groupe de recherche : Relations interculturelles et formation des enseignants – Genre et éducation (GRIFE-GE).</w:t>
      </w:r>
    </w:p>
    <w:p w14:paraId="4BADB3C0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 – 2020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 xml:space="preserve">Collaboratrice scientifique 2, FNS, </w:t>
      </w:r>
      <w:r w:rsidRPr="0083767C">
        <w:rPr>
          <w:rFonts w:cs="Arial"/>
          <w:color w:val="000000" w:themeColor="text1"/>
          <w:szCs w:val="20"/>
        </w:rPr>
        <w:t>GRIFE-GE,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FPSE, Genève,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à 25%, puis 30%. </w:t>
      </w:r>
    </w:p>
    <w:p w14:paraId="61D5B37A" w14:textId="77777777" w:rsidR="00231205" w:rsidRPr="0083767C" w:rsidRDefault="00231205" w:rsidP="00231205">
      <w:pPr>
        <w:ind w:left="1416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Collaboration au projet « L'intégration des élèves en contexte hétérogène. De l'accueil des primo-arrivants à la coopération plurilingue et interculturelle dans les classes ordinaires », financé par le Fonds National de la Recherche Scientifique. </w:t>
      </w:r>
    </w:p>
    <w:p w14:paraId="5E532A48" w14:textId="77777777" w:rsidR="00231205" w:rsidRPr="0083767C" w:rsidRDefault="00231205" w:rsidP="00231205">
      <w:pPr>
        <w:ind w:left="1418" w:hanging="1418"/>
        <w:rPr>
          <w:rFonts w:ascii="Times New Roman" w:hAnsi="Times New Roman"/>
          <w:szCs w:val="20"/>
        </w:rPr>
      </w:pPr>
      <w:r w:rsidRPr="0083767C">
        <w:rPr>
          <w:szCs w:val="20"/>
        </w:rPr>
        <w:t xml:space="preserve">2019 </w:t>
      </w:r>
      <w:r w:rsidRPr="007D3DBE">
        <w:rPr>
          <w:i/>
          <w:iCs/>
          <w:szCs w:val="20"/>
        </w:rPr>
        <w:t>-en cours</w:t>
      </w:r>
      <w:r w:rsidRPr="0083767C">
        <w:rPr>
          <w:szCs w:val="20"/>
        </w:rPr>
        <w:t xml:space="preserve"> </w:t>
      </w:r>
      <w:r w:rsidRPr="0083767C">
        <w:rPr>
          <w:b/>
          <w:bCs/>
          <w:szCs w:val="20"/>
        </w:rPr>
        <w:t>Formatrice, FORDIF</w:t>
      </w:r>
      <w:r w:rsidRPr="0083767C">
        <w:rPr>
          <w:szCs w:val="20"/>
        </w:rPr>
        <w:t xml:space="preserve"> (Formation en Direction d'Institutions de formation), Journées de formation du module INT.</w:t>
      </w:r>
    </w:p>
    <w:p w14:paraId="3789F9A1" w14:textId="77777777" w:rsidR="00231205" w:rsidRPr="0083767C" w:rsidRDefault="00231205" w:rsidP="00231205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2019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Professeure invitée</w:t>
      </w:r>
      <w:r w:rsidRPr="0083767C">
        <w:rPr>
          <w:rFonts w:cs="Arial"/>
          <w:color w:val="000000" w:themeColor="text1"/>
          <w:szCs w:val="20"/>
        </w:rPr>
        <w:t xml:space="preserve"> par l’Équipe de recherche « Crise, École, Terrains sensibles » de l’Université de Paris Nanterre, Centre de recherches éducation et formation (CREF).</w:t>
      </w:r>
    </w:p>
    <w:p w14:paraId="433A576D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2018 - 2019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Chargée d’enseignement</w:t>
      </w:r>
      <w:r w:rsidRPr="0083767C">
        <w:rPr>
          <w:rFonts w:cs="Arial"/>
          <w:color w:val="000000" w:themeColor="text1"/>
          <w:szCs w:val="20"/>
        </w:rPr>
        <w:t>, FORDIF, FPSE, Genève, 25%</w:t>
      </w:r>
    </w:p>
    <w:p w14:paraId="3038C472" w14:textId="77777777" w:rsidR="00231205" w:rsidRPr="0083767C" w:rsidRDefault="00231205" w:rsidP="00231205">
      <w:pPr>
        <w:ind w:left="1416"/>
        <w:rPr>
          <w:rFonts w:cs="Arial"/>
          <w:b/>
          <w:szCs w:val="20"/>
        </w:rPr>
      </w:pPr>
      <w:r w:rsidRPr="0083767C">
        <w:rPr>
          <w:rFonts w:cs="Arial"/>
          <w:szCs w:val="20"/>
        </w:rPr>
        <w:t>« Expériences et vécu des usagers d’un dispositif d’accompagnement individualisé et temporaire de lutte contre le décrochage scolaire à Genève ». Enquête par questionnaires et par entretiens. Collaboration avec Frédéric Yvon</w:t>
      </w:r>
      <w:r w:rsidRPr="0083767C">
        <w:rPr>
          <w:rFonts w:cs="Arial"/>
          <w:b/>
          <w:szCs w:val="20"/>
        </w:rPr>
        <w:t>.</w:t>
      </w:r>
    </w:p>
    <w:p w14:paraId="0CD506B5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2016 - 2018</w:t>
      </w:r>
      <w:r w:rsidRPr="0083767C">
        <w:rPr>
          <w:rFonts w:cs="Arial"/>
          <w:b/>
          <w:color w:val="000000" w:themeColor="text1"/>
          <w:szCs w:val="20"/>
        </w:rPr>
        <w:tab/>
        <w:t>Chargée d’enseignement</w:t>
      </w:r>
      <w:r w:rsidRPr="0083767C">
        <w:rPr>
          <w:rFonts w:cs="Arial"/>
          <w:color w:val="000000" w:themeColor="text1"/>
          <w:szCs w:val="20"/>
        </w:rPr>
        <w:t>,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color w:val="000000" w:themeColor="text1"/>
          <w:szCs w:val="20"/>
        </w:rPr>
        <w:t>GRIFE-GE, FPSE, Genève, 50% suppléance ;</w:t>
      </w:r>
    </w:p>
    <w:p w14:paraId="636F178E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Domaine « Cultures, diversités, altérité », sous la responsabilité de Margarita Sanchez-Mazas : Groupe de recherche : Relations interculturelles et formation des enseignants – Genre et éducation (GRIFE-GE).</w:t>
      </w:r>
    </w:p>
    <w:p w14:paraId="37E79F91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2016 - 2018</w:t>
      </w:r>
      <w:r w:rsidRPr="0083767C">
        <w:rPr>
          <w:rFonts w:cs="Arial"/>
          <w:b/>
          <w:color w:val="000000" w:themeColor="text1"/>
          <w:szCs w:val="20"/>
        </w:rPr>
        <w:tab/>
        <w:t xml:space="preserve">Collaboratrice scientifique 2, </w:t>
      </w:r>
      <w:r w:rsidRPr="0083767C">
        <w:rPr>
          <w:rFonts w:cs="Arial"/>
          <w:color w:val="000000" w:themeColor="text1"/>
          <w:szCs w:val="20"/>
        </w:rPr>
        <w:t>FORDIF, FPSE, Genève, 30%</w:t>
      </w:r>
      <w:r w:rsidRPr="0083767C">
        <w:rPr>
          <w:rFonts w:cs="Arial"/>
          <w:b/>
          <w:color w:val="000000" w:themeColor="text1"/>
          <w:szCs w:val="20"/>
        </w:rPr>
        <w:t> </w:t>
      </w:r>
    </w:p>
    <w:p w14:paraId="4BE1569E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ab/>
        <w:t xml:space="preserve">Collaboratrice scientifique 1, </w:t>
      </w:r>
      <w:r w:rsidRPr="0083767C">
        <w:rPr>
          <w:rFonts w:cs="Arial"/>
          <w:color w:val="000000" w:themeColor="text1"/>
          <w:szCs w:val="20"/>
        </w:rPr>
        <w:t>GRIFE-GE, FPSE, Genève, 20%, (janvier – mars)</w:t>
      </w:r>
    </w:p>
    <w:p w14:paraId="1EC4B62E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« Un nouveau départ professionnel après la paraplégie : analyse, dans une perspective de genre, de la reconstruction d’une trajectoire professionnelle en centre de réhabilitation ; quel soutien éducatif </w:t>
      </w:r>
      <w:proofErr w:type="gramStart"/>
      <w:r w:rsidRPr="0083767C">
        <w:rPr>
          <w:rFonts w:cs="Arial"/>
          <w:color w:val="000000" w:themeColor="text1"/>
          <w:szCs w:val="20"/>
        </w:rPr>
        <w:t>à</w:t>
      </w:r>
      <w:proofErr w:type="gramEnd"/>
      <w:r w:rsidRPr="0083767C">
        <w:rPr>
          <w:rFonts w:cs="Arial"/>
          <w:color w:val="000000" w:themeColor="text1"/>
          <w:szCs w:val="20"/>
        </w:rPr>
        <w:t xml:space="preserve"> la puissance d’agir (</w:t>
      </w:r>
      <w:proofErr w:type="spellStart"/>
      <w:r w:rsidRPr="0083767C">
        <w:rPr>
          <w:rFonts w:cs="Arial"/>
          <w:color w:val="000000" w:themeColor="text1"/>
          <w:szCs w:val="20"/>
        </w:rPr>
        <w:t>empowerment</w:t>
      </w:r>
      <w:proofErr w:type="spellEnd"/>
      <w:r w:rsidRPr="0083767C">
        <w:rPr>
          <w:rFonts w:cs="Arial"/>
          <w:color w:val="000000" w:themeColor="text1"/>
          <w:szCs w:val="20"/>
        </w:rPr>
        <w:t>) des hommes et des femmes ? », FNS 100019_153005/1, projet UN 8893, Responsable : Isabelle Collet.</w:t>
      </w:r>
    </w:p>
    <w:p w14:paraId="7B8DC0D3" w14:textId="77777777" w:rsidR="00231205" w:rsidRPr="0083767C" w:rsidRDefault="00231205" w:rsidP="00231205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2015 - 2016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ab/>
        <w:t xml:space="preserve">Postdoc, </w:t>
      </w:r>
      <w:r w:rsidRPr="0083767C">
        <w:rPr>
          <w:rFonts w:cs="Arial"/>
          <w:color w:val="000000" w:themeColor="text1"/>
          <w:szCs w:val="20"/>
        </w:rPr>
        <w:t xml:space="preserve">FPSE, mandat de recherche sous la responsabilité d’Olivier </w:t>
      </w:r>
      <w:proofErr w:type="spellStart"/>
      <w:r w:rsidRPr="0083767C">
        <w:rPr>
          <w:rFonts w:cs="Arial"/>
          <w:color w:val="000000" w:themeColor="text1"/>
          <w:szCs w:val="20"/>
        </w:rPr>
        <w:t>Maulini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et d’Isabelle Mili, financement : ASSH, SSRE, FPSE, IUFE, Genève, 40%.</w:t>
      </w:r>
    </w:p>
    <w:p w14:paraId="082B4EC0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Rapport intitulé : « Les postdoctorant-e-s en sciences de l’éducation en Suisse. Enquête sur des trajectoires professionnelles et des (in)satisfactions personnelles » ;</w:t>
      </w:r>
    </w:p>
    <w:p w14:paraId="0078C50A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2014 - 2015</w:t>
      </w:r>
      <w:r w:rsidRPr="0083767C">
        <w:rPr>
          <w:rFonts w:cs="Arial"/>
          <w:b/>
          <w:color w:val="000000" w:themeColor="text1"/>
          <w:szCs w:val="20"/>
        </w:rPr>
        <w:tab/>
        <w:t>Chargée d’enseignement suppléante, LIFE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b/>
          <w:color w:val="000000" w:themeColor="text1"/>
          <w:szCs w:val="20"/>
        </w:rPr>
        <w:t>FPSE</w:t>
      </w:r>
      <w:r w:rsidRPr="0083767C">
        <w:rPr>
          <w:rFonts w:cs="Arial"/>
          <w:color w:val="000000" w:themeColor="text1"/>
          <w:szCs w:val="20"/>
        </w:rPr>
        <w:t>, Université de Genève, à 45%.</w:t>
      </w:r>
    </w:p>
    <w:p w14:paraId="342BC755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2014 - 2015</w:t>
      </w:r>
      <w:r w:rsidRPr="0083767C">
        <w:rPr>
          <w:rFonts w:cs="Arial"/>
          <w:b/>
          <w:color w:val="000000" w:themeColor="text1"/>
          <w:szCs w:val="20"/>
        </w:rPr>
        <w:tab/>
        <w:t>Formatrice, Haute École Pédagogique (HEP-BEJUNE), (2</w:t>
      </w:r>
      <w:r w:rsidRPr="0083767C">
        <w:rPr>
          <w:rFonts w:cs="Arial"/>
          <w:b/>
          <w:color w:val="000000" w:themeColor="text1"/>
          <w:szCs w:val="20"/>
          <w:vertAlign w:val="superscript"/>
        </w:rPr>
        <w:t>ème</w:t>
      </w:r>
      <w:r w:rsidRPr="0083767C">
        <w:rPr>
          <w:rFonts w:cs="Arial"/>
          <w:b/>
          <w:color w:val="000000" w:themeColor="text1"/>
          <w:szCs w:val="20"/>
        </w:rPr>
        <w:t xml:space="preserve"> sem.)</w:t>
      </w:r>
    </w:p>
    <w:p w14:paraId="44FEC938" w14:textId="00FDAAC7" w:rsidR="00B91562" w:rsidRPr="0083767C" w:rsidRDefault="00231205" w:rsidP="007D3DBE">
      <w:pPr>
        <w:ind w:left="1416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Master of Arts (MA) en Enseignement spécialisé (MAES) : « Éducation interculturelle », 24 périodes.</w:t>
      </w:r>
    </w:p>
    <w:p w14:paraId="7EB207A8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2014</w:t>
      </w:r>
      <w:r w:rsidRPr="0083767C">
        <w:rPr>
          <w:rFonts w:cs="Arial"/>
          <w:b/>
          <w:color w:val="000000" w:themeColor="text1"/>
          <w:szCs w:val="20"/>
        </w:rPr>
        <w:tab/>
        <w:t xml:space="preserve">         </w:t>
      </w:r>
      <w:r w:rsidRPr="0083767C">
        <w:rPr>
          <w:rFonts w:cs="Arial"/>
          <w:b/>
          <w:color w:val="000000" w:themeColor="text1"/>
          <w:szCs w:val="20"/>
        </w:rPr>
        <w:tab/>
        <w:t>Formatrice, Haute école pédagogique (HEP-Vaud), (1</w:t>
      </w:r>
      <w:r w:rsidRPr="0083767C">
        <w:rPr>
          <w:rFonts w:cs="Arial"/>
          <w:b/>
          <w:color w:val="000000" w:themeColor="text1"/>
          <w:szCs w:val="20"/>
          <w:vertAlign w:val="superscript"/>
        </w:rPr>
        <w:t>er</w:t>
      </w:r>
      <w:r w:rsidRPr="0083767C">
        <w:rPr>
          <w:rFonts w:cs="Arial"/>
          <w:b/>
          <w:color w:val="000000" w:themeColor="text1"/>
          <w:szCs w:val="20"/>
        </w:rPr>
        <w:t xml:space="preserve"> sem.)</w:t>
      </w:r>
    </w:p>
    <w:p w14:paraId="0EDCA505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lastRenderedPageBreak/>
        <w:t>Formatrice à la Haute École Pédagogique (HEP) – Vaud (intervenante externe). Module LAC 21. Séminaire de français sur la thématique : École et plurilinguisme des élèves. (Conception en collaboration d’un nouveau module de formation concernant le plurilinguisme) ;</w:t>
      </w:r>
    </w:p>
    <w:p w14:paraId="41B358C1" w14:textId="77777777" w:rsidR="00231205" w:rsidRPr="0083767C" w:rsidRDefault="00231205" w:rsidP="00231205">
      <w:pPr>
        <w:ind w:left="1418" w:hanging="2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Formatrice à la Haute École Pédagogique (HEP) – Vaud (intervenante externe). Module BP 63FRA. Séminaire de français.</w:t>
      </w:r>
    </w:p>
    <w:p w14:paraId="1860B6D6" w14:textId="77777777" w:rsidR="00231205" w:rsidRPr="0083767C" w:rsidRDefault="00231205" w:rsidP="00231205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2008 - 2013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ab/>
        <w:t xml:space="preserve">Assistante doctorante (CANDOC FNS), </w:t>
      </w:r>
      <w:r w:rsidRPr="0083767C">
        <w:rPr>
          <w:rFonts w:cs="Arial"/>
          <w:color w:val="000000" w:themeColor="text1"/>
          <w:szCs w:val="20"/>
        </w:rPr>
        <w:t>FPSE, Genève</w:t>
      </w:r>
    </w:p>
    <w:p w14:paraId="5152F799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2004 - 2006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ab/>
        <w:t>Chargée de recherche, Haute École en Travail Social (HETS)</w:t>
      </w:r>
      <w:r w:rsidRPr="0083767C">
        <w:rPr>
          <w:rFonts w:cs="Arial"/>
          <w:color w:val="000000" w:themeColor="text1"/>
          <w:szCs w:val="20"/>
        </w:rPr>
        <w:t>, 50%, Genève</w:t>
      </w:r>
      <w:r w:rsidRPr="0083767C">
        <w:rPr>
          <w:rFonts w:cs="Arial"/>
          <w:b/>
          <w:color w:val="000000" w:themeColor="text1"/>
          <w:szCs w:val="20"/>
        </w:rPr>
        <w:t>.</w:t>
      </w:r>
    </w:p>
    <w:p w14:paraId="76F189D6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2003 - 2009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  <w:r w:rsidRPr="0083767C">
        <w:rPr>
          <w:rFonts w:cs="Arial"/>
          <w:b/>
          <w:color w:val="000000" w:themeColor="text1"/>
          <w:szCs w:val="20"/>
        </w:rPr>
        <w:tab/>
        <w:t>Enseignante primaire</w:t>
      </w:r>
      <w:r w:rsidRPr="0083767C">
        <w:rPr>
          <w:rFonts w:cs="Arial"/>
          <w:color w:val="000000" w:themeColor="text1"/>
          <w:szCs w:val="20"/>
        </w:rPr>
        <w:t xml:space="preserve">, DIP, </w:t>
      </w:r>
      <w:r w:rsidRPr="0083767C">
        <w:rPr>
          <w:rFonts w:cs="Arial"/>
          <w:szCs w:val="20"/>
        </w:rPr>
        <w:t>Genève, 50%, Cycle 2.</w:t>
      </w:r>
      <w:r w:rsidRPr="0083767C">
        <w:rPr>
          <w:rFonts w:cs="Arial"/>
          <w:b/>
          <w:color w:val="000000" w:themeColor="text1"/>
          <w:szCs w:val="20"/>
        </w:rPr>
        <w:t xml:space="preserve"> </w:t>
      </w:r>
    </w:p>
    <w:p w14:paraId="2B41CE1B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2002 - 2003</w:t>
      </w:r>
      <w:r w:rsidRPr="0083767C">
        <w:rPr>
          <w:rFonts w:cs="Arial"/>
          <w:b/>
          <w:color w:val="000000" w:themeColor="text1"/>
          <w:szCs w:val="20"/>
        </w:rPr>
        <w:tab/>
        <w:t xml:space="preserve">Bénévolat, Fondation Sol de </w:t>
      </w:r>
      <w:proofErr w:type="spellStart"/>
      <w:r w:rsidRPr="0083767C">
        <w:rPr>
          <w:rFonts w:cs="Arial"/>
          <w:b/>
          <w:color w:val="000000" w:themeColor="text1"/>
          <w:szCs w:val="20"/>
        </w:rPr>
        <w:t>Primavera</w:t>
      </w:r>
      <w:proofErr w:type="spellEnd"/>
      <w:r w:rsidRPr="0083767C">
        <w:rPr>
          <w:rFonts w:cs="Arial"/>
          <w:b/>
          <w:color w:val="000000" w:themeColor="text1"/>
          <w:szCs w:val="20"/>
        </w:rPr>
        <w:t xml:space="preserve">, Équateur </w:t>
      </w:r>
    </w:p>
    <w:p w14:paraId="168CA2ED" w14:textId="77777777" w:rsidR="00231205" w:rsidRPr="0083767C" w:rsidRDefault="00231205" w:rsidP="00231205">
      <w:pPr>
        <w:rPr>
          <w:rFonts w:cs="Arial"/>
          <w:b/>
          <w:color w:val="000000" w:themeColor="text1"/>
          <w:szCs w:val="20"/>
        </w:rPr>
      </w:pPr>
      <w:r w:rsidRPr="0083767C">
        <w:rPr>
          <w:rFonts w:cs="Arial"/>
          <w:szCs w:val="20"/>
        </w:rPr>
        <w:t>1997 – 2002</w:t>
      </w:r>
      <w:r w:rsidRPr="0083767C">
        <w:rPr>
          <w:rFonts w:cs="Arial"/>
          <w:szCs w:val="20"/>
        </w:rPr>
        <w:tab/>
      </w:r>
      <w:r w:rsidRPr="0083767C">
        <w:rPr>
          <w:rFonts w:cs="Arial"/>
          <w:b/>
          <w:szCs w:val="20"/>
        </w:rPr>
        <w:t>Enseignante primaire</w:t>
      </w:r>
      <w:r w:rsidRPr="0083767C">
        <w:rPr>
          <w:rFonts w:cs="Arial"/>
          <w:szCs w:val="20"/>
        </w:rPr>
        <w:t>, DIP, Genève, 100%, Cycle I.</w:t>
      </w:r>
    </w:p>
    <w:p w14:paraId="60E773AC" w14:textId="77777777" w:rsidR="00466317" w:rsidRDefault="00466317" w:rsidP="005C64E1">
      <w:pPr>
        <w:pStyle w:val="Titre2"/>
        <w:rPr>
          <w:rFonts w:cs="Arial"/>
          <w:sz w:val="20"/>
          <w:szCs w:val="20"/>
        </w:rPr>
      </w:pPr>
      <w:bookmarkStart w:id="9" w:name="_Toc138159331"/>
      <w:r>
        <w:rPr>
          <w:rFonts w:cs="Arial"/>
          <w:sz w:val="20"/>
          <w:szCs w:val="20"/>
        </w:rPr>
        <w:t>Projets de recherche en cours</w:t>
      </w:r>
    </w:p>
    <w:p w14:paraId="08FE6C5A" w14:textId="27A2F9DA" w:rsidR="00AD27E8" w:rsidRPr="008F424F" w:rsidRDefault="00AD27E8" w:rsidP="008F424F">
      <w:pPr>
        <w:pStyle w:val="NormalWeb"/>
        <w:snapToGrid w:val="0"/>
        <w:spacing w:before="120" w:beforeAutospacing="0" w:after="120" w:afterAutospacing="0"/>
        <w:ind w:left="1418" w:hanging="1418"/>
      </w:pPr>
      <w:r>
        <w:rPr>
          <w:lang w:val="fr-FR"/>
        </w:rPr>
        <w:t xml:space="preserve">2023 - </w:t>
      </w:r>
      <w:r>
        <w:rPr>
          <w:lang w:val="fr-FR"/>
        </w:rPr>
        <w:tab/>
      </w:r>
      <w:r w:rsidR="00EA4FC0">
        <w:rPr>
          <w:rFonts w:ascii="Calibri" w:hAnsi="Calibri" w:cs="Calibri"/>
          <w:sz w:val="22"/>
          <w:szCs w:val="22"/>
        </w:rPr>
        <w:t>Diversité</w:t>
      </w:r>
      <w:r w:rsidR="008F424F">
        <w:rPr>
          <w:rFonts w:ascii="Calibri" w:hAnsi="Calibri" w:cs="Calibri"/>
          <w:sz w:val="22"/>
          <w:szCs w:val="22"/>
        </w:rPr>
        <w:t xml:space="preserve"> ethnique des futur-e-s enseignant-e-s primaires et perceptions des </w:t>
      </w:r>
      <w:r w:rsidR="00EA4FC0">
        <w:rPr>
          <w:rFonts w:ascii="Calibri" w:hAnsi="Calibri" w:cs="Calibri"/>
          <w:sz w:val="22"/>
          <w:szCs w:val="22"/>
        </w:rPr>
        <w:t>stéréotypes</w:t>
      </w:r>
      <w:r w:rsidR="008F424F">
        <w:rPr>
          <w:rFonts w:ascii="Calibri" w:hAnsi="Calibri" w:cs="Calibri"/>
          <w:sz w:val="22"/>
          <w:szCs w:val="22"/>
        </w:rPr>
        <w:t xml:space="preserve"> dans le milieu scolaire </w:t>
      </w:r>
      <w:r w:rsidR="00EA4FC0">
        <w:rPr>
          <w:rFonts w:ascii="Calibri" w:hAnsi="Calibri" w:cs="Calibri"/>
          <w:sz w:val="22"/>
          <w:szCs w:val="22"/>
        </w:rPr>
        <w:t>(</w:t>
      </w:r>
      <w:proofErr w:type="spellStart"/>
      <w:r w:rsidR="00EA4FC0">
        <w:rPr>
          <w:rFonts w:ascii="Calibri" w:hAnsi="Calibri" w:cs="Calibri"/>
          <w:sz w:val="22"/>
          <w:szCs w:val="22"/>
        </w:rPr>
        <w:t>Co-direction</w:t>
      </w:r>
      <w:proofErr w:type="spellEnd"/>
      <w:r w:rsidR="00EA4FC0">
        <w:rPr>
          <w:rFonts w:ascii="Calibri" w:hAnsi="Calibri" w:cs="Calibri"/>
          <w:sz w:val="22"/>
          <w:szCs w:val="22"/>
        </w:rPr>
        <w:t xml:space="preserve"> avec Maïtena Armagnague, collaboration de Juliette Garnier)</w:t>
      </w:r>
    </w:p>
    <w:p w14:paraId="79E01D07" w14:textId="7AD4DE65" w:rsidR="00466317" w:rsidRPr="00AD27E8" w:rsidRDefault="000C3DA3" w:rsidP="00EA4FC0">
      <w:pPr>
        <w:pStyle w:val="NormalWeb"/>
        <w:snapToGrid w:val="0"/>
        <w:spacing w:before="120" w:beforeAutospacing="0" w:after="120" w:afterAutospacing="0"/>
        <w:ind w:left="1418" w:hanging="1418"/>
      </w:pPr>
      <w:r>
        <w:rPr>
          <w:lang w:val="fr-FR"/>
        </w:rPr>
        <w:t xml:space="preserve">2023 - </w:t>
      </w:r>
      <w:r>
        <w:rPr>
          <w:lang w:val="fr-FR"/>
        </w:rPr>
        <w:tab/>
      </w:r>
      <w:r w:rsidR="00194577">
        <w:rPr>
          <w:sz w:val="22"/>
          <w:szCs w:val="22"/>
          <w:shd w:val="clear" w:color="auto" w:fill="FFFFFF"/>
        </w:rPr>
        <w:t>Climat d’</w:t>
      </w:r>
      <w:r w:rsidR="00EA4FC0">
        <w:rPr>
          <w:sz w:val="22"/>
          <w:szCs w:val="22"/>
          <w:shd w:val="clear" w:color="auto" w:fill="FFFFFF"/>
        </w:rPr>
        <w:t>établissement</w:t>
      </w:r>
      <w:r w:rsidR="00194577">
        <w:rPr>
          <w:sz w:val="22"/>
          <w:szCs w:val="22"/>
          <w:shd w:val="clear" w:color="auto" w:fill="FFFFFF"/>
        </w:rPr>
        <w:t xml:space="preserve"> et </w:t>
      </w:r>
      <w:r w:rsidR="00EA4FC0">
        <w:rPr>
          <w:sz w:val="22"/>
          <w:szCs w:val="22"/>
          <w:shd w:val="clear" w:color="auto" w:fill="FFFFFF"/>
        </w:rPr>
        <w:t>expérience</w:t>
      </w:r>
      <w:r w:rsidR="00194577">
        <w:rPr>
          <w:sz w:val="22"/>
          <w:szCs w:val="22"/>
          <w:shd w:val="clear" w:color="auto" w:fill="FFFFFF"/>
        </w:rPr>
        <w:t xml:space="preserve"> scolaire dans le secondaire 1 et 2 à </w:t>
      </w:r>
      <w:r w:rsidR="00EA4FC0">
        <w:rPr>
          <w:sz w:val="22"/>
          <w:szCs w:val="22"/>
          <w:shd w:val="clear" w:color="auto" w:fill="FFFFFF"/>
        </w:rPr>
        <w:t>Genève</w:t>
      </w:r>
      <w:r w:rsidR="00194577">
        <w:rPr>
          <w:sz w:val="22"/>
          <w:szCs w:val="22"/>
          <w:shd w:val="clear" w:color="auto" w:fill="FFFFFF"/>
        </w:rPr>
        <w:t xml:space="preserve"> </w:t>
      </w:r>
      <w:r w:rsidR="0087407C">
        <w:rPr>
          <w:sz w:val="22"/>
          <w:szCs w:val="22"/>
          <w:shd w:val="clear" w:color="auto" w:fill="FFFFFF"/>
        </w:rPr>
        <w:t xml:space="preserve">(Dirigé par Maïtena Armagnague et Juliette </w:t>
      </w:r>
      <w:r w:rsidR="00AD27E8">
        <w:rPr>
          <w:sz w:val="22"/>
          <w:szCs w:val="22"/>
          <w:shd w:val="clear" w:color="auto" w:fill="FFFFFF"/>
        </w:rPr>
        <w:t>Garnier)</w:t>
      </w:r>
    </w:p>
    <w:p w14:paraId="04CA24A4" w14:textId="023907A8" w:rsidR="005C64E1" w:rsidRPr="0083767C" w:rsidRDefault="005C64E1" w:rsidP="005C64E1">
      <w:pPr>
        <w:pStyle w:val="Titre2"/>
        <w:rPr>
          <w:rFonts w:cs="Arial"/>
          <w:sz w:val="20"/>
          <w:szCs w:val="20"/>
        </w:rPr>
      </w:pPr>
      <w:r w:rsidRPr="0083767C">
        <w:rPr>
          <w:rFonts w:cs="Arial"/>
          <w:sz w:val="20"/>
          <w:szCs w:val="20"/>
        </w:rPr>
        <w:t>Activité éditoriale et comités scientifiques</w:t>
      </w:r>
      <w:bookmarkEnd w:id="9"/>
    </w:p>
    <w:p w14:paraId="7D5B7B48" w14:textId="68C8BF1E" w:rsidR="00C2121D" w:rsidRPr="006F1404" w:rsidRDefault="00C2121D" w:rsidP="00B96C52">
      <w:pPr>
        <w:ind w:left="709" w:hanging="709"/>
        <w:rPr>
          <w:rFonts w:cs="Arial"/>
          <w:szCs w:val="20"/>
        </w:rPr>
      </w:pPr>
      <w:r>
        <w:rPr>
          <w:rFonts w:cs="Arial"/>
          <w:szCs w:val="20"/>
        </w:rPr>
        <w:t xml:space="preserve">2022 </w:t>
      </w:r>
      <w:r>
        <w:rPr>
          <w:rFonts w:cs="Arial"/>
          <w:i/>
          <w:iCs/>
          <w:szCs w:val="20"/>
        </w:rPr>
        <w:t>en cours</w:t>
      </w:r>
      <w:r w:rsidR="006F1404">
        <w:rPr>
          <w:rFonts w:cs="Arial"/>
          <w:i/>
          <w:iCs/>
          <w:szCs w:val="20"/>
        </w:rPr>
        <w:t> </w:t>
      </w:r>
      <w:r w:rsidR="006F1404">
        <w:rPr>
          <w:rFonts w:cs="Arial"/>
          <w:szCs w:val="20"/>
        </w:rPr>
        <w:t xml:space="preserve">: </w:t>
      </w:r>
      <w:r w:rsidR="006F1404" w:rsidRPr="007D3DBE">
        <w:rPr>
          <w:rFonts w:cs="Arial"/>
          <w:b/>
          <w:bCs/>
          <w:szCs w:val="20"/>
        </w:rPr>
        <w:t>Membre du conseil scientifique du RIED</w:t>
      </w:r>
      <w:r w:rsidR="006F1404">
        <w:rPr>
          <w:rFonts w:cs="Arial"/>
          <w:szCs w:val="20"/>
        </w:rPr>
        <w:t xml:space="preserve"> (Réseau International </w:t>
      </w:r>
      <w:r w:rsidR="006F1404" w:rsidRPr="0083767C">
        <w:rPr>
          <w:rFonts w:cs="Arial"/>
          <w:color w:val="000000" w:themeColor="text1"/>
          <w:szCs w:val="20"/>
        </w:rPr>
        <w:t>Éducation et Diversité</w:t>
      </w:r>
      <w:r w:rsidR="006F1404">
        <w:rPr>
          <w:rFonts w:cs="Arial"/>
          <w:color w:val="000000" w:themeColor="text1"/>
          <w:szCs w:val="20"/>
        </w:rPr>
        <w:t>)</w:t>
      </w:r>
      <w:r w:rsidR="007D3DBE">
        <w:rPr>
          <w:rFonts w:cs="Arial"/>
          <w:color w:val="000000" w:themeColor="text1"/>
          <w:szCs w:val="20"/>
        </w:rPr>
        <w:t xml:space="preserve"> pour la Suisse ;</w:t>
      </w:r>
    </w:p>
    <w:p w14:paraId="59EC689D" w14:textId="29D30FF9" w:rsidR="005C64E1" w:rsidRPr="0083767C" w:rsidRDefault="005C64E1" w:rsidP="00B96C52">
      <w:pPr>
        <w:ind w:left="709" w:hanging="709"/>
        <w:rPr>
          <w:rFonts w:cs="Arial"/>
          <w:szCs w:val="20"/>
        </w:rPr>
      </w:pPr>
      <w:r w:rsidRPr="0083767C">
        <w:rPr>
          <w:rFonts w:cs="Arial"/>
          <w:szCs w:val="20"/>
        </w:rPr>
        <w:t>2022</w:t>
      </w:r>
      <w:r w:rsidR="00B96C52">
        <w:rPr>
          <w:rFonts w:cs="Arial"/>
          <w:szCs w:val="20"/>
        </w:rPr>
        <w:t xml:space="preserve"> - </w:t>
      </w:r>
      <w:r w:rsidRPr="0083767C">
        <w:rPr>
          <w:rFonts w:cs="Arial"/>
          <w:b/>
          <w:szCs w:val="20"/>
        </w:rPr>
        <w:t>Comité scientifique pour l’organisation d’un symposium et d’une Table ronde</w:t>
      </w:r>
      <w:r w:rsidRPr="0083767C">
        <w:rPr>
          <w:rFonts w:cs="Arial"/>
          <w:szCs w:val="20"/>
        </w:rPr>
        <w:t> </w:t>
      </w:r>
      <w:r w:rsidRPr="0083767C">
        <w:rPr>
          <w:rFonts w:cs="Arial"/>
          <w:b/>
          <w:bCs/>
          <w:szCs w:val="20"/>
        </w:rPr>
        <w:t xml:space="preserve">pour le Colloque RIED </w:t>
      </w:r>
      <w:proofErr w:type="gramStart"/>
      <w:r w:rsidRPr="0083767C">
        <w:rPr>
          <w:rFonts w:cs="Arial"/>
          <w:b/>
          <w:bCs/>
          <w:szCs w:val="20"/>
        </w:rPr>
        <w:t>2022:</w:t>
      </w:r>
      <w:proofErr w:type="gramEnd"/>
      <w:r w:rsidRPr="0083767C">
        <w:rPr>
          <w:rFonts w:cs="Arial"/>
          <w:szCs w:val="20"/>
        </w:rPr>
        <w:t xml:space="preserve"> « Saisir les dimensions structurelles du racisme et des discriminations et leurs conséquences dans le champ de l’éducation : questions terminologiques, épistémologiques et méthodologiques » avec Fabrice Dhume</w:t>
      </w:r>
      <w:r w:rsidR="00415912">
        <w:rPr>
          <w:rFonts w:cs="Arial"/>
          <w:szCs w:val="20"/>
        </w:rPr>
        <w:t xml:space="preserve"> (France)</w:t>
      </w:r>
      <w:r w:rsidRPr="0083767C">
        <w:rPr>
          <w:rFonts w:cs="Arial"/>
          <w:szCs w:val="20"/>
        </w:rPr>
        <w:t>, Maryse Potvin</w:t>
      </w:r>
      <w:r w:rsidR="00415912">
        <w:rPr>
          <w:rFonts w:cs="Arial"/>
          <w:szCs w:val="20"/>
        </w:rPr>
        <w:t xml:space="preserve"> (Québec)</w:t>
      </w:r>
      <w:r w:rsidRPr="0083767C">
        <w:rPr>
          <w:rFonts w:cs="Arial"/>
          <w:szCs w:val="20"/>
        </w:rPr>
        <w:t>, Marie Verhoeven</w:t>
      </w:r>
      <w:r w:rsidR="00415912">
        <w:rPr>
          <w:rFonts w:cs="Arial"/>
          <w:szCs w:val="20"/>
        </w:rPr>
        <w:t xml:space="preserve"> (Belgique), Maïtena Armagnague (Suisse)</w:t>
      </w:r>
      <w:r w:rsidRPr="0083767C">
        <w:rPr>
          <w:rFonts w:cs="Arial"/>
          <w:szCs w:val="20"/>
        </w:rPr>
        <w:t>, Bruxelles;</w:t>
      </w:r>
    </w:p>
    <w:p w14:paraId="5D764259" w14:textId="77777777" w:rsidR="005C64E1" w:rsidRPr="0083767C" w:rsidRDefault="005C64E1" w:rsidP="00B96C52">
      <w:pPr>
        <w:snapToGrid/>
        <w:ind w:left="709" w:hanging="709"/>
        <w:rPr>
          <w:rFonts w:cs="Arial"/>
          <w:color w:val="000000" w:themeColor="text1"/>
          <w:szCs w:val="20"/>
        </w:rPr>
      </w:pPr>
      <w:r w:rsidRPr="0083767C">
        <w:rPr>
          <w:rFonts w:cs="Arial"/>
          <w:szCs w:val="20"/>
        </w:rPr>
        <w:t>2021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szCs w:val="20"/>
        </w:rPr>
        <w:t>Comité scientifique pour la publication de l’ouvrage</w:t>
      </w:r>
      <w:r w:rsidRPr="0083767C">
        <w:rPr>
          <w:rFonts w:cs="Arial"/>
          <w:szCs w:val="20"/>
        </w:rPr>
        <w:t xml:space="preserve"> : </w:t>
      </w:r>
      <w:r w:rsidRPr="0083767C">
        <w:rPr>
          <w:rFonts w:cs="Arial"/>
          <w:color w:val="000000" w:themeColor="text1"/>
          <w:szCs w:val="20"/>
        </w:rPr>
        <w:t xml:space="preserve">Sanchez-Mazas, M., Mottet, G., Changkakoti, N. et </w:t>
      </w:r>
      <w:proofErr w:type="spellStart"/>
      <w:r w:rsidRPr="0083767C">
        <w:rPr>
          <w:rFonts w:cs="Arial"/>
          <w:color w:val="000000" w:themeColor="text1"/>
          <w:szCs w:val="20"/>
        </w:rPr>
        <w:t>Mechi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A. (2021). </w:t>
      </w:r>
      <w:r w:rsidRPr="0083767C">
        <w:rPr>
          <w:rFonts w:cs="Arial"/>
          <w:i/>
          <w:color w:val="000000" w:themeColor="text1"/>
          <w:szCs w:val="20"/>
        </w:rPr>
        <w:t>L’école à l’épreuve de la complexité. Radicalisation, altérité, reconnaissance.</w:t>
      </w:r>
      <w:r w:rsidRPr="0083767C">
        <w:rPr>
          <w:rFonts w:cs="Arial"/>
          <w:color w:val="000000" w:themeColor="text1"/>
          <w:szCs w:val="20"/>
        </w:rPr>
        <w:t xml:space="preserve"> L’Harmattan.</w:t>
      </w:r>
    </w:p>
    <w:p w14:paraId="4B1A3F7A" w14:textId="4CCFB2AA" w:rsidR="006F11BC" w:rsidRPr="00BF2952" w:rsidRDefault="00BF2952" w:rsidP="00BF2952">
      <w:pPr>
        <w:pStyle w:val="Paragraphedeliste"/>
        <w:numPr>
          <w:ilvl w:val="0"/>
          <w:numId w:val="50"/>
        </w:numPr>
        <w:ind w:left="426"/>
        <w:rPr>
          <w:rFonts w:cs="Arial"/>
          <w:szCs w:val="20"/>
        </w:rPr>
      </w:pPr>
      <w:r>
        <w:rPr>
          <w:rFonts w:cs="Arial"/>
          <w:color w:val="000000" w:themeColor="text1"/>
          <w:szCs w:val="20"/>
        </w:rPr>
        <w:t xml:space="preserve">   </w:t>
      </w:r>
      <w:r w:rsidR="00012E88" w:rsidRPr="00EB6300">
        <w:rPr>
          <w:rFonts w:cs="Arial"/>
          <w:i/>
          <w:iCs/>
          <w:color w:val="000000" w:themeColor="text1"/>
          <w:szCs w:val="20"/>
        </w:rPr>
        <w:t>e</w:t>
      </w:r>
      <w:r w:rsidR="00FB7DA8" w:rsidRPr="00EB6300">
        <w:rPr>
          <w:rFonts w:cs="Arial"/>
          <w:i/>
          <w:iCs/>
          <w:color w:val="000000" w:themeColor="text1"/>
          <w:szCs w:val="20"/>
        </w:rPr>
        <w:t>n</w:t>
      </w:r>
      <w:r w:rsidR="005C64E1" w:rsidRPr="00EB6300">
        <w:rPr>
          <w:rFonts w:cs="Arial"/>
          <w:i/>
          <w:iCs/>
          <w:color w:val="000000" w:themeColor="text1"/>
          <w:szCs w:val="20"/>
        </w:rPr>
        <w:t xml:space="preserve"> cours</w:t>
      </w:r>
      <w:r w:rsidR="00EB6300">
        <w:rPr>
          <w:rFonts w:cs="Arial"/>
          <w:color w:val="000000" w:themeColor="text1"/>
          <w:szCs w:val="20"/>
        </w:rPr>
        <w:t> :</w:t>
      </w:r>
      <w:r w:rsidR="005C64E1" w:rsidRPr="00BF2952">
        <w:rPr>
          <w:rFonts w:cs="Arial"/>
          <w:color w:val="000000" w:themeColor="text1"/>
          <w:spacing w:val="20"/>
          <w:szCs w:val="20"/>
        </w:rPr>
        <w:t xml:space="preserve"> </w:t>
      </w:r>
      <w:r w:rsidR="005C64E1" w:rsidRPr="00BF2952">
        <w:rPr>
          <w:rFonts w:cs="Arial"/>
          <w:b/>
          <w:szCs w:val="20"/>
        </w:rPr>
        <w:t>Expertises</w:t>
      </w:r>
      <w:r w:rsidR="005C64E1" w:rsidRPr="00BF2952">
        <w:rPr>
          <w:rFonts w:cs="Arial"/>
          <w:szCs w:val="20"/>
        </w:rPr>
        <w:t xml:space="preserve"> pour</w:t>
      </w:r>
      <w:r w:rsidR="006F11BC" w:rsidRPr="00BF2952">
        <w:rPr>
          <w:rFonts w:cs="Arial"/>
          <w:szCs w:val="20"/>
        </w:rPr>
        <w:t xml:space="preserve"> des revues :</w:t>
      </w:r>
    </w:p>
    <w:p w14:paraId="08BAC4BD" w14:textId="51B73AF4" w:rsidR="001658FF" w:rsidRDefault="001658FF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>
        <w:rPr>
          <w:rFonts w:cs="Arial"/>
          <w:szCs w:val="20"/>
        </w:rPr>
        <w:t>Revue Jeunes et Société (2023) : 1 article</w:t>
      </w:r>
    </w:p>
    <w:p w14:paraId="7B7DCC76" w14:textId="342EF6B1" w:rsidR="00DC0CDB" w:rsidRDefault="00DC0CDB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Revue </w:t>
      </w:r>
      <w:r w:rsidR="001658FF">
        <w:rPr>
          <w:rFonts w:cs="Arial"/>
          <w:szCs w:val="20"/>
        </w:rPr>
        <w:t>Éducation</w:t>
      </w:r>
      <w:r w:rsidR="003931B5">
        <w:rPr>
          <w:rFonts w:cs="Arial"/>
          <w:szCs w:val="20"/>
        </w:rPr>
        <w:t xml:space="preserve"> et Société</w:t>
      </w:r>
      <w:r w:rsidR="001658FF">
        <w:rPr>
          <w:rFonts w:cs="Arial"/>
          <w:szCs w:val="20"/>
        </w:rPr>
        <w:t>s (2023) : 2 articles</w:t>
      </w:r>
    </w:p>
    <w:p w14:paraId="4C9C364C" w14:textId="1919527A" w:rsidR="00D64A62" w:rsidRDefault="00D64A62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Revue </w:t>
      </w:r>
      <w:r w:rsidR="00CE1A60">
        <w:rPr>
          <w:rFonts w:cs="Arial"/>
          <w:i/>
          <w:iCs/>
          <w:szCs w:val="20"/>
        </w:rPr>
        <w:t>RRSE (Revue suisse des sciences de l’éducation)</w:t>
      </w:r>
      <w:r w:rsidR="009F192E">
        <w:rPr>
          <w:rFonts w:cs="Arial"/>
          <w:szCs w:val="20"/>
        </w:rPr>
        <w:t xml:space="preserve"> (2023)</w:t>
      </w:r>
      <w:r>
        <w:rPr>
          <w:rFonts w:cs="Arial"/>
          <w:szCs w:val="20"/>
        </w:rPr>
        <w:t xml:space="preserve"> </w:t>
      </w:r>
    </w:p>
    <w:p w14:paraId="23075066" w14:textId="072FB76B" w:rsidR="00753FB1" w:rsidRDefault="0062367A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 w:rsidRPr="00203E95">
        <w:rPr>
          <w:rFonts w:cs="Arial"/>
          <w:szCs w:val="20"/>
        </w:rPr>
        <w:t>Revue</w:t>
      </w:r>
      <w:r>
        <w:rPr>
          <w:rFonts w:cs="Arial"/>
          <w:i/>
          <w:iCs/>
          <w:szCs w:val="20"/>
        </w:rPr>
        <w:t xml:space="preserve"> RED (Revue pluridisciplinaire d’éducation par et pour les doctorants)</w:t>
      </w:r>
      <w:r w:rsidR="00D64A62">
        <w:rPr>
          <w:rFonts w:cs="Arial"/>
          <w:szCs w:val="20"/>
        </w:rPr>
        <w:t xml:space="preserve"> (2022)</w:t>
      </w:r>
    </w:p>
    <w:p w14:paraId="6B6A8936" w14:textId="3E3277AC" w:rsidR="00012E88" w:rsidRPr="00012E88" w:rsidRDefault="00012E88" w:rsidP="00012E88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 w:rsidRPr="00753FB1">
        <w:rPr>
          <w:rFonts w:cs="Arial"/>
          <w:szCs w:val="20"/>
        </w:rPr>
        <w:t xml:space="preserve">Revue </w:t>
      </w:r>
      <w:r w:rsidRPr="00753FB1">
        <w:rPr>
          <w:rFonts w:cs="Arial"/>
          <w:i/>
          <w:szCs w:val="20"/>
        </w:rPr>
        <w:t>Éducation et socialisation</w:t>
      </w:r>
      <w:r>
        <w:rPr>
          <w:rFonts w:cs="Arial"/>
          <w:i/>
          <w:szCs w:val="20"/>
        </w:rPr>
        <w:t xml:space="preserve"> </w:t>
      </w:r>
      <w:r>
        <w:rPr>
          <w:rFonts w:cs="Arial"/>
          <w:iCs/>
          <w:szCs w:val="20"/>
        </w:rPr>
        <w:t>(2020)</w:t>
      </w:r>
    </w:p>
    <w:p w14:paraId="68618A09" w14:textId="2C793735" w:rsidR="00203E95" w:rsidRPr="00203E95" w:rsidRDefault="005C64E1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 w:rsidRPr="00203E95">
        <w:rPr>
          <w:rFonts w:cs="Arial"/>
          <w:szCs w:val="20"/>
        </w:rPr>
        <w:t>Revu</w:t>
      </w:r>
      <w:r w:rsidRPr="00203E95">
        <w:rPr>
          <w:rFonts w:cs="Arial"/>
          <w:iCs/>
          <w:szCs w:val="20"/>
        </w:rPr>
        <w:t>e</w:t>
      </w:r>
      <w:r w:rsidRPr="00753FB1">
        <w:rPr>
          <w:rFonts w:cs="Arial"/>
          <w:i/>
          <w:szCs w:val="20"/>
        </w:rPr>
        <w:t xml:space="preserve"> REMI</w:t>
      </w:r>
      <w:r w:rsidR="00E53ADA">
        <w:rPr>
          <w:rFonts w:cs="Arial"/>
          <w:i/>
          <w:szCs w:val="20"/>
        </w:rPr>
        <w:t xml:space="preserve"> (Revue européenne des migrations</w:t>
      </w:r>
      <w:r w:rsidR="00203E95">
        <w:rPr>
          <w:rFonts w:cs="Arial"/>
          <w:i/>
          <w:szCs w:val="20"/>
        </w:rPr>
        <w:t xml:space="preserve"> internationales)</w:t>
      </w:r>
      <w:r w:rsidR="00BF2952">
        <w:rPr>
          <w:rFonts w:cs="Arial"/>
          <w:i/>
          <w:szCs w:val="20"/>
        </w:rPr>
        <w:t xml:space="preserve"> </w:t>
      </w:r>
      <w:r w:rsidR="00BF2952">
        <w:rPr>
          <w:rFonts w:cs="Arial"/>
          <w:iCs/>
          <w:szCs w:val="20"/>
        </w:rPr>
        <w:t>(2019)</w:t>
      </w:r>
    </w:p>
    <w:p w14:paraId="536C4C3F" w14:textId="4631990A" w:rsidR="00203E95" w:rsidRDefault="00203E95" w:rsidP="00753FB1">
      <w:pPr>
        <w:pStyle w:val="Paragraphedeliste"/>
        <w:numPr>
          <w:ilvl w:val="0"/>
          <w:numId w:val="48"/>
        </w:numPr>
        <w:rPr>
          <w:rFonts w:cs="Arial"/>
          <w:szCs w:val="20"/>
        </w:rPr>
      </w:pPr>
      <w:r w:rsidRPr="00203E95">
        <w:rPr>
          <w:rFonts w:cs="Arial"/>
          <w:szCs w:val="20"/>
        </w:rPr>
        <w:t>Revue</w:t>
      </w:r>
      <w:r w:rsidR="005C64E1" w:rsidRPr="00753FB1">
        <w:rPr>
          <w:rFonts w:cs="Arial"/>
          <w:szCs w:val="20"/>
        </w:rPr>
        <w:t xml:space="preserve"> NCRE (Nouveaux Cahiers de la Recherche en Éducation)</w:t>
      </w:r>
      <w:r w:rsidR="00012E88">
        <w:rPr>
          <w:rFonts w:cs="Arial"/>
          <w:szCs w:val="20"/>
        </w:rPr>
        <w:t xml:space="preserve"> (2018)</w:t>
      </w:r>
    </w:p>
    <w:p w14:paraId="486CA793" w14:textId="77777777" w:rsidR="005C64E1" w:rsidRPr="0083767C" w:rsidRDefault="005C64E1" w:rsidP="00012E88">
      <w:pPr>
        <w:ind w:left="709" w:hanging="709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2019 </w:t>
      </w:r>
      <w:r w:rsidRPr="0083767C">
        <w:rPr>
          <w:rFonts w:cs="Arial"/>
          <w:szCs w:val="20"/>
        </w:rPr>
        <w:tab/>
      </w:r>
      <w:r w:rsidRPr="0083767C">
        <w:rPr>
          <w:rFonts w:cs="Arial"/>
          <w:b/>
          <w:szCs w:val="20"/>
        </w:rPr>
        <w:t>Commission « Candidatures DEA »</w:t>
      </w:r>
      <w:r w:rsidRPr="0083767C">
        <w:rPr>
          <w:rFonts w:cs="Arial"/>
          <w:szCs w:val="20"/>
        </w:rPr>
        <w:t>, Fondation Maison des Sciences de l'Homme, Paris ;</w:t>
      </w:r>
    </w:p>
    <w:p w14:paraId="0B658CEB" w14:textId="7C9F06FA" w:rsidR="005C64E1" w:rsidRPr="0083767C" w:rsidRDefault="005C64E1" w:rsidP="005C64E1">
      <w:pPr>
        <w:rPr>
          <w:rFonts w:cs="Arial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2018 </w:t>
      </w:r>
      <w:r w:rsidRPr="00EB6300">
        <w:rPr>
          <w:rFonts w:cs="Arial"/>
          <w:i/>
          <w:iCs/>
          <w:szCs w:val="20"/>
        </w:rPr>
        <w:t>en cours</w:t>
      </w:r>
      <w:r w:rsidR="00EB6300">
        <w:rPr>
          <w:rFonts w:cs="Arial"/>
          <w:szCs w:val="20"/>
        </w:rPr>
        <w:t> :</w:t>
      </w:r>
      <w:r w:rsidR="00AE33AB" w:rsidRPr="0083767C">
        <w:rPr>
          <w:rFonts w:cs="Arial"/>
          <w:szCs w:val="20"/>
        </w:rPr>
        <w:tab/>
        <w:t xml:space="preserve"> </w:t>
      </w:r>
      <w:r w:rsidR="00AE33AB" w:rsidRPr="00AE33AB">
        <w:rPr>
          <w:rFonts w:cs="Arial"/>
          <w:b/>
          <w:bCs/>
          <w:szCs w:val="20"/>
        </w:rPr>
        <w:t>Commission</w:t>
      </w:r>
      <w:r w:rsidRPr="0083767C">
        <w:rPr>
          <w:rFonts w:cs="Arial"/>
          <w:b/>
          <w:szCs w:val="20"/>
        </w:rPr>
        <w:t xml:space="preserve"> « Prix Genre »</w:t>
      </w:r>
      <w:r w:rsidRPr="0083767C">
        <w:rPr>
          <w:rFonts w:cs="Arial"/>
          <w:szCs w:val="20"/>
        </w:rPr>
        <w:t>, Université de Genève, Genève</w:t>
      </w:r>
      <w:r w:rsidR="00EB6300">
        <w:rPr>
          <w:rFonts w:cs="Arial"/>
          <w:szCs w:val="20"/>
        </w:rPr>
        <w:t>.</w:t>
      </w:r>
    </w:p>
    <w:p w14:paraId="51DBD708" w14:textId="61E6B6E0" w:rsidR="005C64E1" w:rsidRPr="0083767C" w:rsidRDefault="005C64E1" w:rsidP="005C64E1">
      <w:pPr>
        <w:ind w:left="1560" w:hanging="1560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2016 </w:t>
      </w:r>
      <w:r w:rsidRPr="00EB6300">
        <w:rPr>
          <w:rFonts w:cs="Arial"/>
          <w:i/>
          <w:iCs/>
          <w:color w:val="000000" w:themeColor="text1"/>
          <w:szCs w:val="20"/>
        </w:rPr>
        <w:t>en cours</w:t>
      </w:r>
      <w:r w:rsidR="00EB6300">
        <w:rPr>
          <w:rFonts w:cs="Arial"/>
          <w:color w:val="000000" w:themeColor="text1"/>
          <w:szCs w:val="20"/>
        </w:rPr>
        <w:t> :</w:t>
      </w:r>
      <w:r w:rsidRPr="0083767C">
        <w:rPr>
          <w:rFonts w:cs="Arial"/>
          <w:b/>
          <w:color w:val="000000" w:themeColor="text1"/>
          <w:szCs w:val="20"/>
        </w:rPr>
        <w:t xml:space="preserve"> Membre du comité de rédaction des Cahiers et Carnets de la Section des sciences de l’éducation </w:t>
      </w:r>
      <w:r w:rsidRPr="0083767C">
        <w:rPr>
          <w:rFonts w:cs="Arial"/>
          <w:color w:val="000000" w:themeColor="text1"/>
          <w:szCs w:val="20"/>
        </w:rPr>
        <w:t>;</w:t>
      </w:r>
    </w:p>
    <w:p w14:paraId="79D52891" w14:textId="77777777" w:rsidR="005C64E1" w:rsidRPr="0083767C" w:rsidRDefault="005C64E1" w:rsidP="005C64E1">
      <w:pPr>
        <w:ind w:left="1560" w:hanging="1560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 – 2018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Membre du comité d’organisation du RIED 2018</w:t>
      </w:r>
      <w:r w:rsidRPr="0083767C">
        <w:rPr>
          <w:rFonts w:cs="Arial"/>
          <w:color w:val="000000" w:themeColor="text1"/>
          <w:szCs w:val="20"/>
        </w:rPr>
        <w:t xml:space="preserve"> (Réseau International Éducation et Diversité).</w:t>
      </w:r>
    </w:p>
    <w:p w14:paraId="7457024E" w14:textId="4D876C36" w:rsidR="00551708" w:rsidRPr="00551708" w:rsidRDefault="00A06A11" w:rsidP="00551708">
      <w:pPr>
        <w:pStyle w:val="Titre2"/>
        <w:rPr>
          <w:rFonts w:cs="Arial"/>
          <w:sz w:val="20"/>
          <w:szCs w:val="20"/>
        </w:rPr>
      </w:pPr>
      <w:bookmarkStart w:id="10" w:name="_Toc138159332"/>
      <w:r w:rsidRPr="0083767C">
        <w:rPr>
          <w:rFonts w:cs="Arial"/>
          <w:sz w:val="20"/>
          <w:szCs w:val="20"/>
        </w:rPr>
        <w:t>Conférences et communications dans le cadre de congrès, colloques</w:t>
      </w:r>
      <w:bookmarkEnd w:id="10"/>
      <w:r w:rsidR="00874AB4">
        <w:rPr>
          <w:rFonts w:cs="Arial"/>
          <w:sz w:val="20"/>
          <w:szCs w:val="20"/>
        </w:rPr>
        <w:t>, journées</w:t>
      </w:r>
      <w:r w:rsidR="00E61348">
        <w:rPr>
          <w:rFonts w:cs="Arial"/>
          <w:sz w:val="20"/>
          <w:szCs w:val="20"/>
        </w:rPr>
        <w:t xml:space="preserve"> à thèmes organisées</w:t>
      </w:r>
    </w:p>
    <w:p w14:paraId="79DDA6B3" w14:textId="3E04D88E" w:rsidR="00E61348" w:rsidRPr="0087359F" w:rsidRDefault="00E61348" w:rsidP="0087359F">
      <w:pPr>
        <w:pStyle w:val="NormalWeb"/>
        <w:ind w:left="1560" w:hanging="1560"/>
        <w:rPr>
          <w:rFonts w:ascii="Arial" w:hAnsi="Arial" w:cs="Arial"/>
          <w:sz w:val="20"/>
          <w:szCs w:val="20"/>
        </w:rPr>
      </w:pPr>
      <w:r w:rsidRPr="00DC6F86">
        <w:rPr>
          <w:rFonts w:ascii="Arial" w:hAnsi="Arial" w:cs="Arial"/>
          <w:sz w:val="20"/>
          <w:szCs w:val="20"/>
        </w:rPr>
        <w:t>2024, 17 mai</w:t>
      </w:r>
      <w:r w:rsidRPr="00DC6F86">
        <w:rPr>
          <w:rFonts w:ascii="Arial" w:hAnsi="Arial" w:cs="Arial"/>
          <w:sz w:val="20"/>
          <w:szCs w:val="20"/>
        </w:rPr>
        <w:tab/>
      </w:r>
      <w:r w:rsidR="00DC6F86" w:rsidRPr="00DC6F86">
        <w:rPr>
          <w:rFonts w:ascii="Arial" w:hAnsi="Arial" w:cs="Arial"/>
          <w:sz w:val="20"/>
          <w:szCs w:val="20"/>
        </w:rPr>
        <w:t>Participation à la Table ronde</w:t>
      </w:r>
      <w:r w:rsidR="00DC6F86">
        <w:rPr>
          <w:rFonts w:ascii="Arial" w:hAnsi="Arial" w:cs="Arial"/>
          <w:sz w:val="20"/>
          <w:szCs w:val="20"/>
        </w:rPr>
        <w:t> : «</w:t>
      </w:r>
      <w:r w:rsidR="00DC6F86" w:rsidRPr="00DC6F86">
        <w:rPr>
          <w:rFonts w:ascii="Arial" w:hAnsi="Arial" w:cs="Arial"/>
          <w:sz w:val="20"/>
          <w:szCs w:val="20"/>
        </w:rPr>
        <w:t xml:space="preserve"> La santé mentale des jeunes : enjeux, perspectives et limites</w:t>
      </w:r>
      <w:r w:rsidR="00DC6F86">
        <w:rPr>
          <w:rFonts w:ascii="Arial" w:hAnsi="Arial" w:cs="Arial"/>
          <w:sz w:val="20"/>
          <w:szCs w:val="20"/>
        </w:rPr>
        <w:t> », OPEJ (</w:t>
      </w:r>
      <w:r w:rsidR="000109FE">
        <w:rPr>
          <w:rFonts w:ascii="Arial" w:hAnsi="Arial" w:cs="Arial"/>
          <w:sz w:val="20"/>
          <w:szCs w:val="20"/>
        </w:rPr>
        <w:t>Observatoire des Politiques de l’Enfance et de la Jeunesse)</w:t>
      </w:r>
      <w:r w:rsidR="00730C7C">
        <w:rPr>
          <w:rFonts w:ascii="Arial" w:hAnsi="Arial" w:cs="Arial"/>
          <w:sz w:val="20"/>
          <w:szCs w:val="20"/>
        </w:rPr>
        <w:t xml:space="preserve">, </w:t>
      </w:r>
      <w:r w:rsidR="00730C7C" w:rsidRPr="00730C7C">
        <w:rPr>
          <w:rFonts w:ascii="Arial" w:hAnsi="Arial" w:cs="Arial"/>
          <w:sz w:val="20"/>
          <w:szCs w:val="20"/>
        </w:rPr>
        <w:t>Forum de l’OPEJF</w:t>
      </w:r>
      <w:r w:rsidR="00730C7C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116E9E">
        <w:rPr>
          <w:rFonts w:ascii="Arial" w:hAnsi="Arial" w:cs="Arial"/>
          <w:sz w:val="20"/>
          <w:szCs w:val="20"/>
        </w:rPr>
        <w:t>Heds</w:t>
      </w:r>
      <w:proofErr w:type="spellEnd"/>
      <w:r w:rsidR="00116E9E">
        <w:rPr>
          <w:rFonts w:ascii="Arial" w:hAnsi="Arial" w:cs="Arial"/>
          <w:sz w:val="20"/>
          <w:szCs w:val="20"/>
        </w:rPr>
        <w:t>-</w:t>
      </w:r>
      <w:r w:rsidR="00730C7C">
        <w:rPr>
          <w:rFonts w:ascii="Arial" w:hAnsi="Arial" w:cs="Arial"/>
          <w:sz w:val="20"/>
          <w:szCs w:val="20"/>
        </w:rPr>
        <w:t>Genève</w:t>
      </w:r>
      <w:r w:rsidR="0087359F">
        <w:rPr>
          <w:rFonts w:ascii="Arial" w:hAnsi="Arial" w:cs="Arial"/>
          <w:sz w:val="20"/>
          <w:szCs w:val="20"/>
        </w:rPr>
        <w:t>.</w:t>
      </w:r>
    </w:p>
    <w:p w14:paraId="74F09AAF" w14:textId="64F3DACF" w:rsidR="00EC118E" w:rsidRDefault="000670D9" w:rsidP="00EC118E">
      <w:pPr>
        <w:ind w:left="1418" w:hanging="1418"/>
        <w:rPr>
          <w:rFonts w:ascii="Times New Roman" w:hAnsi="Times New Roman"/>
        </w:rPr>
      </w:pPr>
      <w:r>
        <w:rPr>
          <w:rFonts w:cs="Arial"/>
          <w:szCs w:val="20"/>
        </w:rPr>
        <w:t xml:space="preserve">2024, </w:t>
      </w:r>
      <w:r w:rsidR="00EC118E">
        <w:rPr>
          <w:rFonts w:cs="Arial"/>
          <w:szCs w:val="20"/>
        </w:rPr>
        <w:t>19 avril</w:t>
      </w:r>
      <w:r w:rsidR="00EC118E">
        <w:rPr>
          <w:rFonts w:cs="Arial"/>
          <w:szCs w:val="20"/>
        </w:rPr>
        <w:tab/>
      </w:r>
      <w:r w:rsidR="00EC118E">
        <w:t>La formation au prisme des inégalités sociologiques des futur-e-s enseignant-e-s : une approche par la diversité des publics</w:t>
      </w:r>
      <w:r w:rsidR="00601334">
        <w:t>. Avec Maïtena Armagnague</w:t>
      </w:r>
      <w:r w:rsidR="00B2550E">
        <w:t>. Forum citoyen international de l’éducation, 19-21 avril, Tunisie, Sousse.</w:t>
      </w:r>
    </w:p>
    <w:p w14:paraId="4E11C396" w14:textId="4D6B2B7A" w:rsidR="000670D9" w:rsidRDefault="000670D9" w:rsidP="00A06A11">
      <w:pPr>
        <w:ind w:left="1418" w:hanging="1418"/>
        <w:rPr>
          <w:rFonts w:cs="Arial"/>
          <w:szCs w:val="20"/>
        </w:rPr>
      </w:pPr>
    </w:p>
    <w:p w14:paraId="3854FAA1" w14:textId="5F4F2224" w:rsidR="007200F6" w:rsidRDefault="007200F6" w:rsidP="00A06A11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2024</w:t>
      </w:r>
      <w:r w:rsidR="00971675">
        <w:rPr>
          <w:rFonts w:cs="Arial"/>
          <w:szCs w:val="20"/>
        </w:rPr>
        <w:t>, 12 mars</w:t>
      </w:r>
      <w:r w:rsidR="00971675">
        <w:rPr>
          <w:rFonts w:cs="Arial"/>
          <w:szCs w:val="20"/>
        </w:rPr>
        <w:tab/>
        <w:t>La prise en compte de la diversité dans le système scolaire genevois au regard de l’inclusivité</w:t>
      </w:r>
      <w:r w:rsidR="007F2798">
        <w:rPr>
          <w:rFonts w:cs="Arial"/>
          <w:szCs w:val="20"/>
        </w:rPr>
        <w:t> : une approche socio-historique. Colloque Caritas Genève : « Scolarisation des enfants migrants précaires à Genève</w:t>
      </w:r>
      <w:r w:rsidR="00EE6754">
        <w:rPr>
          <w:rFonts w:cs="Arial"/>
          <w:szCs w:val="20"/>
        </w:rPr>
        <w:t> ». Genève : Maison des Associations.</w:t>
      </w:r>
    </w:p>
    <w:p w14:paraId="7C1CA1D8" w14:textId="43E80D59" w:rsidR="00551708" w:rsidRDefault="00551708" w:rsidP="00A06A11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2024, </w:t>
      </w:r>
      <w:r w:rsidR="00154150">
        <w:rPr>
          <w:rFonts w:cs="Arial"/>
          <w:szCs w:val="20"/>
        </w:rPr>
        <w:t>24 janv.</w:t>
      </w:r>
      <w:r w:rsidR="00154150">
        <w:rPr>
          <w:rFonts w:cs="Arial"/>
          <w:szCs w:val="20"/>
        </w:rPr>
        <w:tab/>
      </w:r>
      <w:r w:rsidR="0087183E" w:rsidRPr="0087183E">
        <w:t>L’évaluation des élèves relevant de l’asile et la notion de « profil spécialisé » au cœur du paradigme de l’école inclusive</w:t>
      </w:r>
      <w:r w:rsidR="0087183E">
        <w:t xml:space="preserve">, ADMEE, </w:t>
      </w:r>
      <w:r w:rsidR="00A4448B">
        <w:t>Braga – Portugal, 24 – 26 janvier.</w:t>
      </w:r>
    </w:p>
    <w:p w14:paraId="5061BD78" w14:textId="3993F4A1" w:rsidR="00EB66F0" w:rsidRPr="001B4309" w:rsidRDefault="00EB66F0" w:rsidP="00A06A11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 xml:space="preserve">2023, </w:t>
      </w:r>
      <w:r w:rsidR="003E763A">
        <w:rPr>
          <w:rFonts w:cs="Arial"/>
          <w:szCs w:val="20"/>
        </w:rPr>
        <w:t>29</w:t>
      </w:r>
      <w:r w:rsidR="008B3D1E">
        <w:rPr>
          <w:rFonts w:cs="Arial"/>
          <w:szCs w:val="20"/>
        </w:rPr>
        <w:t xml:space="preserve"> juin</w:t>
      </w:r>
      <w:r w:rsidR="003E763A">
        <w:rPr>
          <w:rFonts w:cs="Arial"/>
          <w:szCs w:val="20"/>
        </w:rPr>
        <w:tab/>
      </w:r>
      <w:r w:rsidR="003E763A">
        <w:t xml:space="preserve">La communication école-familles dans le contexte de la scolarisation d’enfants réfugiés syriens en Suisse et en France : Qu’en disent les acteurs professionnels et les parents ? </w:t>
      </w:r>
      <w:r w:rsidR="001B4309" w:rsidRPr="001B4309">
        <w:rPr>
          <w:i/>
          <w:iCs/>
        </w:rPr>
        <w:t>SGBF-</w:t>
      </w:r>
      <w:proofErr w:type="spellStart"/>
      <w:r w:rsidR="001B4309" w:rsidRPr="001B4309">
        <w:rPr>
          <w:i/>
          <w:iCs/>
        </w:rPr>
        <w:t>Kongress</w:t>
      </w:r>
      <w:proofErr w:type="spellEnd"/>
      <w:r w:rsidR="001B4309">
        <w:t xml:space="preserve">, avec </w:t>
      </w:r>
      <w:r w:rsidR="00254A3D">
        <w:t>Maïtena Armagnague, Zurich, 28-30 juin.</w:t>
      </w:r>
    </w:p>
    <w:p w14:paraId="5503AD97" w14:textId="29983CD0" w:rsidR="003805BD" w:rsidRDefault="003805BD" w:rsidP="00A06A11">
      <w:pPr>
        <w:ind w:left="1418" w:hanging="1418"/>
        <w:rPr>
          <w:szCs w:val="20"/>
        </w:rPr>
      </w:pPr>
      <w:r w:rsidRPr="0083767C">
        <w:rPr>
          <w:rFonts w:cs="Arial"/>
          <w:szCs w:val="20"/>
        </w:rPr>
        <w:t>2022, 13 sept.</w:t>
      </w:r>
      <w:r w:rsidR="00533DA6" w:rsidRPr="0083767C">
        <w:rPr>
          <w:rFonts w:cs="Arial"/>
          <w:szCs w:val="20"/>
        </w:rPr>
        <w:tab/>
      </w:r>
      <w:r w:rsidR="00533DA6" w:rsidRPr="00EB66F0">
        <w:rPr>
          <w:szCs w:val="20"/>
        </w:rPr>
        <w:t xml:space="preserve">Ruptures de scolarité et dispositifs de raccrochage : regards </w:t>
      </w:r>
      <w:proofErr w:type="spellStart"/>
      <w:r w:rsidR="00533DA6" w:rsidRPr="00EB66F0">
        <w:rPr>
          <w:szCs w:val="20"/>
        </w:rPr>
        <w:t>rétro-actifs</w:t>
      </w:r>
      <w:proofErr w:type="spellEnd"/>
      <w:r w:rsidR="00533DA6" w:rsidRPr="00EB66F0">
        <w:rPr>
          <w:szCs w:val="20"/>
        </w:rPr>
        <w:t xml:space="preserve"> de jeunes sur leur trajectoire et l’accompagnement reçu.</w:t>
      </w:r>
      <w:r w:rsidR="00533DA6" w:rsidRPr="0083767C">
        <w:rPr>
          <w:szCs w:val="20"/>
        </w:rPr>
        <w:t xml:space="preserve"> </w:t>
      </w:r>
      <w:r w:rsidR="0060388A" w:rsidRPr="0083767C">
        <w:rPr>
          <w:i/>
          <w:iCs/>
          <w:szCs w:val="20"/>
        </w:rPr>
        <w:t>Colloque</w:t>
      </w:r>
      <w:r w:rsidR="00972AD6" w:rsidRPr="0083767C">
        <w:rPr>
          <w:i/>
          <w:iCs/>
          <w:szCs w:val="20"/>
        </w:rPr>
        <w:t xml:space="preserve"> de l’AREF</w:t>
      </w:r>
      <w:r w:rsidR="00972AD6" w:rsidRPr="0083767C">
        <w:rPr>
          <w:szCs w:val="20"/>
        </w:rPr>
        <w:t xml:space="preserve">, Lausanne, </w:t>
      </w:r>
      <w:proofErr w:type="spellStart"/>
      <w:r w:rsidR="00972AD6" w:rsidRPr="0083767C">
        <w:rPr>
          <w:szCs w:val="20"/>
        </w:rPr>
        <w:t>Unil</w:t>
      </w:r>
      <w:proofErr w:type="spellEnd"/>
      <w:r w:rsidR="00972AD6" w:rsidRPr="0083767C">
        <w:rPr>
          <w:szCs w:val="20"/>
        </w:rPr>
        <w:t xml:space="preserve"> </w:t>
      </w:r>
      <w:proofErr w:type="spellStart"/>
      <w:r w:rsidR="00972AD6" w:rsidRPr="0083767C">
        <w:rPr>
          <w:szCs w:val="20"/>
        </w:rPr>
        <w:t>Anthropole</w:t>
      </w:r>
      <w:proofErr w:type="spellEnd"/>
      <w:r w:rsidR="00972AD6" w:rsidRPr="0083767C">
        <w:rPr>
          <w:szCs w:val="20"/>
        </w:rPr>
        <w:t xml:space="preserve">, </w:t>
      </w:r>
      <w:r w:rsidR="005664C4" w:rsidRPr="0083767C">
        <w:rPr>
          <w:szCs w:val="20"/>
        </w:rPr>
        <w:t>1</w:t>
      </w:r>
      <w:r w:rsidR="00502A3E">
        <w:rPr>
          <w:szCs w:val="20"/>
        </w:rPr>
        <w:t>3</w:t>
      </w:r>
      <w:r w:rsidR="005664C4" w:rsidRPr="0083767C">
        <w:rPr>
          <w:szCs w:val="20"/>
        </w:rPr>
        <w:t>-1</w:t>
      </w:r>
      <w:r w:rsidR="00502A3E">
        <w:rPr>
          <w:szCs w:val="20"/>
        </w:rPr>
        <w:t>5</w:t>
      </w:r>
      <w:r w:rsidR="005664C4" w:rsidRPr="0083767C">
        <w:rPr>
          <w:szCs w:val="20"/>
        </w:rPr>
        <w:t xml:space="preserve"> septembre 2022.</w:t>
      </w:r>
    </w:p>
    <w:p w14:paraId="2E135BC2" w14:textId="617A06B6" w:rsidR="00BE46FB" w:rsidRPr="00CA1C18" w:rsidRDefault="0024202C" w:rsidP="00BE46FB">
      <w:pPr>
        <w:ind w:left="1418" w:hanging="1418"/>
        <w:rPr>
          <w:rFonts w:cs="Arial"/>
          <w:szCs w:val="20"/>
        </w:rPr>
      </w:pPr>
      <w:r w:rsidRPr="00BE46FB">
        <w:rPr>
          <w:szCs w:val="20"/>
        </w:rPr>
        <w:t>2022,</w:t>
      </w:r>
      <w:r>
        <w:rPr>
          <w:szCs w:val="20"/>
        </w:rPr>
        <w:t xml:space="preserve"> </w:t>
      </w:r>
      <w:r w:rsidR="00BE46FB">
        <w:rPr>
          <w:rFonts w:cs="Arial"/>
          <w:szCs w:val="20"/>
        </w:rPr>
        <w:t>5-8 juillet</w:t>
      </w:r>
      <w:r w:rsidR="00BE46FB" w:rsidRPr="004E7EF3">
        <w:rPr>
          <w:rFonts w:cs="Arial"/>
          <w:szCs w:val="20"/>
        </w:rPr>
        <w:tab/>
      </w:r>
      <w:r w:rsidR="00BE46FB" w:rsidRPr="00CA1C18">
        <w:rPr>
          <w:rFonts w:cs="Arial"/>
          <w:lang w:val="fr-FR"/>
        </w:rPr>
        <w:t xml:space="preserve">REF - Réseau - </w:t>
      </w:r>
      <w:r w:rsidR="00BE46FB" w:rsidRPr="00CA1C18">
        <w:rPr>
          <w:rFonts w:cs="Arial"/>
        </w:rPr>
        <w:t>Éducation</w:t>
      </w:r>
      <w:r w:rsidR="00BE46FB" w:rsidRPr="00CA1C18">
        <w:rPr>
          <w:rFonts w:cs="Arial"/>
          <w:lang w:val="fr-FR"/>
        </w:rPr>
        <w:t xml:space="preserve"> - Formation - Symposium « Différencier sans stigmatiser. Tensions structurelles et savoirs professionnels » coordonné </w:t>
      </w:r>
      <w:r w:rsidR="00BE46FB" w:rsidRPr="00CA1C18">
        <w:rPr>
          <w:rFonts w:cs="Arial"/>
        </w:rPr>
        <w:t>par :</w:t>
      </w:r>
      <w:r w:rsidR="00BE46FB" w:rsidRPr="00CA1C18">
        <w:rPr>
          <w:rFonts w:cs="Arial"/>
          <w:lang w:val="fr-FR"/>
        </w:rPr>
        <w:t xml:space="preserve"> </w:t>
      </w:r>
      <w:proofErr w:type="spellStart"/>
      <w:r w:rsidR="00BE46FB" w:rsidRPr="00CA1C18">
        <w:rPr>
          <w:rFonts w:cs="Arial"/>
          <w:lang w:val="fr-FR"/>
        </w:rPr>
        <w:t>Andreea</w:t>
      </w:r>
      <w:proofErr w:type="spellEnd"/>
      <w:r w:rsidR="00BE46FB" w:rsidRPr="00CA1C18">
        <w:rPr>
          <w:rFonts w:cs="Arial"/>
          <w:lang w:val="fr-FR"/>
        </w:rPr>
        <w:t xml:space="preserve"> </w:t>
      </w:r>
      <w:proofErr w:type="spellStart"/>
      <w:r w:rsidR="00BE46FB" w:rsidRPr="00CA1C18">
        <w:rPr>
          <w:rFonts w:cs="Arial"/>
          <w:lang w:val="fr-FR"/>
        </w:rPr>
        <w:t>Capitanescu</w:t>
      </w:r>
      <w:proofErr w:type="spellEnd"/>
      <w:r w:rsidR="00BE46FB" w:rsidRPr="00CA1C18">
        <w:rPr>
          <w:rFonts w:cs="Arial"/>
          <w:lang w:val="fr-FR"/>
        </w:rPr>
        <w:t xml:space="preserve"> </w:t>
      </w:r>
      <w:proofErr w:type="spellStart"/>
      <w:r w:rsidR="00BE46FB" w:rsidRPr="00CA1C18">
        <w:rPr>
          <w:rFonts w:cs="Arial"/>
          <w:lang w:val="fr-FR"/>
        </w:rPr>
        <w:t>Benetti</w:t>
      </w:r>
      <w:proofErr w:type="spellEnd"/>
      <w:r w:rsidR="00BE46FB" w:rsidRPr="00CA1C18">
        <w:rPr>
          <w:rFonts w:cs="Arial"/>
          <w:lang w:val="fr-FR"/>
        </w:rPr>
        <w:t xml:space="preserve"> (Université de Genève), Sylvain Connac (Université de Montpellier), Sabine Kahn (Université Libre de Bruxelles), Mylène Leroux (Université de Québec en Outaouais).</w:t>
      </w:r>
    </w:p>
    <w:p w14:paraId="1830CC03" w14:textId="37B3EC68" w:rsidR="008E344E" w:rsidRDefault="008E344E" w:rsidP="00A06A11">
      <w:pPr>
        <w:ind w:left="1418" w:hanging="1418"/>
        <w:rPr>
          <w:rFonts w:cs="Arial"/>
          <w:szCs w:val="20"/>
        </w:rPr>
      </w:pPr>
      <w:r>
        <w:rPr>
          <w:rFonts w:cs="Arial"/>
          <w:szCs w:val="20"/>
        </w:rPr>
        <w:t>2021, 2 nov.</w:t>
      </w:r>
      <w:r w:rsidR="00D34C2A">
        <w:rPr>
          <w:rFonts w:cs="Arial"/>
          <w:szCs w:val="20"/>
        </w:rPr>
        <w:tab/>
        <w:t xml:space="preserve">Entrevue </w:t>
      </w:r>
      <w:r w:rsidR="005029F6">
        <w:rPr>
          <w:rFonts w:cs="Arial"/>
          <w:szCs w:val="20"/>
        </w:rPr>
        <w:t xml:space="preserve">en hommage à </w:t>
      </w:r>
      <w:proofErr w:type="spellStart"/>
      <w:r w:rsidR="005029F6">
        <w:rPr>
          <w:rFonts w:cs="Arial"/>
          <w:szCs w:val="20"/>
        </w:rPr>
        <w:t>Walo</w:t>
      </w:r>
      <w:proofErr w:type="spellEnd"/>
      <w:r w:rsidR="005029F6">
        <w:rPr>
          <w:rFonts w:cs="Arial"/>
          <w:szCs w:val="20"/>
        </w:rPr>
        <w:t xml:space="preserve"> </w:t>
      </w:r>
      <w:proofErr w:type="spellStart"/>
      <w:r w:rsidR="005029F6">
        <w:rPr>
          <w:rFonts w:cs="Arial"/>
          <w:szCs w:val="20"/>
        </w:rPr>
        <w:t>Hutmacher</w:t>
      </w:r>
      <w:proofErr w:type="spellEnd"/>
      <w:r w:rsidR="005029F6">
        <w:rPr>
          <w:rFonts w:cs="Arial"/>
          <w:szCs w:val="20"/>
        </w:rPr>
        <w:t>, Université de Genève (comité d’organisation)</w:t>
      </w:r>
      <w:r w:rsidR="00506552">
        <w:rPr>
          <w:rFonts w:cs="Arial"/>
          <w:szCs w:val="20"/>
        </w:rPr>
        <w:t xml:space="preserve">. </w:t>
      </w:r>
      <w:r w:rsidR="00506552">
        <w:t>Laboratoire LIFE et les Éditions Interroger l'éducation.</w:t>
      </w:r>
    </w:p>
    <w:p w14:paraId="0316F3B0" w14:textId="537059C5" w:rsidR="00A06A11" w:rsidRPr="0083767C" w:rsidRDefault="00A06A11" w:rsidP="00A06A11">
      <w:pPr>
        <w:ind w:left="1418" w:hanging="1418"/>
        <w:rPr>
          <w:rFonts w:cs="Arial"/>
          <w:szCs w:val="20"/>
        </w:rPr>
      </w:pPr>
      <w:r w:rsidRPr="0083767C">
        <w:rPr>
          <w:rFonts w:cs="Arial"/>
          <w:szCs w:val="20"/>
        </w:rPr>
        <w:t>2019, 5 oct.</w:t>
      </w:r>
      <w:r w:rsidRPr="0083767C">
        <w:rPr>
          <w:rFonts w:cs="Arial"/>
          <w:szCs w:val="20"/>
        </w:rPr>
        <w:tab/>
        <w:t xml:space="preserve">Ce que vivent et disent les parents de l’école en situation d’asile. Conférence dans le cadre du </w:t>
      </w:r>
      <w:r w:rsidRPr="0083767C">
        <w:rPr>
          <w:rFonts w:cs="Arial"/>
          <w:i/>
          <w:szCs w:val="20"/>
        </w:rPr>
        <w:t>Festival International de Géographie</w:t>
      </w:r>
      <w:r w:rsidRPr="0083767C">
        <w:rPr>
          <w:rFonts w:cs="Arial"/>
          <w:szCs w:val="20"/>
        </w:rPr>
        <w:t>, St-</w:t>
      </w:r>
      <w:proofErr w:type="spellStart"/>
      <w:r w:rsidRPr="0083767C">
        <w:rPr>
          <w:rFonts w:cs="Arial"/>
          <w:szCs w:val="20"/>
        </w:rPr>
        <w:t>Dié</w:t>
      </w:r>
      <w:proofErr w:type="spellEnd"/>
      <w:r w:rsidRPr="0083767C">
        <w:rPr>
          <w:rFonts w:cs="Arial"/>
          <w:szCs w:val="20"/>
        </w:rPr>
        <w:t xml:space="preserve">-des-Vosges, </w:t>
      </w:r>
      <w:r w:rsidRPr="0083767C">
        <w:rPr>
          <w:rFonts w:eastAsiaTheme="majorEastAsia" w:cs="Arial"/>
          <w:szCs w:val="20"/>
          <w:lang w:val="fr-FR"/>
        </w:rPr>
        <w:t xml:space="preserve">avec </w:t>
      </w:r>
      <w:r w:rsidRPr="0083767C">
        <w:rPr>
          <w:rFonts w:cs="Arial"/>
          <w:color w:val="000000" w:themeColor="text1"/>
          <w:szCs w:val="20"/>
        </w:rPr>
        <w:t>Margarita Sanchez-Mazas, Nilima Changkakoti, 5-7 octobre.</w:t>
      </w:r>
    </w:p>
    <w:p w14:paraId="228F58FE" w14:textId="77777777" w:rsidR="00A06A11" w:rsidRPr="0083767C" w:rsidRDefault="00A06A11" w:rsidP="00A06A11">
      <w:pPr>
        <w:ind w:left="1418" w:hanging="1418"/>
        <w:rPr>
          <w:rFonts w:cs="Arial"/>
          <w:szCs w:val="20"/>
        </w:rPr>
      </w:pPr>
      <w:r w:rsidRPr="0083767C">
        <w:rPr>
          <w:rFonts w:cs="Arial"/>
          <w:szCs w:val="20"/>
        </w:rPr>
        <w:t>2019, 9 juil.</w:t>
      </w:r>
      <w:r w:rsidRPr="0083767C">
        <w:rPr>
          <w:rFonts w:cs="Arial"/>
          <w:szCs w:val="20"/>
        </w:rPr>
        <w:tab/>
        <w:t xml:space="preserve">Les enseignants entre différenciation et homogénéisation des pratiques pédagogiques, </w:t>
      </w:r>
      <w:r w:rsidRPr="0083767C">
        <w:rPr>
          <w:rFonts w:cs="Arial"/>
          <w:i/>
          <w:szCs w:val="20"/>
        </w:rPr>
        <w:t>REF</w:t>
      </w:r>
      <w:r w:rsidRPr="0083767C">
        <w:rPr>
          <w:rFonts w:cs="Arial"/>
          <w:szCs w:val="20"/>
        </w:rPr>
        <w:t xml:space="preserve">, Toulouse, 9 – 10 juillet. </w:t>
      </w:r>
    </w:p>
    <w:p w14:paraId="7055C8A3" w14:textId="66F6EABD" w:rsidR="00A06A11" w:rsidRPr="0083767C" w:rsidRDefault="00A06A11" w:rsidP="00A06A11">
      <w:pPr>
        <w:ind w:left="1418" w:hanging="1418"/>
        <w:rPr>
          <w:rFonts w:cs="Arial"/>
          <w:szCs w:val="20"/>
        </w:rPr>
      </w:pPr>
      <w:r w:rsidRPr="0083767C">
        <w:rPr>
          <w:rFonts w:cs="Arial"/>
          <w:szCs w:val="20"/>
        </w:rPr>
        <w:t>2019, 3 juil.</w:t>
      </w:r>
      <w:r w:rsidRPr="0083767C">
        <w:rPr>
          <w:rFonts w:cs="Arial"/>
          <w:szCs w:val="20"/>
        </w:rPr>
        <w:tab/>
      </w:r>
      <w:r w:rsidRPr="0083767C">
        <w:rPr>
          <w:rFonts w:eastAsiaTheme="majorEastAsia" w:cs="Arial"/>
          <w:szCs w:val="20"/>
          <w:lang w:val="fr-FR"/>
        </w:rPr>
        <w:t xml:space="preserve">Scolarisation des enfants issus de l’asile : la contribution des </w:t>
      </w:r>
      <w:r w:rsidR="00EB66F0" w:rsidRPr="0083767C">
        <w:rPr>
          <w:rFonts w:eastAsiaTheme="majorEastAsia" w:cs="Arial"/>
          <w:szCs w:val="20"/>
          <w:lang w:val="fr-FR"/>
        </w:rPr>
        <w:t>acteurs tiers</w:t>
      </w:r>
      <w:r w:rsidRPr="0083767C">
        <w:rPr>
          <w:rFonts w:eastAsiaTheme="majorEastAsia" w:cs="Arial"/>
          <w:szCs w:val="20"/>
          <w:lang w:val="fr-FR"/>
        </w:rPr>
        <w:t xml:space="preserve"> au vivre-ensemble dans les temps interstitiels, </w:t>
      </w:r>
      <w:r w:rsidRPr="0083767C">
        <w:rPr>
          <w:rFonts w:eastAsiaTheme="majorEastAsia" w:cs="Arial"/>
          <w:i/>
          <w:szCs w:val="20"/>
          <w:lang w:val="fr-FR"/>
        </w:rPr>
        <w:t>Colloque de l’AIFRIS</w:t>
      </w:r>
      <w:r w:rsidRPr="0083767C">
        <w:rPr>
          <w:rFonts w:eastAsiaTheme="majorEastAsia" w:cs="Arial"/>
          <w:szCs w:val="20"/>
          <w:lang w:val="fr-FR"/>
        </w:rPr>
        <w:t xml:space="preserve">, Liban, avec </w:t>
      </w:r>
      <w:r w:rsidRPr="0083767C">
        <w:rPr>
          <w:rFonts w:cs="Arial"/>
          <w:color w:val="000000" w:themeColor="text1"/>
          <w:szCs w:val="20"/>
        </w:rPr>
        <w:t>Margarita Sanchez-Mazas, Nilima Changkakoti</w:t>
      </w:r>
      <w:r w:rsidRPr="0083767C">
        <w:rPr>
          <w:rFonts w:eastAsiaTheme="majorEastAsia" w:cs="Arial"/>
          <w:szCs w:val="20"/>
          <w:lang w:val="fr-FR"/>
        </w:rPr>
        <w:t xml:space="preserve">, </w:t>
      </w:r>
      <w:r w:rsidRPr="0083767C">
        <w:rPr>
          <w:rFonts w:eastAsiaTheme="majorEastAsia" w:cs="Arial"/>
          <w:szCs w:val="20"/>
        </w:rPr>
        <w:t>2-5 juillet</w:t>
      </w:r>
      <w:r w:rsidRPr="0083767C">
        <w:rPr>
          <w:rFonts w:eastAsiaTheme="majorEastAsia" w:cs="Arial"/>
          <w:szCs w:val="20"/>
          <w:lang w:val="fr-FR"/>
        </w:rPr>
        <w:t>.</w:t>
      </w:r>
    </w:p>
    <w:p w14:paraId="25FF072F" w14:textId="77777777" w:rsidR="00A06A11" w:rsidRPr="0083767C" w:rsidRDefault="00A06A11" w:rsidP="00A06A11">
      <w:pPr>
        <w:ind w:left="1418" w:hanging="1418"/>
        <w:rPr>
          <w:rFonts w:cs="Arial"/>
          <w:szCs w:val="20"/>
        </w:rPr>
      </w:pPr>
      <w:r w:rsidRPr="0083767C">
        <w:rPr>
          <w:rFonts w:cs="Arial"/>
          <w:szCs w:val="20"/>
        </w:rPr>
        <w:t>2019, 28 juin</w:t>
      </w:r>
      <w:r w:rsidRPr="0083767C">
        <w:rPr>
          <w:rFonts w:cs="Arial"/>
          <w:szCs w:val="20"/>
        </w:rPr>
        <w:tab/>
      </w:r>
      <w:r w:rsidRPr="0083767C">
        <w:rPr>
          <w:rFonts w:eastAsiaTheme="minorEastAsia" w:cs="Arial"/>
          <w:szCs w:val="20"/>
        </w:rPr>
        <w:t>Formation initiale et formation continue à l’interculturel : des projets dissonants</w:t>
      </w:r>
      <w:r w:rsidRPr="0083767C">
        <w:rPr>
          <w:rFonts w:cs="Arial"/>
          <w:bCs/>
          <w:szCs w:val="20"/>
        </w:rPr>
        <w:t xml:space="preserve"> ? </w:t>
      </w:r>
      <w:r w:rsidRPr="0083767C">
        <w:rPr>
          <w:rFonts w:cs="Arial"/>
          <w:bCs/>
          <w:i/>
          <w:szCs w:val="20"/>
        </w:rPr>
        <w:t>Congrès de la SSRE et de la SSFE</w:t>
      </w:r>
      <w:r w:rsidRPr="0083767C">
        <w:rPr>
          <w:rFonts w:cs="Arial"/>
          <w:bCs/>
          <w:szCs w:val="20"/>
        </w:rPr>
        <w:t>, Bâle, 26-28 juin.</w:t>
      </w:r>
    </w:p>
    <w:p w14:paraId="43C35431" w14:textId="77777777" w:rsidR="00A06A11" w:rsidRPr="0083767C" w:rsidRDefault="00A06A11" w:rsidP="00A06A11">
      <w:pPr>
        <w:ind w:left="1418" w:hanging="1418"/>
        <w:rPr>
          <w:rFonts w:cs="Arial"/>
          <w:szCs w:val="20"/>
        </w:rPr>
      </w:pPr>
      <w:r w:rsidRPr="0083767C">
        <w:rPr>
          <w:rFonts w:cs="Arial"/>
          <w:szCs w:val="20"/>
        </w:rPr>
        <w:t>2019, 19 juin</w:t>
      </w:r>
      <w:r w:rsidRPr="0083767C">
        <w:rPr>
          <w:rFonts w:cs="Arial"/>
          <w:szCs w:val="20"/>
        </w:rPr>
        <w:tab/>
        <w:t xml:space="preserve">Les trajectoires scolaires de jeunes issus de la migration : entre gestion des risques, besoins éducatifs particuliers et super-diversité, </w:t>
      </w:r>
      <w:r w:rsidRPr="0083767C">
        <w:rPr>
          <w:rFonts w:cs="Arial"/>
          <w:i/>
          <w:szCs w:val="20"/>
        </w:rPr>
        <w:t>Colloque de l’ARIC</w:t>
      </w:r>
      <w:r w:rsidRPr="0083767C">
        <w:rPr>
          <w:rFonts w:cs="Arial"/>
          <w:szCs w:val="20"/>
        </w:rPr>
        <w:t xml:space="preserve">, </w:t>
      </w:r>
      <w:r w:rsidRPr="0083767C">
        <w:rPr>
          <w:rFonts w:cs="Arial"/>
          <w:color w:val="000000" w:themeColor="text1"/>
          <w:szCs w:val="20"/>
        </w:rPr>
        <w:t>Genève, 17-21 juin.</w:t>
      </w:r>
    </w:p>
    <w:p w14:paraId="3781A588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17 déc.</w:t>
      </w:r>
      <w:r w:rsidRPr="0083767C">
        <w:rPr>
          <w:rFonts w:cs="Arial"/>
          <w:color w:val="000000" w:themeColor="text1"/>
          <w:szCs w:val="20"/>
        </w:rPr>
        <w:tab/>
        <w:t xml:space="preserve">Une scolarisation entre deux mondes. Des usages des catégories ethniques et des trajectoires sociales plurielles des enfants d’immigrés, </w:t>
      </w:r>
      <w:r w:rsidRPr="0083767C">
        <w:rPr>
          <w:rFonts w:cs="Arial"/>
          <w:i/>
          <w:color w:val="000000" w:themeColor="text1"/>
          <w:szCs w:val="20"/>
        </w:rPr>
        <w:t>Entretiens Ferdinand Buisson</w:t>
      </w:r>
      <w:r w:rsidRPr="0083767C">
        <w:rPr>
          <w:rFonts w:cs="Arial"/>
          <w:color w:val="000000" w:themeColor="text1"/>
          <w:szCs w:val="20"/>
        </w:rPr>
        <w:t>, Lyon.</w:t>
      </w:r>
    </w:p>
    <w:p w14:paraId="03B8220F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18 juin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noProof/>
          <w:color w:val="000000" w:themeColor="text1"/>
          <w:szCs w:val="20"/>
        </w:rPr>
        <w:t>La question des extrémismes à l’école. Une dialectique entre dépistage du décrochage scolaire et insertion professionnelle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>Colloque Réseau International Éducation et Diversité (RIED)</w:t>
      </w:r>
      <w:r w:rsidRPr="0083767C">
        <w:rPr>
          <w:rFonts w:cs="Arial"/>
          <w:color w:val="000000" w:themeColor="text1"/>
          <w:szCs w:val="20"/>
        </w:rPr>
        <w:t xml:space="preserve"> « Communautés éducatives : formations et pratiques en contexte de diversité », 18-20 juin, Genève, Uni Mail.</w:t>
      </w:r>
    </w:p>
    <w:p w14:paraId="49FF5026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31 mai</w:t>
      </w:r>
      <w:r w:rsidRPr="0083767C">
        <w:rPr>
          <w:rFonts w:cs="Arial"/>
          <w:color w:val="000000" w:themeColor="text1"/>
          <w:szCs w:val="20"/>
        </w:rPr>
        <w:tab/>
        <w:t xml:space="preserve">Le décrochage scolaire et la radicalisation : des préoccupations imbriquées au cœur du partenariat « école, travail social et police », </w:t>
      </w:r>
      <w:r w:rsidRPr="0083767C">
        <w:rPr>
          <w:rFonts w:cs="Arial"/>
          <w:i/>
          <w:color w:val="000000" w:themeColor="text1"/>
          <w:szCs w:val="20"/>
        </w:rPr>
        <w:t>Colloque « Territoires et décrochages scolaires »</w:t>
      </w:r>
      <w:r w:rsidRPr="0083767C">
        <w:rPr>
          <w:rFonts w:cs="Arial"/>
          <w:color w:val="000000" w:themeColor="text1"/>
          <w:szCs w:val="20"/>
        </w:rPr>
        <w:t>, Nantes, 30-31 mai et 1</w:t>
      </w:r>
      <w:r w:rsidRPr="0083767C">
        <w:rPr>
          <w:rFonts w:cs="Arial"/>
          <w:color w:val="000000" w:themeColor="text1"/>
          <w:szCs w:val="20"/>
          <w:vertAlign w:val="superscript"/>
        </w:rPr>
        <w:t>er</w:t>
      </w:r>
      <w:r w:rsidRPr="0083767C">
        <w:rPr>
          <w:rFonts w:cs="Arial"/>
          <w:color w:val="000000" w:themeColor="text1"/>
          <w:szCs w:val="20"/>
        </w:rPr>
        <w:t xml:space="preserve"> juin.</w:t>
      </w:r>
    </w:p>
    <w:p w14:paraId="62B28C35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11 avril</w:t>
      </w:r>
      <w:r w:rsidRPr="0083767C">
        <w:rPr>
          <w:rFonts w:cs="Arial"/>
          <w:color w:val="000000" w:themeColor="text1"/>
          <w:szCs w:val="20"/>
        </w:rPr>
        <w:tab/>
        <w:t xml:space="preserve">Éducation et diversité : Les variations de la « reconnaissance ». Exploration à partir de trois contextes (Québec, Canton de Genève, France), </w:t>
      </w:r>
      <w:r w:rsidRPr="0083767C">
        <w:rPr>
          <w:rFonts w:cs="Arial"/>
          <w:i/>
          <w:color w:val="000000" w:themeColor="text1"/>
          <w:szCs w:val="20"/>
        </w:rPr>
        <w:t>Colloque « Apprentissage et Éducation » Conditions, contextes et innovations pour la réussite scolaire, universitaire et professionnelle</w:t>
      </w:r>
      <w:r w:rsidRPr="0083767C">
        <w:rPr>
          <w:rFonts w:cs="Arial"/>
          <w:color w:val="000000" w:themeColor="text1"/>
          <w:szCs w:val="20"/>
        </w:rPr>
        <w:t xml:space="preserve">, avec Françoise </w:t>
      </w:r>
      <w:proofErr w:type="spellStart"/>
      <w:r w:rsidRPr="0083767C">
        <w:rPr>
          <w:rFonts w:cs="Arial"/>
          <w:color w:val="000000" w:themeColor="text1"/>
          <w:szCs w:val="20"/>
        </w:rPr>
        <w:t>Lorcerie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(CNRS, IREMAM), Maryse Potvin (UQAM) et Margarita Sanchez-Mazas, SFRE Provence, Aix, 11-13 avril. </w:t>
      </w:r>
    </w:p>
    <w:p w14:paraId="76B9B540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5 avril</w:t>
      </w:r>
      <w:r w:rsidRPr="0083767C">
        <w:rPr>
          <w:rFonts w:cs="Arial"/>
          <w:color w:val="000000" w:themeColor="text1"/>
          <w:szCs w:val="20"/>
        </w:rPr>
        <w:tab/>
        <w:t xml:space="preserve">L’accueil et le suivi des enfants requérants d’asile à Genève : entre offres et manques institutionnels, </w:t>
      </w:r>
      <w:r w:rsidRPr="0083767C">
        <w:rPr>
          <w:rFonts w:cs="Arial"/>
          <w:i/>
          <w:color w:val="000000" w:themeColor="text1"/>
          <w:szCs w:val="20"/>
        </w:rPr>
        <w:t>Colloque « École, migration, itinérance : regards croisés</w:t>
      </w:r>
      <w:r w:rsidRPr="0083767C">
        <w:rPr>
          <w:rFonts w:cs="Arial"/>
          <w:color w:val="000000" w:themeColor="text1"/>
          <w:szCs w:val="20"/>
        </w:rPr>
        <w:t xml:space="preserve">, Suresnes, INS HEA, avec Margarita Sanchez-Mazas, 5-6 avril. </w:t>
      </w:r>
    </w:p>
    <w:p w14:paraId="4D6B5CF3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2018, 2 fév.</w:t>
      </w:r>
      <w:r w:rsidRPr="0083767C">
        <w:rPr>
          <w:rFonts w:cs="Arial"/>
          <w:color w:val="000000" w:themeColor="text1"/>
          <w:szCs w:val="20"/>
        </w:rPr>
        <w:tab/>
        <w:t xml:space="preserve">De la gestion de la précarité à l’effort d’intégration : disparités dans l’accompagnement à la scolarisation des enfants de l’asile dans un canton suisse-romand, </w:t>
      </w:r>
      <w:r w:rsidRPr="0083767C">
        <w:rPr>
          <w:rFonts w:cs="Arial"/>
          <w:i/>
          <w:color w:val="000000" w:themeColor="text1"/>
          <w:szCs w:val="20"/>
        </w:rPr>
        <w:t>Journée Raisons éducatives</w:t>
      </w:r>
      <w:r w:rsidRPr="0083767C">
        <w:rPr>
          <w:rFonts w:cs="Arial"/>
          <w:color w:val="000000" w:themeColor="text1"/>
          <w:szCs w:val="20"/>
        </w:rPr>
        <w:t>, Université de Genève, avec Margarita Sanchez-Mazas, Nilima Changkakoti, Université de Genève.</w:t>
      </w:r>
    </w:p>
    <w:p w14:paraId="2AD9A421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2017, 9 oct.</w:t>
      </w:r>
      <w:r w:rsidRPr="0083767C">
        <w:rPr>
          <w:rFonts w:cs="Arial"/>
          <w:color w:val="000000" w:themeColor="text1"/>
          <w:szCs w:val="20"/>
        </w:rPr>
        <w:tab/>
        <w:t xml:space="preserve">Les problèmes politiques du décrochage : une multiplication des enjeux, des mesures et des domaines d’action, </w:t>
      </w:r>
      <w:r w:rsidRPr="0083767C">
        <w:rPr>
          <w:rFonts w:cs="Arial"/>
          <w:i/>
          <w:color w:val="000000" w:themeColor="text1"/>
          <w:szCs w:val="20"/>
        </w:rPr>
        <w:t xml:space="preserve">Colloque </w:t>
      </w:r>
      <w:proofErr w:type="spellStart"/>
      <w:r w:rsidRPr="0083767C">
        <w:rPr>
          <w:rFonts w:cs="Arial"/>
          <w:i/>
          <w:color w:val="000000" w:themeColor="text1"/>
          <w:szCs w:val="20"/>
        </w:rPr>
        <w:t>Lasalé</w:t>
      </w:r>
      <w:proofErr w:type="spellEnd"/>
      <w:r w:rsidRPr="0083767C">
        <w:rPr>
          <w:rFonts w:cs="Arial"/>
          <w:color w:val="000000" w:themeColor="text1"/>
          <w:szCs w:val="20"/>
        </w:rPr>
        <w:t>, Bruxelles.</w:t>
      </w:r>
    </w:p>
    <w:p w14:paraId="7A7A5542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2017, 22 juin</w:t>
      </w:r>
      <w:r w:rsidRPr="0083767C">
        <w:rPr>
          <w:rFonts w:cs="Arial"/>
          <w:color w:val="000000" w:themeColor="text1"/>
          <w:szCs w:val="20"/>
        </w:rPr>
        <w:tab/>
        <w:t xml:space="preserve">Partenariat école-police. Une dialectique entre prévention et répression, </w:t>
      </w:r>
      <w:r w:rsidRPr="0083767C">
        <w:rPr>
          <w:rFonts w:cs="Arial"/>
          <w:i/>
          <w:color w:val="000000" w:themeColor="text1"/>
          <w:szCs w:val="20"/>
        </w:rPr>
        <w:t>Colloque Société Suisse de Sociologie</w:t>
      </w:r>
      <w:r w:rsidRPr="0083767C">
        <w:rPr>
          <w:rFonts w:cs="Arial"/>
          <w:color w:val="000000" w:themeColor="text1"/>
          <w:szCs w:val="20"/>
        </w:rPr>
        <w:t>, Zurich.</w:t>
      </w:r>
    </w:p>
    <w:p w14:paraId="4225CBEC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lastRenderedPageBreak/>
        <w:t>2017, 26 janv.</w:t>
      </w:r>
      <w:r w:rsidRPr="0083767C">
        <w:rPr>
          <w:rFonts w:cs="Arial"/>
          <w:color w:val="000000" w:themeColor="text1"/>
          <w:szCs w:val="20"/>
        </w:rPr>
        <w:tab/>
        <w:t xml:space="preserve">Comment rendre le système scolaire plus efficace et plus équitable ? Analyse d’une science de gouvernement visant à promouvoir le potentiel des descendants d’immigrés. </w:t>
      </w:r>
      <w:r w:rsidRPr="0083767C">
        <w:rPr>
          <w:rFonts w:cs="Arial"/>
          <w:i/>
          <w:color w:val="000000" w:themeColor="text1"/>
          <w:szCs w:val="20"/>
        </w:rPr>
        <w:t>ADMEE, Symposium</w:t>
      </w:r>
      <w:r w:rsidRPr="0083767C">
        <w:rPr>
          <w:rFonts w:cs="Arial"/>
          <w:color w:val="000000" w:themeColor="text1"/>
          <w:szCs w:val="20"/>
        </w:rPr>
        <w:t>, Dijon.</w:t>
      </w:r>
    </w:p>
    <w:p w14:paraId="3F0CFBD2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2016, 3 nov. </w:t>
      </w:r>
      <w:r w:rsidRPr="0083767C">
        <w:rPr>
          <w:rFonts w:cs="Arial"/>
          <w:color w:val="000000" w:themeColor="text1"/>
          <w:szCs w:val="20"/>
        </w:rPr>
        <w:tab/>
        <w:t xml:space="preserve">Les postdoctorant-e-s en sciences de l’éducation en Suisse. Enquête sur des trajectoires professionnelles et des (in)satisfactions personnelles. </w:t>
      </w:r>
      <w:r w:rsidRPr="0083767C">
        <w:rPr>
          <w:rFonts w:cs="Arial"/>
          <w:i/>
          <w:color w:val="000000" w:themeColor="text1"/>
          <w:szCs w:val="20"/>
        </w:rPr>
        <w:t>Réunion de secteur</w:t>
      </w:r>
      <w:r w:rsidRPr="0083767C">
        <w:rPr>
          <w:rFonts w:cs="Arial"/>
          <w:color w:val="000000" w:themeColor="text1"/>
          <w:szCs w:val="20"/>
        </w:rPr>
        <w:t>, Université de Genève, FPSE.</w:t>
      </w:r>
    </w:p>
    <w:p w14:paraId="70256E05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2016, 4 juillet</w:t>
      </w:r>
      <w:r w:rsidRPr="0083767C">
        <w:rPr>
          <w:rFonts w:cs="Arial"/>
          <w:color w:val="000000" w:themeColor="text1"/>
          <w:szCs w:val="20"/>
        </w:rPr>
        <w:tab/>
        <w:t xml:space="preserve">Qu’est-ce qu’on fait quand on fait de la recherche ? Esquisse sur les mobilisations transformatrices et identitaires des chercheurs en sciences de l’éducation, </w:t>
      </w:r>
      <w:r w:rsidRPr="0083767C">
        <w:rPr>
          <w:rFonts w:cs="Arial"/>
          <w:i/>
          <w:color w:val="000000" w:themeColor="text1"/>
          <w:szCs w:val="20"/>
        </w:rPr>
        <w:t>Congrès AREF</w:t>
      </w:r>
      <w:r w:rsidRPr="0083767C">
        <w:rPr>
          <w:rFonts w:cs="Arial"/>
          <w:color w:val="000000" w:themeColor="text1"/>
          <w:szCs w:val="20"/>
        </w:rPr>
        <w:t xml:space="preserve"> 2016, Mons.</w:t>
      </w:r>
    </w:p>
    <w:p w14:paraId="66FAA1A3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2016, 30 juin</w:t>
      </w:r>
      <w:r w:rsidRPr="0083767C">
        <w:rPr>
          <w:rFonts w:cs="Arial"/>
          <w:color w:val="000000" w:themeColor="text1"/>
          <w:szCs w:val="20"/>
        </w:rPr>
        <w:tab/>
        <w:t xml:space="preserve">Problématisation des élèves d’origine étrangère en Suisse entre faits divers et faits de société, </w:t>
      </w:r>
      <w:r w:rsidRPr="0083767C">
        <w:rPr>
          <w:rFonts w:cs="Arial"/>
          <w:i/>
          <w:color w:val="000000" w:themeColor="text1"/>
          <w:szCs w:val="20"/>
        </w:rPr>
        <w:t>Congrès de la Société Suisse pour la Recherche en Education (SSRE</w:t>
      </w:r>
      <w:r w:rsidRPr="0083767C">
        <w:rPr>
          <w:rFonts w:cs="Arial"/>
          <w:color w:val="000000" w:themeColor="text1"/>
          <w:szCs w:val="20"/>
        </w:rPr>
        <w:t>), Lausanne.</w:t>
      </w:r>
    </w:p>
    <w:p w14:paraId="3817D2BE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2014, 17 nov.</w:t>
      </w:r>
      <w:r w:rsidRPr="0083767C">
        <w:rPr>
          <w:rFonts w:cs="Arial"/>
          <w:color w:val="000000" w:themeColor="text1"/>
          <w:szCs w:val="20"/>
        </w:rPr>
        <w:tab/>
        <w:t xml:space="preserve">Comment transformer le système scolaire ? Analyse d’une mobilisation d’acteurs en réseaux. </w:t>
      </w:r>
      <w:r w:rsidRPr="0083767C">
        <w:rPr>
          <w:rFonts w:cs="Arial"/>
          <w:i/>
          <w:color w:val="000000" w:themeColor="text1"/>
          <w:szCs w:val="20"/>
        </w:rPr>
        <w:t xml:space="preserve">Colloque international A.A.E. 2014. Les sciences sociales européennes face à la globalisation de l’éducation et de la formation : vers un nouveau cadre réflexif et </w:t>
      </w:r>
      <w:proofErr w:type="gramStart"/>
      <w:r w:rsidRPr="0083767C">
        <w:rPr>
          <w:rFonts w:cs="Arial"/>
          <w:i/>
          <w:color w:val="000000" w:themeColor="text1"/>
          <w:szCs w:val="20"/>
        </w:rPr>
        <w:t>critique ?</w:t>
      </w:r>
      <w:r w:rsidRPr="0083767C">
        <w:rPr>
          <w:rFonts w:cs="Arial"/>
          <w:color w:val="000000" w:themeColor="text1"/>
          <w:szCs w:val="20"/>
        </w:rPr>
        <w:t>,</w:t>
      </w:r>
      <w:proofErr w:type="gramEnd"/>
      <w:r w:rsidRPr="0083767C">
        <w:rPr>
          <w:rFonts w:cs="Arial"/>
          <w:color w:val="000000" w:themeColor="text1"/>
          <w:szCs w:val="20"/>
        </w:rPr>
        <w:t xml:space="preserve"> Amiens, Université de Jules Verne, 17-19 novembre.</w:t>
      </w:r>
    </w:p>
    <w:p w14:paraId="04FC856A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2014, 21 oct.</w:t>
      </w:r>
      <w:r w:rsidRPr="0083767C">
        <w:rPr>
          <w:rFonts w:cs="Arial"/>
          <w:color w:val="000000" w:themeColor="text1"/>
          <w:szCs w:val="20"/>
        </w:rPr>
        <w:tab/>
        <w:t xml:space="preserve">Les enseignants « à l’épreuve » d’une politique de gestion de la diversité. </w:t>
      </w:r>
      <w:r w:rsidRPr="0083767C">
        <w:rPr>
          <w:rFonts w:cs="Arial"/>
          <w:i/>
          <w:color w:val="000000" w:themeColor="text1"/>
          <w:szCs w:val="20"/>
        </w:rPr>
        <w:t>Réseau International Education et Diversité (RIED)</w:t>
      </w:r>
      <w:r w:rsidRPr="0083767C">
        <w:rPr>
          <w:rFonts w:cs="Arial"/>
          <w:color w:val="000000" w:themeColor="text1"/>
          <w:szCs w:val="20"/>
        </w:rPr>
        <w:t>, Marseille, ESPE, 20-22 octobre.</w:t>
      </w:r>
    </w:p>
    <w:p w14:paraId="6696E46F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2014, 8 avril </w:t>
      </w:r>
      <w:r w:rsidRPr="0083767C">
        <w:rPr>
          <w:rFonts w:cs="Arial"/>
          <w:color w:val="000000" w:themeColor="text1"/>
          <w:szCs w:val="20"/>
        </w:rPr>
        <w:tab/>
        <w:t xml:space="preserve">Les embarras de l’École face aux discriminations sociales et ethniques : entre enjeux institutionnels et « jeux » de professionnels. Intervention dans le cadre des </w:t>
      </w:r>
      <w:r w:rsidRPr="0083767C">
        <w:rPr>
          <w:rFonts w:cs="Arial"/>
          <w:i/>
          <w:color w:val="000000" w:themeColor="text1"/>
          <w:szCs w:val="20"/>
        </w:rPr>
        <w:t>Midis de la recherche</w:t>
      </w:r>
      <w:r w:rsidRPr="0083767C">
        <w:rPr>
          <w:rFonts w:cs="Arial"/>
          <w:color w:val="000000" w:themeColor="text1"/>
          <w:szCs w:val="20"/>
        </w:rPr>
        <w:t>, HETS, HES/SO, Genève.</w:t>
      </w:r>
    </w:p>
    <w:p w14:paraId="45C6679E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  <w:lang w:val="en-GB"/>
        </w:rPr>
        <w:t xml:space="preserve">2011, 10 </w:t>
      </w:r>
      <w:proofErr w:type="gramStart"/>
      <w:r w:rsidRPr="0083767C">
        <w:rPr>
          <w:rFonts w:cs="Arial"/>
          <w:color w:val="000000" w:themeColor="text1"/>
          <w:szCs w:val="20"/>
          <w:lang w:val="en-GB"/>
        </w:rPr>
        <w:t>sept</w:t>
      </w:r>
      <w:proofErr w:type="gramEnd"/>
      <w:r w:rsidRPr="0083767C">
        <w:rPr>
          <w:rFonts w:cs="Arial"/>
          <w:color w:val="000000" w:themeColor="text1"/>
          <w:szCs w:val="20"/>
          <w:lang w:val="en-GB"/>
        </w:rPr>
        <w:t>.</w:t>
      </w:r>
      <w:r w:rsidRPr="0083767C">
        <w:rPr>
          <w:rFonts w:cs="Arial"/>
          <w:color w:val="000000" w:themeColor="text1"/>
          <w:szCs w:val="20"/>
          <w:lang w:val="en-GB"/>
        </w:rPr>
        <w:tab/>
        <w:t xml:space="preserve">The Violence </w:t>
      </w:r>
      <w:proofErr w:type="gramStart"/>
      <w:r w:rsidRPr="0083767C">
        <w:rPr>
          <w:rFonts w:cs="Arial"/>
          <w:color w:val="000000" w:themeColor="text1"/>
          <w:szCs w:val="20"/>
          <w:lang w:val="en-GB"/>
        </w:rPr>
        <w:t>Of</w:t>
      </w:r>
      <w:proofErr w:type="gramEnd"/>
      <w:r w:rsidRPr="0083767C">
        <w:rPr>
          <w:rFonts w:cs="Arial"/>
          <w:color w:val="000000" w:themeColor="text1"/>
          <w:szCs w:val="20"/>
          <w:lang w:val="en-GB"/>
        </w:rPr>
        <w:t xml:space="preserve"> Pupils In Schools And The Emergency Of A Social Regulation Plan: The Case Of Geneva. </w:t>
      </w:r>
      <w:r w:rsidRPr="0083767C">
        <w:rPr>
          <w:rFonts w:cs="Arial"/>
          <w:color w:val="000000" w:themeColor="text1"/>
          <w:szCs w:val="20"/>
        </w:rPr>
        <w:t xml:space="preserve">Poster Session. ESA 10th </w:t>
      </w:r>
      <w:proofErr w:type="spellStart"/>
      <w:r w:rsidRPr="0083767C">
        <w:rPr>
          <w:rFonts w:cs="Arial"/>
          <w:color w:val="000000" w:themeColor="text1"/>
          <w:szCs w:val="20"/>
        </w:rPr>
        <w:t>Conference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 xml:space="preserve">Social Relations in Turbulent </w:t>
      </w:r>
      <w:r w:rsidRPr="0083767C">
        <w:rPr>
          <w:rFonts w:cs="Arial"/>
          <w:color w:val="000000" w:themeColor="text1"/>
          <w:szCs w:val="20"/>
        </w:rPr>
        <w:t>Times, Genève du 7 au 10 septembre.</w:t>
      </w:r>
    </w:p>
    <w:p w14:paraId="6781E473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2011, 6 mai</w:t>
      </w:r>
      <w:r w:rsidRPr="0083767C">
        <w:rPr>
          <w:rFonts w:cs="Arial"/>
          <w:color w:val="000000" w:themeColor="text1"/>
          <w:szCs w:val="20"/>
        </w:rPr>
        <w:tab/>
        <w:t xml:space="preserve">Différenciation et gestion de la diversité : les enseignants entre ethos professionnel et pratiques gestionnaires. </w:t>
      </w:r>
      <w:r w:rsidRPr="0083767C">
        <w:rPr>
          <w:rFonts w:cs="Arial"/>
          <w:i/>
          <w:color w:val="000000" w:themeColor="text1"/>
          <w:szCs w:val="20"/>
        </w:rPr>
        <w:t>Colloque Dauphine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>« Fabrication familiale de la réussite scolaire et processus scolaires d’ajustement aux publics »</w:t>
      </w:r>
      <w:r w:rsidRPr="0083767C">
        <w:rPr>
          <w:rFonts w:cs="Arial"/>
          <w:color w:val="000000" w:themeColor="text1"/>
          <w:szCs w:val="20"/>
        </w:rPr>
        <w:t>. Paris, France, du 5 au 6 mai.</w:t>
      </w:r>
    </w:p>
    <w:p w14:paraId="7D25F7A0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30 nov.</w:t>
      </w:r>
      <w:r w:rsidRPr="0083767C">
        <w:rPr>
          <w:rFonts w:cs="Arial"/>
          <w:color w:val="000000" w:themeColor="text1"/>
          <w:szCs w:val="20"/>
        </w:rPr>
        <w:tab/>
        <w:t xml:space="preserve">Les enseignants et la démocratisation des études : les métamorphoses du rapport social aux inégalités. Forum des jeunes chercheurs, colloque international </w:t>
      </w:r>
      <w:r w:rsidRPr="0083767C">
        <w:rPr>
          <w:rFonts w:cs="Arial"/>
          <w:i/>
          <w:color w:val="000000" w:themeColor="text1"/>
          <w:szCs w:val="20"/>
        </w:rPr>
        <w:t>« Les politiques de lutte contre les inégalités et les exclusions éducatives en Europe et au-delà. De la compensation à l’inclusion ? »</w:t>
      </w:r>
      <w:r w:rsidRPr="0083767C">
        <w:rPr>
          <w:rFonts w:cs="Arial"/>
          <w:color w:val="000000" w:themeColor="text1"/>
          <w:szCs w:val="20"/>
        </w:rPr>
        <w:t>. Lyon, France, 30 novembre.</w:t>
      </w:r>
    </w:p>
    <w:p w14:paraId="3499ABE3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15 sept.</w:t>
      </w:r>
      <w:r w:rsidRPr="0083767C">
        <w:rPr>
          <w:rFonts w:cs="Arial"/>
          <w:color w:val="000000" w:themeColor="text1"/>
          <w:szCs w:val="20"/>
        </w:rPr>
        <w:tab/>
        <w:t xml:space="preserve">Présidente de session : Atelier « Enjeux liés à la scolarisation ». </w:t>
      </w:r>
      <w:r w:rsidRPr="0083767C">
        <w:rPr>
          <w:rFonts w:cs="Arial"/>
          <w:i/>
          <w:color w:val="000000" w:themeColor="text1"/>
          <w:szCs w:val="20"/>
        </w:rPr>
        <w:t>Colloque de l’AREF</w:t>
      </w:r>
      <w:r w:rsidRPr="0083767C">
        <w:rPr>
          <w:rFonts w:cs="Arial"/>
          <w:color w:val="000000" w:themeColor="text1"/>
          <w:szCs w:val="20"/>
        </w:rPr>
        <w:t>, 15 septembre.</w:t>
      </w:r>
    </w:p>
    <w:p w14:paraId="0663F990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27 oct.</w:t>
      </w:r>
      <w:r w:rsidRPr="0083767C">
        <w:rPr>
          <w:rFonts w:cs="Arial"/>
          <w:color w:val="000000" w:themeColor="text1"/>
          <w:szCs w:val="20"/>
        </w:rPr>
        <w:tab/>
        <w:t xml:space="preserve">Agir contre la violence des jeunes en milieu scolaire : analyse de l’émergence d’un nouveau dispositif de régulation sociale à Genève. </w:t>
      </w:r>
      <w:r w:rsidRPr="0083767C">
        <w:rPr>
          <w:rFonts w:cs="Arial"/>
          <w:i/>
          <w:color w:val="000000" w:themeColor="text1"/>
          <w:szCs w:val="20"/>
        </w:rPr>
        <w:t>Colloque de l’AFS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>Regards croisés sur la régulation sociale des désordres</w:t>
      </w:r>
      <w:r w:rsidRPr="0083767C">
        <w:rPr>
          <w:rFonts w:cs="Arial"/>
          <w:color w:val="000000" w:themeColor="text1"/>
          <w:szCs w:val="20"/>
        </w:rPr>
        <w:t>. Rouen, France du 26 au 27 octobre.</w:t>
      </w:r>
    </w:p>
    <w:p w14:paraId="4469B179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14 sept.</w:t>
      </w:r>
      <w:r w:rsidRPr="0083767C">
        <w:rPr>
          <w:rFonts w:cs="Arial"/>
          <w:color w:val="000000" w:themeColor="text1"/>
          <w:szCs w:val="20"/>
        </w:rPr>
        <w:tab/>
        <w:t xml:space="preserve">Les enseignants face à la démocratisation des études : les métamorphoses du rapport social aux inégalités. </w:t>
      </w:r>
      <w:r w:rsidRPr="0083767C">
        <w:rPr>
          <w:rFonts w:cs="Arial"/>
          <w:i/>
          <w:color w:val="000000" w:themeColor="text1"/>
          <w:szCs w:val="20"/>
        </w:rPr>
        <w:t>Congrès international de l’AREF</w:t>
      </w:r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 xml:space="preserve">Actualité de la recherche en éducation et en formation. </w:t>
      </w:r>
      <w:r w:rsidRPr="0083767C">
        <w:rPr>
          <w:rFonts w:cs="Arial"/>
          <w:color w:val="000000" w:themeColor="text1"/>
          <w:szCs w:val="20"/>
        </w:rPr>
        <w:t>Genève, Suisse, 14 septembre.</w:t>
      </w:r>
    </w:p>
    <w:p w14:paraId="25CA5696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29 avril</w:t>
      </w:r>
      <w:r w:rsidRPr="0083767C">
        <w:rPr>
          <w:rFonts w:cs="Arial"/>
          <w:color w:val="000000" w:themeColor="text1"/>
          <w:szCs w:val="20"/>
        </w:rPr>
        <w:tab/>
        <w:t xml:space="preserve">Une vision historique sur la construction de la catégorie « élève d’origine étrangère ». Journée d’étude organisée par le Centre de recherche sociale (CERES) et </w:t>
      </w:r>
      <w:proofErr w:type="spellStart"/>
      <w:r w:rsidRPr="0083767C">
        <w:rPr>
          <w:rFonts w:cs="Arial"/>
          <w:color w:val="000000" w:themeColor="text1"/>
          <w:szCs w:val="20"/>
        </w:rPr>
        <w:t>Intermigra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de la HETS et la Maison </w:t>
      </w:r>
      <w:proofErr w:type="spellStart"/>
      <w:r w:rsidRPr="0083767C">
        <w:rPr>
          <w:rFonts w:cs="Arial"/>
          <w:color w:val="000000" w:themeColor="text1"/>
          <w:szCs w:val="20"/>
        </w:rPr>
        <w:t>Kultura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>Migration, école, formation et insertion professionnelle</w:t>
      </w:r>
      <w:r w:rsidRPr="0083767C">
        <w:rPr>
          <w:rFonts w:cs="Arial"/>
          <w:color w:val="000000" w:themeColor="text1"/>
          <w:szCs w:val="20"/>
        </w:rPr>
        <w:t>. Genève, Suisse.</w:t>
      </w:r>
    </w:p>
    <w:p w14:paraId="5E6873FC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27 avril</w:t>
      </w:r>
      <w:r w:rsidRPr="0083767C">
        <w:rPr>
          <w:rFonts w:cs="Arial"/>
          <w:color w:val="000000" w:themeColor="text1"/>
          <w:szCs w:val="20"/>
        </w:rPr>
        <w:tab/>
        <w:t xml:space="preserve">La fin du multiculturalisme à l’école ? De la valorisation à la gestion de la diversité. Colloque International, </w:t>
      </w:r>
      <w:r w:rsidRPr="0083767C">
        <w:rPr>
          <w:rFonts w:cs="Arial"/>
          <w:i/>
          <w:color w:val="000000" w:themeColor="text1"/>
          <w:szCs w:val="20"/>
        </w:rPr>
        <w:t>Ethnicité, migrations et citoyenneté</w:t>
      </w:r>
      <w:r w:rsidRPr="0083767C">
        <w:rPr>
          <w:rFonts w:cs="Arial"/>
          <w:color w:val="000000" w:themeColor="text1"/>
          <w:szCs w:val="20"/>
        </w:rPr>
        <w:t>, de l’</w:t>
      </w:r>
      <w:r w:rsidRPr="0083767C">
        <w:rPr>
          <w:rFonts w:cs="Arial"/>
          <w:i/>
          <w:color w:val="000000" w:themeColor="text1"/>
          <w:szCs w:val="20"/>
        </w:rPr>
        <w:t>AISLF</w:t>
      </w:r>
      <w:r w:rsidRPr="0083767C">
        <w:rPr>
          <w:rFonts w:cs="Arial"/>
          <w:color w:val="000000" w:themeColor="text1"/>
          <w:szCs w:val="20"/>
        </w:rPr>
        <w:t>. Bruxelles, Belgique, 27 avril.</w:t>
      </w:r>
    </w:p>
    <w:p w14:paraId="68366CED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2010, 19 janv.</w:t>
      </w:r>
      <w:r w:rsidRPr="0083767C">
        <w:rPr>
          <w:rFonts w:cs="Arial"/>
          <w:color w:val="000000" w:themeColor="text1"/>
          <w:szCs w:val="20"/>
        </w:rPr>
        <w:tab/>
        <w:t xml:space="preserve">Présentation publique de l’ouvrage </w:t>
      </w:r>
      <w:r w:rsidRPr="0083767C">
        <w:rPr>
          <w:rFonts w:cs="Arial"/>
          <w:i/>
          <w:color w:val="000000" w:themeColor="text1"/>
          <w:szCs w:val="20"/>
        </w:rPr>
        <w:t>L’École et l’élève d’origine étrangère : genèse d’une catégorie d’action publique</w:t>
      </w:r>
      <w:r w:rsidRPr="0083767C">
        <w:rPr>
          <w:rFonts w:cs="Arial"/>
          <w:color w:val="000000" w:themeColor="text1"/>
          <w:szCs w:val="20"/>
        </w:rPr>
        <w:t xml:space="preserve">, organisée par la maison d’édition « IES éditions » et par la HETS de Genève, Genève, Suisse. </w:t>
      </w:r>
    </w:p>
    <w:p w14:paraId="0AFDACE6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2009, 9 sept.</w:t>
      </w:r>
      <w:r w:rsidRPr="0083767C">
        <w:rPr>
          <w:rFonts w:cs="Arial"/>
          <w:color w:val="000000" w:themeColor="text1"/>
          <w:szCs w:val="20"/>
        </w:rPr>
        <w:tab/>
        <w:t xml:space="preserve">Discours ethnico-sécuritaire et élève étranger. </w:t>
      </w:r>
      <w:r w:rsidRPr="0083767C">
        <w:rPr>
          <w:rFonts w:cs="Arial"/>
          <w:i/>
          <w:color w:val="000000" w:themeColor="text1"/>
          <w:szCs w:val="20"/>
        </w:rPr>
        <w:t>Congrès de la Société Suisse de Sociologie</w:t>
      </w:r>
      <w:r w:rsidRPr="0083767C">
        <w:rPr>
          <w:rFonts w:cs="Arial"/>
          <w:color w:val="000000" w:themeColor="text1"/>
          <w:szCs w:val="20"/>
        </w:rPr>
        <w:t>,</w:t>
      </w:r>
      <w:r w:rsidRPr="0083767C">
        <w:rPr>
          <w:rFonts w:cs="Arial"/>
          <w:i/>
          <w:color w:val="000000" w:themeColor="text1"/>
          <w:szCs w:val="20"/>
        </w:rPr>
        <w:t xml:space="preserve"> Identité et transformation des modes de vie</w:t>
      </w:r>
      <w:r w:rsidRPr="0083767C">
        <w:rPr>
          <w:rFonts w:cs="Arial"/>
          <w:color w:val="000000" w:themeColor="text1"/>
          <w:szCs w:val="20"/>
        </w:rPr>
        <w:t>. Genève, Suisse, 9 septembre.</w:t>
      </w:r>
    </w:p>
    <w:p w14:paraId="40DE9D24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2006, 2 juin</w:t>
      </w:r>
      <w:r w:rsidRPr="0083767C">
        <w:rPr>
          <w:rFonts w:cs="Arial"/>
          <w:color w:val="000000" w:themeColor="text1"/>
          <w:szCs w:val="20"/>
        </w:rPr>
        <w:tab/>
        <w:t xml:space="preserve">Les enseignants et les élèves d’origine étrangère : Entre valeurs égalitaires et présupposés culturalistes. Colloque, </w:t>
      </w:r>
      <w:r w:rsidRPr="0083767C">
        <w:rPr>
          <w:rFonts w:cs="Arial"/>
          <w:i/>
          <w:color w:val="000000" w:themeColor="text1"/>
          <w:szCs w:val="20"/>
        </w:rPr>
        <w:t>Quels savoirs professionnels pour travailler dans une classe interculturelle ?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 xml:space="preserve">Colloque </w:t>
      </w:r>
      <w:proofErr w:type="gramStart"/>
      <w:r w:rsidRPr="0083767C">
        <w:rPr>
          <w:rFonts w:cs="Arial"/>
          <w:i/>
          <w:color w:val="000000" w:themeColor="text1"/>
          <w:szCs w:val="20"/>
        </w:rPr>
        <w:t>organisé  par</w:t>
      </w:r>
      <w:proofErr w:type="gramEnd"/>
      <w:r w:rsidRPr="0083767C">
        <w:rPr>
          <w:rFonts w:cs="Arial"/>
          <w:i/>
          <w:color w:val="000000" w:themeColor="text1"/>
          <w:szCs w:val="20"/>
        </w:rPr>
        <w:t xml:space="preserve"> la HEP BEJUNE et l’équipe d’enseignement et de recherche Pluralité des langues et des cultures à l’école (FAPSE, université de Genève)</w:t>
      </w:r>
      <w:r w:rsidRPr="0083767C">
        <w:rPr>
          <w:rFonts w:cs="Arial"/>
          <w:color w:val="000000" w:themeColor="text1"/>
          <w:szCs w:val="20"/>
        </w:rPr>
        <w:t>, avec le soutien du REGAIE (Réseau Genevois pour les Approches Interculturelles en Education). Université de Genève, Suisse, 2 juin.</w:t>
      </w:r>
    </w:p>
    <w:p w14:paraId="373F40A6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2006, 4 mai</w:t>
      </w:r>
      <w:r w:rsidRPr="0083767C">
        <w:rPr>
          <w:rFonts w:cs="Arial"/>
          <w:color w:val="000000" w:themeColor="text1"/>
          <w:szCs w:val="20"/>
        </w:rPr>
        <w:tab/>
        <w:t xml:space="preserve">Ethnicisation de la question pédagogique dans une revue de professionnels de l’éducation. Séminaire de recherches autour des approches interculturelles en éducation organisé par </w:t>
      </w:r>
      <w:r w:rsidRPr="0083767C">
        <w:rPr>
          <w:rFonts w:cs="Arial"/>
          <w:i/>
          <w:color w:val="000000" w:themeColor="text1"/>
          <w:szCs w:val="20"/>
        </w:rPr>
        <w:t>le CÉDIC</w:t>
      </w:r>
      <w:r w:rsidRPr="0083767C">
        <w:rPr>
          <w:rFonts w:cs="Arial"/>
          <w:color w:val="000000" w:themeColor="text1"/>
          <w:szCs w:val="20"/>
        </w:rPr>
        <w:t xml:space="preserve"> (Centre d’études de la diversité culturelle et de la citoyenneté), HES-SO et le RÉGAIE (Réseau </w:t>
      </w:r>
      <w:r w:rsidRPr="0083767C">
        <w:rPr>
          <w:rFonts w:cs="Arial"/>
          <w:color w:val="000000" w:themeColor="text1"/>
          <w:szCs w:val="20"/>
        </w:rPr>
        <w:lastRenderedPageBreak/>
        <w:t>Genevois d’approches interculturelles en éducation) de l’Université de Genève, Genève, Suisse, 4 mai.</w:t>
      </w:r>
    </w:p>
    <w:p w14:paraId="10A00097" w14:textId="77777777" w:rsidR="00A06A11" w:rsidRPr="0083767C" w:rsidRDefault="00A06A11" w:rsidP="00A06A11">
      <w:pPr>
        <w:ind w:left="1418" w:hanging="1418"/>
        <w:rPr>
          <w:rFonts w:cs="Arial"/>
          <w:color w:val="000000" w:themeColor="text1"/>
          <w:szCs w:val="20"/>
          <w:lang w:val="it-CH"/>
        </w:rPr>
      </w:pPr>
      <w:r w:rsidRPr="0083767C">
        <w:rPr>
          <w:rFonts w:cs="Arial"/>
          <w:color w:val="000000" w:themeColor="text1"/>
          <w:szCs w:val="20"/>
        </w:rPr>
        <w:t>2005, 25 nov.</w:t>
      </w:r>
      <w:r w:rsidRPr="0083767C">
        <w:rPr>
          <w:rFonts w:cs="Arial"/>
          <w:color w:val="000000" w:themeColor="text1"/>
          <w:szCs w:val="20"/>
        </w:rPr>
        <w:tab/>
        <w:t>Ethnicisation de la question pédagogique dans une revue de professionnels de l’éducation. </w:t>
      </w:r>
      <w:r w:rsidRPr="0083767C">
        <w:rPr>
          <w:rFonts w:cs="Arial"/>
          <w:color w:val="000000" w:themeColor="text1"/>
          <w:szCs w:val="20"/>
          <w:lang w:val="it-CH"/>
        </w:rPr>
        <w:t xml:space="preserve">Séminaire international, </w:t>
      </w:r>
      <w:r w:rsidRPr="0083767C">
        <w:rPr>
          <w:rFonts w:cs="Arial"/>
          <w:i/>
          <w:color w:val="000000" w:themeColor="text1"/>
          <w:szCs w:val="20"/>
          <w:lang w:val="it-CH"/>
        </w:rPr>
        <w:t>Ipotesi di organizzazione della scuola per il periodo di primo inserimento degli alunni stranieri.</w:t>
      </w:r>
      <w:r w:rsidRPr="0083767C">
        <w:rPr>
          <w:rFonts w:cs="Arial"/>
          <w:color w:val="000000" w:themeColor="text1"/>
          <w:szCs w:val="20"/>
          <w:lang w:val="it-CH"/>
        </w:rPr>
        <w:t xml:space="preserve"> IRRE Sicilia (Istituto Regionale Ricerca Educativa per la Sicilia). Messina, Sicile, 25 novembre.</w:t>
      </w:r>
    </w:p>
    <w:p w14:paraId="7F27F077" w14:textId="5413D4CC" w:rsidR="00FF291D" w:rsidRPr="0083767C" w:rsidRDefault="005C64E1" w:rsidP="00FF291D">
      <w:pPr>
        <w:pStyle w:val="Titre2"/>
        <w:rPr>
          <w:rFonts w:cs="Arial"/>
          <w:sz w:val="20"/>
          <w:szCs w:val="20"/>
        </w:rPr>
      </w:pPr>
      <w:bookmarkStart w:id="11" w:name="_Toc138159333"/>
      <w:r w:rsidRPr="0083767C">
        <w:rPr>
          <w:rFonts w:cs="Arial"/>
          <w:sz w:val="20"/>
          <w:szCs w:val="20"/>
        </w:rPr>
        <w:t>C</w:t>
      </w:r>
      <w:r w:rsidR="00632EA0" w:rsidRPr="0083767C">
        <w:rPr>
          <w:rFonts w:cs="Arial"/>
          <w:sz w:val="20"/>
          <w:szCs w:val="20"/>
        </w:rPr>
        <w:t>onférences</w:t>
      </w:r>
      <w:r w:rsidR="00FF291D" w:rsidRPr="0083767C">
        <w:rPr>
          <w:rFonts w:cs="Arial"/>
          <w:sz w:val="20"/>
          <w:szCs w:val="20"/>
        </w:rPr>
        <w:t xml:space="preserve"> et interventions </w:t>
      </w:r>
      <w:r w:rsidRPr="0083767C">
        <w:rPr>
          <w:rFonts w:cs="Arial"/>
          <w:sz w:val="20"/>
          <w:szCs w:val="20"/>
        </w:rPr>
        <w:t>dans le cadre de formations</w:t>
      </w:r>
      <w:bookmarkEnd w:id="11"/>
    </w:p>
    <w:p w14:paraId="6883FDBF" w14:textId="03977045" w:rsidR="00E80228" w:rsidRDefault="00E80228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2023, 17 avril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La scolarisation des enfants en contexte d’asile. </w:t>
      </w:r>
      <w:r>
        <w:rPr>
          <w:rFonts w:ascii="Arial" w:hAnsi="Arial" w:cs="Arial"/>
          <w:sz w:val="20"/>
          <w:szCs w:val="20"/>
        </w:rPr>
        <w:t>C</w:t>
      </w:r>
      <w:r w:rsidRPr="0083767C">
        <w:rPr>
          <w:rFonts w:ascii="Arial" w:hAnsi="Arial" w:cs="Arial"/>
          <w:sz w:val="20"/>
          <w:szCs w:val="20"/>
        </w:rPr>
        <w:t>ours « Dynamiques et enjeux culturels dans les contextes éducatifs</w:t>
      </w:r>
      <w:r w:rsidR="00AD7FFD">
        <w:rPr>
          <w:rFonts w:ascii="Arial" w:hAnsi="Arial" w:cs="Arial"/>
          <w:sz w:val="20"/>
          <w:szCs w:val="20"/>
        </w:rPr>
        <w:t> »</w:t>
      </w:r>
      <w:r w:rsidRPr="0083767C">
        <w:rPr>
          <w:rFonts w:ascii="Arial" w:hAnsi="Arial" w:cs="Arial"/>
          <w:sz w:val="20"/>
          <w:szCs w:val="20"/>
        </w:rPr>
        <w:t xml:space="preserve"> (742208)</w:t>
      </w:r>
      <w:r>
        <w:rPr>
          <w:rFonts w:ascii="Arial" w:hAnsi="Arial" w:cs="Arial"/>
          <w:sz w:val="20"/>
          <w:szCs w:val="20"/>
        </w:rPr>
        <w:t xml:space="preserve"> de Maïtena Armagnague</w:t>
      </w:r>
      <w:r w:rsidRPr="0083767C">
        <w:rPr>
          <w:rFonts w:ascii="Arial" w:hAnsi="Arial" w:cs="Arial"/>
          <w:sz w:val="20"/>
          <w:szCs w:val="20"/>
        </w:rPr>
        <w:t>, Université de Genève.</w:t>
      </w:r>
    </w:p>
    <w:p w14:paraId="56944351" w14:textId="45945B3E" w:rsidR="0055332A" w:rsidRDefault="0055332A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2022, </w:t>
      </w:r>
      <w:r w:rsidR="008D6F78">
        <w:rPr>
          <w:rFonts w:ascii="Arial" w:hAnsi="Arial" w:cs="Arial"/>
          <w:color w:val="000000" w:themeColor="text1"/>
          <w:sz w:val="20"/>
          <w:szCs w:val="20"/>
        </w:rPr>
        <w:t>2 nov.</w:t>
      </w:r>
      <w:r w:rsidR="008D6F78">
        <w:rPr>
          <w:rFonts w:ascii="Arial" w:hAnsi="Arial" w:cs="Arial"/>
          <w:color w:val="000000" w:themeColor="text1"/>
          <w:sz w:val="20"/>
          <w:szCs w:val="20"/>
        </w:rPr>
        <w:tab/>
      </w:r>
      <w:r w:rsidR="008D6F78" w:rsidRPr="006773EA">
        <w:rPr>
          <w:rFonts w:ascii="Arial" w:hAnsi="Arial" w:cs="Arial"/>
          <w:i/>
          <w:iCs/>
          <w:color w:val="000000" w:themeColor="text1"/>
          <w:sz w:val="20"/>
          <w:szCs w:val="20"/>
        </w:rPr>
        <w:t>Entre décrochage(s) et raccrochage(s) scolaire</w:t>
      </w:r>
      <w:r w:rsidR="00A0531E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="008D6F78" w:rsidRPr="006773EA">
        <w:rPr>
          <w:rFonts w:ascii="Arial" w:hAnsi="Arial" w:cs="Arial"/>
          <w:i/>
          <w:iCs/>
          <w:color w:val="000000" w:themeColor="text1"/>
          <w:sz w:val="20"/>
          <w:szCs w:val="20"/>
        </w:rPr>
        <w:t> : pistes de prévention et d’accompagnement</w:t>
      </w:r>
      <w:r w:rsidR="008D6F78" w:rsidRPr="0083767C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8D6F9F">
        <w:rPr>
          <w:rFonts w:ascii="Arial" w:hAnsi="Arial" w:cs="Arial"/>
          <w:color w:val="000000" w:themeColor="text1"/>
          <w:sz w:val="20"/>
          <w:szCs w:val="20"/>
        </w:rPr>
        <w:t>Bienne</w:t>
      </w:r>
      <w:r w:rsidR="008D6F78" w:rsidRPr="0083767C">
        <w:rPr>
          <w:rFonts w:ascii="Arial" w:hAnsi="Arial" w:cs="Arial"/>
          <w:color w:val="000000" w:themeColor="text1"/>
          <w:sz w:val="20"/>
          <w:szCs w:val="20"/>
        </w:rPr>
        <w:t>, HEP-BEJUNE.</w:t>
      </w:r>
    </w:p>
    <w:p w14:paraId="7787BB5C" w14:textId="38CFE68A" w:rsidR="001B51CA" w:rsidRPr="00713124" w:rsidRDefault="001B51CA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2022, 6 avril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405F60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La scolarisation des enfants en contexte d’asile. </w:t>
      </w:r>
      <w:r w:rsidR="00E80228">
        <w:rPr>
          <w:rFonts w:ascii="Arial" w:hAnsi="Arial" w:cs="Arial"/>
          <w:sz w:val="20"/>
          <w:szCs w:val="20"/>
        </w:rPr>
        <w:t>C</w:t>
      </w:r>
      <w:r w:rsidR="00E80228" w:rsidRPr="0083767C">
        <w:rPr>
          <w:rFonts w:ascii="Arial" w:hAnsi="Arial" w:cs="Arial"/>
          <w:sz w:val="20"/>
          <w:szCs w:val="20"/>
        </w:rPr>
        <w:t>ours « Dynamiques et enjeux culturels dans les contextes éducatifs</w:t>
      </w:r>
      <w:r w:rsidR="00AD7FFD">
        <w:rPr>
          <w:rFonts w:ascii="Arial" w:hAnsi="Arial" w:cs="Arial"/>
          <w:sz w:val="20"/>
          <w:szCs w:val="20"/>
        </w:rPr>
        <w:t> »</w:t>
      </w:r>
      <w:r w:rsidR="00E80228" w:rsidRPr="0083767C">
        <w:rPr>
          <w:rFonts w:ascii="Arial" w:hAnsi="Arial" w:cs="Arial"/>
          <w:sz w:val="20"/>
          <w:szCs w:val="20"/>
        </w:rPr>
        <w:t xml:space="preserve"> (742208)</w:t>
      </w:r>
      <w:r w:rsidR="00E80228">
        <w:rPr>
          <w:rFonts w:ascii="Arial" w:hAnsi="Arial" w:cs="Arial"/>
          <w:sz w:val="20"/>
          <w:szCs w:val="20"/>
        </w:rPr>
        <w:t xml:space="preserve"> de Maïtena Armagnague</w:t>
      </w:r>
      <w:r w:rsidR="00E80228" w:rsidRPr="0083767C">
        <w:rPr>
          <w:rFonts w:ascii="Arial" w:hAnsi="Arial" w:cs="Arial"/>
          <w:sz w:val="20"/>
          <w:szCs w:val="20"/>
        </w:rPr>
        <w:t>, Université de Genève.</w:t>
      </w:r>
    </w:p>
    <w:p w14:paraId="05376356" w14:textId="677D30D0" w:rsidR="003606CD" w:rsidRPr="0083767C" w:rsidRDefault="003606CD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83767C">
        <w:rPr>
          <w:rFonts w:ascii="Arial" w:hAnsi="Arial" w:cs="Arial"/>
          <w:color w:val="000000" w:themeColor="text1"/>
          <w:sz w:val="20"/>
          <w:szCs w:val="20"/>
        </w:rPr>
        <w:t xml:space="preserve">2021, 27 </w:t>
      </w:r>
      <w:r w:rsidR="00B8512F" w:rsidRPr="0083767C">
        <w:rPr>
          <w:rFonts w:ascii="Arial" w:hAnsi="Arial" w:cs="Arial"/>
          <w:color w:val="000000" w:themeColor="text1"/>
          <w:sz w:val="20"/>
          <w:szCs w:val="20"/>
        </w:rPr>
        <w:t xml:space="preserve">oct. </w:t>
      </w:r>
      <w:r w:rsidR="00B8512F" w:rsidRPr="0083767C">
        <w:rPr>
          <w:rFonts w:ascii="Arial" w:hAnsi="Arial" w:cs="Arial"/>
          <w:color w:val="000000" w:themeColor="text1"/>
          <w:sz w:val="20"/>
          <w:szCs w:val="20"/>
        </w:rPr>
        <w:tab/>
      </w:r>
      <w:r w:rsidRPr="006773EA">
        <w:rPr>
          <w:rFonts w:ascii="Arial" w:hAnsi="Arial" w:cs="Arial"/>
          <w:i/>
          <w:iCs/>
          <w:color w:val="000000" w:themeColor="text1"/>
          <w:sz w:val="20"/>
          <w:szCs w:val="20"/>
        </w:rPr>
        <w:t>Entre décrochage(s) et raccrochage(s) scolaire</w:t>
      </w:r>
      <w:r w:rsidR="00A0531E">
        <w:rPr>
          <w:rFonts w:ascii="Arial" w:hAnsi="Arial" w:cs="Arial"/>
          <w:i/>
          <w:iCs/>
          <w:color w:val="000000" w:themeColor="text1"/>
          <w:sz w:val="20"/>
          <w:szCs w:val="20"/>
        </w:rPr>
        <w:t>s</w:t>
      </w:r>
      <w:r w:rsidRPr="006773EA">
        <w:rPr>
          <w:rFonts w:ascii="Arial" w:hAnsi="Arial" w:cs="Arial"/>
          <w:i/>
          <w:iCs/>
          <w:color w:val="000000" w:themeColor="text1"/>
          <w:sz w:val="20"/>
          <w:szCs w:val="20"/>
        </w:rPr>
        <w:t> : pistes de prévention et d’accompagnement</w:t>
      </w:r>
      <w:r w:rsidRPr="0083767C">
        <w:rPr>
          <w:rFonts w:ascii="Arial" w:hAnsi="Arial" w:cs="Arial"/>
          <w:color w:val="000000" w:themeColor="text1"/>
          <w:sz w:val="20"/>
          <w:szCs w:val="20"/>
        </w:rPr>
        <w:t>. Chaux-de-Fonds, HEP-BEJUNE.</w:t>
      </w:r>
    </w:p>
    <w:p w14:paraId="26E3DD7C" w14:textId="719B27DF" w:rsidR="00920C1E" w:rsidRDefault="00920C1E" w:rsidP="00920C1E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2021, 21 mai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415917">
        <w:rPr>
          <w:rFonts w:ascii="Arial" w:hAnsi="Arial" w:cs="Arial"/>
          <w:i/>
          <w:iCs/>
          <w:color w:val="000000" w:themeColor="text1"/>
          <w:sz w:val="20"/>
          <w:szCs w:val="20"/>
        </w:rPr>
        <w:t>« Groupes à risque », versus « migrants à potentiels », désignations par le système éducatif</w:t>
      </w:r>
      <w:r>
        <w:rPr>
          <w:rFonts w:ascii="Arial" w:hAnsi="Arial" w:cs="Arial"/>
          <w:color w:val="000000" w:themeColor="text1"/>
          <w:sz w:val="20"/>
          <w:szCs w:val="20"/>
        </w:rPr>
        <w:t>.</w:t>
      </w:r>
      <w:r w:rsidRPr="004159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Cours « Pluralité des conditions sociales, de culture et de genre » (F4S1013</w:t>
      </w:r>
      <w:proofErr w:type="gramStart"/>
      <w:r>
        <w:rPr>
          <w:rFonts w:ascii="Arial" w:hAnsi="Arial" w:cs="Arial"/>
          <w:sz w:val="20"/>
          <w:szCs w:val="20"/>
        </w:rPr>
        <w:t>CR)</w:t>
      </w:r>
      <w:r w:rsidRPr="00E977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de</w:t>
      </w:r>
      <w:proofErr w:type="gramEnd"/>
      <w:r>
        <w:rPr>
          <w:rFonts w:ascii="Arial" w:hAnsi="Arial" w:cs="Arial"/>
          <w:sz w:val="20"/>
          <w:szCs w:val="20"/>
        </w:rPr>
        <w:t xml:space="preserve"> Maïtena Armagnague</w:t>
      </w:r>
      <w:r w:rsidRPr="0083767C">
        <w:rPr>
          <w:rFonts w:ascii="Arial" w:hAnsi="Arial" w:cs="Arial"/>
          <w:sz w:val="20"/>
          <w:szCs w:val="20"/>
        </w:rPr>
        <w:t>, Université de Genève.</w:t>
      </w:r>
    </w:p>
    <w:p w14:paraId="28EC9DB3" w14:textId="7BE8A3E1" w:rsidR="00E46CDD" w:rsidRPr="00602F28" w:rsidRDefault="00E46CDD" w:rsidP="00DC3A98">
      <w:pPr>
        <w:pStyle w:val="NormalWeb"/>
        <w:shd w:val="clear" w:color="auto" w:fill="FFFFFF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2021, 17 mai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602F28">
        <w:rPr>
          <w:rFonts w:ascii="Arial" w:hAnsi="Arial" w:cs="Arial"/>
          <w:i/>
          <w:iCs/>
          <w:sz w:val="20"/>
          <w:szCs w:val="20"/>
        </w:rPr>
        <w:t xml:space="preserve">Les transformations des politiques </w:t>
      </w:r>
      <w:r w:rsidR="00602F28" w:rsidRPr="00602F28">
        <w:rPr>
          <w:rFonts w:ascii="Arial" w:hAnsi="Arial" w:cs="Arial"/>
          <w:i/>
          <w:iCs/>
          <w:sz w:val="20"/>
          <w:szCs w:val="20"/>
        </w:rPr>
        <w:t>éducatives</w:t>
      </w:r>
      <w:r w:rsidRPr="00602F28">
        <w:rPr>
          <w:rFonts w:ascii="Arial" w:hAnsi="Arial" w:cs="Arial"/>
          <w:i/>
          <w:iCs/>
          <w:sz w:val="20"/>
          <w:szCs w:val="20"/>
        </w:rPr>
        <w:t xml:space="preserve"> entre les </w:t>
      </w:r>
      <w:r w:rsidR="00602F28" w:rsidRPr="00602F28">
        <w:rPr>
          <w:rFonts w:ascii="Arial" w:hAnsi="Arial" w:cs="Arial"/>
          <w:i/>
          <w:iCs/>
          <w:sz w:val="20"/>
          <w:szCs w:val="20"/>
        </w:rPr>
        <w:t>années</w:t>
      </w:r>
      <w:r w:rsidRPr="00602F28">
        <w:rPr>
          <w:rFonts w:ascii="Arial" w:hAnsi="Arial" w:cs="Arial"/>
          <w:i/>
          <w:iCs/>
          <w:sz w:val="20"/>
          <w:szCs w:val="20"/>
        </w:rPr>
        <w:t xml:space="preserve"> 1960 et aujourd’hui : les « </w:t>
      </w:r>
      <w:r w:rsidR="00602F28" w:rsidRPr="00602F28">
        <w:rPr>
          <w:rFonts w:ascii="Arial" w:hAnsi="Arial" w:cs="Arial"/>
          <w:i/>
          <w:iCs/>
          <w:sz w:val="20"/>
          <w:szCs w:val="20"/>
        </w:rPr>
        <w:t>régulations</w:t>
      </w:r>
      <w:r w:rsidRPr="00602F28">
        <w:rPr>
          <w:rFonts w:ascii="Arial" w:hAnsi="Arial" w:cs="Arial"/>
          <w:i/>
          <w:iCs/>
          <w:sz w:val="20"/>
          <w:szCs w:val="20"/>
        </w:rPr>
        <w:t xml:space="preserve"> de la </w:t>
      </w:r>
      <w:r w:rsidR="00602F28" w:rsidRPr="00602F28">
        <w:rPr>
          <w:rFonts w:ascii="Arial" w:hAnsi="Arial" w:cs="Arial"/>
          <w:i/>
          <w:iCs/>
          <w:sz w:val="20"/>
          <w:szCs w:val="20"/>
        </w:rPr>
        <w:t>diversité</w:t>
      </w:r>
      <w:r w:rsidRPr="00602F28">
        <w:rPr>
          <w:rFonts w:ascii="Arial" w:hAnsi="Arial" w:cs="Arial"/>
          <w:i/>
          <w:iCs/>
          <w:sz w:val="20"/>
          <w:szCs w:val="20"/>
        </w:rPr>
        <w:t xml:space="preserve"> à l’</w:t>
      </w:r>
      <w:r w:rsidR="00602F28" w:rsidRPr="00602F28">
        <w:rPr>
          <w:rFonts w:ascii="Arial" w:hAnsi="Arial" w:cs="Arial"/>
          <w:i/>
          <w:iCs/>
          <w:sz w:val="20"/>
          <w:szCs w:val="20"/>
        </w:rPr>
        <w:t>école</w:t>
      </w:r>
      <w:r w:rsidRPr="00602F28">
        <w:rPr>
          <w:rFonts w:ascii="Arial" w:hAnsi="Arial" w:cs="Arial"/>
          <w:i/>
          <w:iCs/>
          <w:sz w:val="20"/>
          <w:szCs w:val="20"/>
        </w:rPr>
        <w:t xml:space="preserve"> » par les experts et les politiques en Suisse</w:t>
      </w:r>
      <w:r w:rsidR="00602F28">
        <w:rPr>
          <w:rFonts w:ascii="Arial" w:hAnsi="Arial" w:cs="Arial"/>
          <w:sz w:val="20"/>
          <w:szCs w:val="20"/>
        </w:rPr>
        <w:t>. Cours « Pluralité des conditions sociales, de culture et de genre</w:t>
      </w:r>
      <w:r w:rsidR="00E97708">
        <w:rPr>
          <w:rFonts w:ascii="Arial" w:hAnsi="Arial" w:cs="Arial"/>
          <w:sz w:val="20"/>
          <w:szCs w:val="20"/>
        </w:rPr>
        <w:t> » (F4S1013CR)</w:t>
      </w:r>
      <w:r w:rsidR="00E97708" w:rsidRPr="00E97708">
        <w:rPr>
          <w:rFonts w:ascii="Arial" w:hAnsi="Arial" w:cs="Arial"/>
          <w:sz w:val="20"/>
          <w:szCs w:val="20"/>
        </w:rPr>
        <w:t xml:space="preserve"> </w:t>
      </w:r>
      <w:r w:rsidR="00E97708">
        <w:rPr>
          <w:rFonts w:ascii="Arial" w:hAnsi="Arial" w:cs="Arial"/>
          <w:sz w:val="20"/>
          <w:szCs w:val="20"/>
        </w:rPr>
        <w:t>de Maïtena Armagnague</w:t>
      </w:r>
      <w:r w:rsidR="00E97708" w:rsidRPr="0083767C">
        <w:rPr>
          <w:rFonts w:ascii="Arial" w:hAnsi="Arial" w:cs="Arial"/>
          <w:sz w:val="20"/>
          <w:szCs w:val="20"/>
        </w:rPr>
        <w:t>, Université de Genève</w:t>
      </w:r>
      <w:r w:rsidR="00E97708">
        <w:rPr>
          <w:rFonts w:ascii="Arial" w:hAnsi="Arial" w:cs="Arial"/>
          <w:sz w:val="20"/>
          <w:szCs w:val="20"/>
        </w:rPr>
        <w:t>.</w:t>
      </w:r>
    </w:p>
    <w:p w14:paraId="72A0CC4F" w14:textId="3EF59BEB" w:rsidR="00893F2B" w:rsidRDefault="00893F2B" w:rsidP="00415917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2021, 5 mai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415917" w:rsidRPr="00415917">
        <w:rPr>
          <w:rFonts w:ascii="Arial" w:hAnsi="Arial" w:cs="Arial"/>
          <w:i/>
          <w:iCs/>
          <w:color w:val="000000" w:themeColor="text1"/>
          <w:sz w:val="20"/>
          <w:szCs w:val="20"/>
        </w:rPr>
        <w:t>« Groupes à risque », versus « migrants à potentiels », désignations par le système éducatif</w:t>
      </w:r>
      <w:r w:rsidR="00415917">
        <w:rPr>
          <w:rFonts w:ascii="Arial" w:hAnsi="Arial" w:cs="Arial"/>
          <w:color w:val="000000" w:themeColor="text1"/>
          <w:sz w:val="20"/>
          <w:szCs w:val="20"/>
        </w:rPr>
        <w:t>.</w:t>
      </w:r>
      <w:r w:rsidR="00415917" w:rsidRPr="004159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415917">
        <w:rPr>
          <w:rFonts w:ascii="Arial" w:hAnsi="Arial" w:cs="Arial"/>
          <w:sz w:val="20"/>
          <w:szCs w:val="20"/>
        </w:rPr>
        <w:t>C</w:t>
      </w:r>
      <w:r w:rsidR="00415917" w:rsidRPr="0083767C">
        <w:rPr>
          <w:rFonts w:ascii="Arial" w:hAnsi="Arial" w:cs="Arial"/>
          <w:sz w:val="20"/>
          <w:szCs w:val="20"/>
        </w:rPr>
        <w:t>ours « Dynamiques et enjeux culturels dans les contextes éducatifs</w:t>
      </w:r>
      <w:r w:rsidR="00920C1E">
        <w:rPr>
          <w:rFonts w:ascii="Arial" w:hAnsi="Arial" w:cs="Arial"/>
          <w:sz w:val="20"/>
          <w:szCs w:val="20"/>
        </w:rPr>
        <w:t> »</w:t>
      </w:r>
      <w:r w:rsidR="00415917" w:rsidRPr="0083767C">
        <w:rPr>
          <w:rFonts w:ascii="Arial" w:hAnsi="Arial" w:cs="Arial"/>
          <w:sz w:val="20"/>
          <w:szCs w:val="20"/>
        </w:rPr>
        <w:t xml:space="preserve"> (742208)</w:t>
      </w:r>
      <w:r w:rsidR="00415917">
        <w:rPr>
          <w:rFonts w:ascii="Arial" w:hAnsi="Arial" w:cs="Arial"/>
          <w:sz w:val="20"/>
          <w:szCs w:val="20"/>
        </w:rPr>
        <w:t xml:space="preserve"> de Maïtena Armagnague</w:t>
      </w:r>
      <w:r w:rsidR="00415917" w:rsidRPr="0083767C">
        <w:rPr>
          <w:rFonts w:ascii="Arial" w:hAnsi="Arial" w:cs="Arial"/>
          <w:sz w:val="20"/>
          <w:szCs w:val="20"/>
        </w:rPr>
        <w:t>, Université de Genève.</w:t>
      </w:r>
    </w:p>
    <w:p w14:paraId="1B5007FF" w14:textId="66179F3B" w:rsidR="00F2733D" w:rsidRPr="003E5145" w:rsidRDefault="00F2733D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2021, 20 mars</w:t>
      </w: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="003E5145">
        <w:rPr>
          <w:rFonts w:ascii="Arial" w:hAnsi="Arial" w:cs="Arial"/>
          <w:i/>
          <w:iCs/>
          <w:color w:val="000000" w:themeColor="text1"/>
          <w:sz w:val="20"/>
          <w:szCs w:val="20"/>
        </w:rPr>
        <w:t>L’éducation des enfants en contexte d’asile</w:t>
      </w:r>
      <w:r w:rsidR="003E5145">
        <w:rPr>
          <w:rFonts w:ascii="Arial" w:hAnsi="Arial" w:cs="Arial"/>
          <w:color w:val="000000" w:themeColor="text1"/>
          <w:sz w:val="20"/>
          <w:szCs w:val="20"/>
        </w:rPr>
        <w:t>. Cours</w:t>
      </w:r>
      <w:r w:rsidR="006206A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6206A7" w:rsidRPr="0083767C">
        <w:rPr>
          <w:rFonts w:ascii="Arial" w:hAnsi="Arial" w:cs="Arial"/>
          <w:sz w:val="20"/>
          <w:szCs w:val="20"/>
        </w:rPr>
        <w:t>« Dimensions interculturelles et internationales de l’éducation</w:t>
      </w:r>
      <w:r w:rsidR="00920C1E">
        <w:rPr>
          <w:rFonts w:ascii="Arial" w:hAnsi="Arial" w:cs="Arial"/>
          <w:sz w:val="20"/>
          <w:szCs w:val="20"/>
        </w:rPr>
        <w:t> »</w:t>
      </w:r>
      <w:r w:rsidR="006206A7" w:rsidRPr="0083767C">
        <w:rPr>
          <w:rFonts w:ascii="Arial" w:hAnsi="Arial" w:cs="Arial"/>
          <w:sz w:val="20"/>
          <w:szCs w:val="20"/>
        </w:rPr>
        <w:t xml:space="preserve"> (742064 CR)</w:t>
      </w:r>
      <w:r w:rsidR="006206A7">
        <w:rPr>
          <w:rFonts w:ascii="Arial" w:hAnsi="Arial" w:cs="Arial"/>
          <w:sz w:val="20"/>
          <w:szCs w:val="20"/>
        </w:rPr>
        <w:t xml:space="preserve"> de Maïtena Armagnague</w:t>
      </w:r>
      <w:r w:rsidR="006206A7" w:rsidRPr="0083767C">
        <w:rPr>
          <w:rFonts w:ascii="Arial" w:hAnsi="Arial" w:cs="Arial"/>
          <w:sz w:val="20"/>
          <w:szCs w:val="20"/>
        </w:rPr>
        <w:t>, Université de Genève.</w:t>
      </w:r>
    </w:p>
    <w:p w14:paraId="6526507E" w14:textId="7F1E8AED" w:rsidR="007E6497" w:rsidRPr="0083767C" w:rsidRDefault="007E6497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83767C">
        <w:rPr>
          <w:rFonts w:ascii="Arial" w:hAnsi="Arial" w:cs="Arial"/>
          <w:color w:val="000000" w:themeColor="text1"/>
          <w:sz w:val="20"/>
          <w:szCs w:val="20"/>
        </w:rPr>
        <w:t>2021, 17 mars</w:t>
      </w:r>
      <w:r w:rsidRPr="0083767C">
        <w:rPr>
          <w:rFonts w:ascii="Arial" w:hAnsi="Arial" w:cs="Arial"/>
          <w:color w:val="000000" w:themeColor="text1"/>
          <w:sz w:val="20"/>
          <w:szCs w:val="20"/>
        </w:rPr>
        <w:tab/>
      </w:r>
      <w:r w:rsidRPr="00B87675">
        <w:rPr>
          <w:rFonts w:ascii="Arial" w:hAnsi="Arial" w:cs="Arial"/>
          <w:i/>
          <w:iCs/>
          <w:sz w:val="20"/>
          <w:szCs w:val="20"/>
        </w:rPr>
        <w:t>Minorités dans le système éducatif suisse</w:t>
      </w:r>
      <w:r w:rsidR="00B87675">
        <w:rPr>
          <w:rFonts w:ascii="Arial" w:hAnsi="Arial" w:cs="Arial"/>
          <w:sz w:val="20"/>
          <w:szCs w:val="20"/>
        </w:rPr>
        <w:t>.</w:t>
      </w:r>
      <w:r w:rsidRPr="0083767C">
        <w:rPr>
          <w:rFonts w:ascii="Arial" w:hAnsi="Arial" w:cs="Arial"/>
          <w:sz w:val="20"/>
          <w:szCs w:val="20"/>
        </w:rPr>
        <w:t xml:space="preserve"> </w:t>
      </w:r>
      <w:r w:rsidR="00B87675">
        <w:rPr>
          <w:rFonts w:ascii="Arial" w:hAnsi="Arial" w:cs="Arial"/>
          <w:sz w:val="20"/>
          <w:szCs w:val="20"/>
        </w:rPr>
        <w:t>C</w:t>
      </w:r>
      <w:r w:rsidRPr="0083767C">
        <w:rPr>
          <w:rFonts w:ascii="Arial" w:hAnsi="Arial" w:cs="Arial"/>
          <w:sz w:val="20"/>
          <w:szCs w:val="20"/>
        </w:rPr>
        <w:t>ours « Dynamiques et enjeux culturels dans les contextes éducatifs</w:t>
      </w:r>
      <w:r w:rsidR="00920C1E">
        <w:rPr>
          <w:rFonts w:ascii="Arial" w:hAnsi="Arial" w:cs="Arial"/>
          <w:sz w:val="20"/>
          <w:szCs w:val="20"/>
        </w:rPr>
        <w:t> »</w:t>
      </w:r>
      <w:r w:rsidRPr="0083767C">
        <w:rPr>
          <w:rFonts w:ascii="Arial" w:hAnsi="Arial" w:cs="Arial"/>
          <w:sz w:val="20"/>
          <w:szCs w:val="20"/>
        </w:rPr>
        <w:t xml:space="preserve"> (742208)</w:t>
      </w:r>
      <w:r w:rsidR="00B87675">
        <w:rPr>
          <w:rFonts w:ascii="Arial" w:hAnsi="Arial" w:cs="Arial"/>
          <w:sz w:val="20"/>
          <w:szCs w:val="20"/>
        </w:rPr>
        <w:t xml:space="preserve"> de Maïtena Armagnague</w:t>
      </w:r>
      <w:r w:rsidRPr="0083767C">
        <w:rPr>
          <w:rFonts w:ascii="Arial" w:hAnsi="Arial" w:cs="Arial"/>
          <w:sz w:val="20"/>
          <w:szCs w:val="20"/>
        </w:rPr>
        <w:t xml:space="preserve">, Université de Genève. </w:t>
      </w:r>
    </w:p>
    <w:p w14:paraId="6FFDDB61" w14:textId="75FFE7CD" w:rsidR="007E6497" w:rsidRPr="0083767C" w:rsidRDefault="007E6497" w:rsidP="00B8512F">
      <w:pPr>
        <w:pStyle w:val="NormalWeb"/>
        <w:snapToGrid w:val="0"/>
        <w:spacing w:before="120" w:beforeAutospacing="0" w:after="120" w:afterAutospacing="0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83767C">
        <w:rPr>
          <w:rFonts w:ascii="Arial" w:hAnsi="Arial" w:cs="Arial"/>
          <w:color w:val="000000" w:themeColor="text1"/>
          <w:sz w:val="20"/>
          <w:szCs w:val="20"/>
        </w:rPr>
        <w:t>2021, 9 mars</w:t>
      </w:r>
      <w:r w:rsidRPr="0083767C">
        <w:rPr>
          <w:rFonts w:ascii="Arial" w:hAnsi="Arial" w:cs="Arial"/>
          <w:color w:val="000000" w:themeColor="text1"/>
          <w:sz w:val="20"/>
          <w:szCs w:val="20"/>
        </w:rPr>
        <w:tab/>
      </w:r>
      <w:r w:rsidRPr="00CB5652">
        <w:rPr>
          <w:rFonts w:ascii="Arial" w:hAnsi="Arial" w:cs="Arial"/>
          <w:i/>
          <w:iCs/>
          <w:sz w:val="20"/>
          <w:szCs w:val="20"/>
        </w:rPr>
        <w:t>Diversité scolaire et transformations des politiques éducatives dans le système éducatif suisse</w:t>
      </w:r>
      <w:r w:rsidR="00CB5652">
        <w:rPr>
          <w:rFonts w:ascii="Arial" w:hAnsi="Arial" w:cs="Arial"/>
          <w:sz w:val="20"/>
          <w:szCs w:val="20"/>
        </w:rPr>
        <w:t>. C</w:t>
      </w:r>
      <w:r w:rsidRPr="0083767C">
        <w:rPr>
          <w:rFonts w:ascii="Arial" w:hAnsi="Arial" w:cs="Arial"/>
          <w:sz w:val="20"/>
          <w:szCs w:val="20"/>
        </w:rPr>
        <w:t>ours « Dimensions interculturelles et internationales de l’éducation</w:t>
      </w:r>
      <w:r w:rsidR="00920C1E">
        <w:rPr>
          <w:rFonts w:ascii="Arial" w:hAnsi="Arial" w:cs="Arial"/>
          <w:sz w:val="20"/>
          <w:szCs w:val="20"/>
        </w:rPr>
        <w:t> »</w:t>
      </w:r>
      <w:r w:rsidRPr="0083767C">
        <w:rPr>
          <w:rFonts w:ascii="Arial" w:hAnsi="Arial" w:cs="Arial"/>
          <w:sz w:val="20"/>
          <w:szCs w:val="20"/>
        </w:rPr>
        <w:t xml:space="preserve"> (742064 CR)</w:t>
      </w:r>
      <w:r w:rsidR="006206A7">
        <w:rPr>
          <w:rFonts w:ascii="Arial" w:hAnsi="Arial" w:cs="Arial"/>
          <w:sz w:val="20"/>
          <w:szCs w:val="20"/>
        </w:rPr>
        <w:t xml:space="preserve"> de Maïtena Armagnague</w:t>
      </w:r>
      <w:r w:rsidRPr="0083767C">
        <w:rPr>
          <w:rFonts w:ascii="Arial" w:hAnsi="Arial" w:cs="Arial"/>
          <w:sz w:val="20"/>
          <w:szCs w:val="20"/>
        </w:rPr>
        <w:t xml:space="preserve">, Université de Genève. </w:t>
      </w:r>
    </w:p>
    <w:p w14:paraId="743D7F84" w14:textId="28DBF7C3" w:rsidR="00EB54E3" w:rsidRPr="0083767C" w:rsidRDefault="00EB54E3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2017 -</w:t>
      </w:r>
      <w:r w:rsidR="001415F3" w:rsidRPr="0083767C">
        <w:rPr>
          <w:rFonts w:cs="Arial"/>
          <w:color w:val="000000" w:themeColor="text1"/>
          <w:szCs w:val="20"/>
        </w:rPr>
        <w:t xml:space="preserve"> 2021</w:t>
      </w:r>
      <w:r w:rsidRPr="0083767C">
        <w:rPr>
          <w:rFonts w:cs="Arial"/>
          <w:color w:val="000000" w:themeColor="text1"/>
          <w:szCs w:val="20"/>
        </w:rPr>
        <w:tab/>
        <w:t xml:space="preserve">QRT </w:t>
      </w:r>
      <w:r w:rsidR="0057436E" w:rsidRPr="0083767C">
        <w:rPr>
          <w:rFonts w:cs="Arial"/>
          <w:color w:val="000000" w:themeColor="text1"/>
          <w:szCs w:val="20"/>
        </w:rPr>
        <w:t>de l’Unité de formation (UF3)</w:t>
      </w:r>
      <w:r w:rsidR="00A06A11" w:rsidRPr="0083767C">
        <w:rPr>
          <w:rFonts w:cs="Arial"/>
          <w:color w:val="000000" w:themeColor="text1"/>
          <w:szCs w:val="20"/>
        </w:rPr>
        <w:t xml:space="preserve"> « Cultures</w:t>
      </w:r>
      <w:r w:rsidR="0057436E" w:rsidRPr="0083767C">
        <w:rPr>
          <w:rFonts w:cs="Arial"/>
          <w:color w:val="000000" w:themeColor="text1"/>
          <w:szCs w:val="20"/>
        </w:rPr>
        <w:t xml:space="preserve">, diversités, altérité », </w:t>
      </w:r>
      <w:proofErr w:type="gramStart"/>
      <w:r w:rsidR="00632EA0" w:rsidRPr="0083767C">
        <w:rPr>
          <w:rFonts w:cs="Arial"/>
          <w:color w:val="000000" w:themeColor="text1"/>
          <w:szCs w:val="20"/>
        </w:rPr>
        <w:t>du  Module</w:t>
      </w:r>
      <w:proofErr w:type="gramEnd"/>
      <w:r w:rsidR="00632EA0" w:rsidRPr="0083767C">
        <w:rPr>
          <w:rFonts w:cs="Arial"/>
          <w:color w:val="000000" w:themeColor="text1"/>
          <w:szCs w:val="20"/>
        </w:rPr>
        <w:t xml:space="preserve"> EAT</w:t>
      </w:r>
      <w:r w:rsidR="00B22604" w:rsidRPr="0083767C">
        <w:rPr>
          <w:rFonts w:cs="Arial"/>
          <w:color w:val="000000" w:themeColor="text1"/>
          <w:szCs w:val="20"/>
        </w:rPr>
        <w:t>,</w:t>
      </w:r>
      <w:r w:rsidR="0057436E" w:rsidRPr="0083767C">
        <w:rPr>
          <w:rFonts w:cs="Arial"/>
          <w:color w:val="000000" w:themeColor="text1"/>
          <w:szCs w:val="20"/>
        </w:rPr>
        <w:t xml:space="preserve"> </w:t>
      </w:r>
      <w:r w:rsidR="00632EA0" w:rsidRPr="0083767C">
        <w:rPr>
          <w:rFonts w:cs="Arial"/>
          <w:color w:val="000000" w:themeColor="text1"/>
          <w:szCs w:val="20"/>
        </w:rPr>
        <w:t>Université de Genève</w:t>
      </w:r>
      <w:r w:rsidRPr="0083767C">
        <w:rPr>
          <w:rFonts w:cs="Arial"/>
          <w:color w:val="000000" w:themeColor="text1"/>
          <w:szCs w:val="20"/>
        </w:rPr>
        <w:t>.</w:t>
      </w:r>
    </w:p>
    <w:p w14:paraId="35C4DF74" w14:textId="01A2B1E2" w:rsidR="00EB54E3" w:rsidRPr="0083767C" w:rsidRDefault="0057436E" w:rsidP="0057436E">
      <w:pPr>
        <w:ind w:left="1418" w:hanging="1418"/>
        <w:rPr>
          <w:rFonts w:cs="Arial"/>
          <w:szCs w:val="20"/>
        </w:rPr>
      </w:pPr>
      <w:r w:rsidRPr="0083767C">
        <w:rPr>
          <w:rFonts w:cs="Arial"/>
          <w:color w:val="000000" w:themeColor="text1"/>
          <w:szCs w:val="20"/>
        </w:rPr>
        <w:t>2018 – 2019</w:t>
      </w:r>
      <w:r w:rsidRPr="0083767C">
        <w:rPr>
          <w:rFonts w:cs="Arial"/>
          <w:color w:val="000000" w:themeColor="text1"/>
          <w:szCs w:val="20"/>
        </w:rPr>
        <w:tab/>
        <w:t xml:space="preserve">Professeure invitée : Cours de Masters </w:t>
      </w:r>
      <w:r w:rsidRPr="0083767C">
        <w:rPr>
          <w:rFonts w:cs="Arial"/>
          <w:szCs w:val="20"/>
        </w:rPr>
        <w:t xml:space="preserve">CITS (Cadres d’Intervention en Terrains Sensibles), séminaire </w:t>
      </w:r>
      <w:r w:rsidRPr="0083767C">
        <w:rPr>
          <w:rFonts w:cs="Arial"/>
          <w:i/>
          <w:iCs/>
          <w:szCs w:val="20"/>
        </w:rPr>
        <w:t xml:space="preserve">Recherches Internationales </w:t>
      </w:r>
      <w:r w:rsidRPr="0083767C">
        <w:rPr>
          <w:rFonts w:cs="Arial"/>
          <w:szCs w:val="20"/>
        </w:rPr>
        <w:t>(3PCI0002), Université de Paris Nanterre, EA 1589, semestre de printemps, 24 heures de cours.</w:t>
      </w:r>
    </w:p>
    <w:p w14:paraId="47FA4440" w14:textId="1C3FA75B" w:rsidR="005961E6" w:rsidRPr="0083767C" w:rsidRDefault="005961E6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</w:t>
      </w:r>
      <w:r w:rsidR="00390442" w:rsidRPr="0083767C">
        <w:rPr>
          <w:rFonts w:cs="Arial"/>
          <w:color w:val="000000" w:themeColor="text1"/>
          <w:szCs w:val="20"/>
        </w:rPr>
        <w:t>, 15 mai</w:t>
      </w:r>
      <w:r w:rsidRPr="0083767C">
        <w:rPr>
          <w:rFonts w:cs="Arial"/>
          <w:color w:val="000000" w:themeColor="text1"/>
          <w:szCs w:val="20"/>
        </w:rPr>
        <w:tab/>
        <w:t xml:space="preserve">École et migration des années 1960 à aujourd’hui : quelles institutionnalisations de dispositifs à destination des descendants </w:t>
      </w:r>
      <w:proofErr w:type="gramStart"/>
      <w:r w:rsidRPr="0083767C">
        <w:rPr>
          <w:rFonts w:cs="Arial"/>
          <w:color w:val="000000" w:themeColor="text1"/>
          <w:szCs w:val="20"/>
        </w:rPr>
        <w:t>d’immigrés ?,</w:t>
      </w:r>
      <w:proofErr w:type="gramEnd"/>
      <w:r w:rsidRPr="0083767C">
        <w:rPr>
          <w:rFonts w:cs="Arial"/>
          <w:color w:val="000000" w:themeColor="text1"/>
          <w:szCs w:val="20"/>
        </w:rPr>
        <w:t xml:space="preserve"> Conférencière invitée au cours de </w:t>
      </w:r>
      <w:r w:rsidRPr="0083767C">
        <w:rPr>
          <w:rFonts w:cs="Arial"/>
          <w:i/>
          <w:color w:val="000000" w:themeColor="text1"/>
          <w:szCs w:val="20"/>
        </w:rPr>
        <w:t xml:space="preserve">Joëlle </w:t>
      </w:r>
      <w:proofErr w:type="spellStart"/>
      <w:r w:rsidRPr="0083767C">
        <w:rPr>
          <w:rFonts w:cs="Arial"/>
          <w:i/>
          <w:color w:val="000000" w:themeColor="text1"/>
          <w:szCs w:val="20"/>
        </w:rPr>
        <w:t>Droux</w:t>
      </w:r>
      <w:proofErr w:type="spellEnd"/>
      <w:r w:rsidRPr="0083767C">
        <w:rPr>
          <w:rFonts w:cs="Arial"/>
          <w:i/>
          <w:color w:val="000000" w:themeColor="text1"/>
          <w:szCs w:val="20"/>
        </w:rPr>
        <w:t xml:space="preserve"> et Rita </w:t>
      </w:r>
      <w:proofErr w:type="spellStart"/>
      <w:r w:rsidRPr="0083767C">
        <w:rPr>
          <w:rFonts w:cs="Arial"/>
          <w:i/>
          <w:color w:val="000000" w:themeColor="text1"/>
          <w:szCs w:val="20"/>
        </w:rPr>
        <w:t>Hofstetter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« Approches historiques de l’éducation. Construction d’une école pour la démocratie : défis et controverses », </w:t>
      </w:r>
      <w:r w:rsidR="00390442" w:rsidRPr="0083767C">
        <w:rPr>
          <w:rFonts w:cs="Arial"/>
          <w:color w:val="000000" w:themeColor="text1"/>
          <w:szCs w:val="20"/>
        </w:rPr>
        <w:t>Université de Genève</w:t>
      </w:r>
      <w:r w:rsidRPr="0083767C">
        <w:rPr>
          <w:rFonts w:cs="Arial"/>
          <w:color w:val="000000" w:themeColor="text1"/>
          <w:szCs w:val="20"/>
        </w:rPr>
        <w:t xml:space="preserve">. </w:t>
      </w:r>
    </w:p>
    <w:p w14:paraId="56023F94" w14:textId="12571917" w:rsidR="0000683A" w:rsidRPr="0083767C" w:rsidRDefault="0000683A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2018</w:t>
      </w:r>
      <w:r w:rsidR="00390442" w:rsidRPr="0083767C">
        <w:rPr>
          <w:rFonts w:cs="Arial"/>
          <w:color w:val="000000" w:themeColor="text1"/>
          <w:szCs w:val="20"/>
        </w:rPr>
        <w:t>, 18 avril</w:t>
      </w:r>
      <w:r w:rsidR="00EA2240" w:rsidRPr="0083767C">
        <w:rPr>
          <w:rFonts w:cs="Arial"/>
          <w:color w:val="000000" w:themeColor="text1"/>
          <w:szCs w:val="20"/>
        </w:rPr>
        <w:tab/>
        <w:t>Les problèmes institutionnels du décrochage : une multiplication des enjeux, des mesures et des domaines d’action, conférencière invitée à une journée d’étude sur le décrochage scolaire, Cycle d’</w:t>
      </w:r>
      <w:r w:rsidR="00390442" w:rsidRPr="0083767C">
        <w:rPr>
          <w:rFonts w:cs="Arial"/>
          <w:color w:val="000000" w:themeColor="text1"/>
          <w:szCs w:val="20"/>
        </w:rPr>
        <w:t>Orientation du Foron, Genève</w:t>
      </w:r>
      <w:r w:rsidR="00EA2240" w:rsidRPr="0083767C">
        <w:rPr>
          <w:rFonts w:cs="Arial"/>
          <w:color w:val="000000" w:themeColor="text1"/>
          <w:szCs w:val="20"/>
        </w:rPr>
        <w:t>.</w:t>
      </w:r>
    </w:p>
    <w:p w14:paraId="56D16C8F" w14:textId="30770FA0" w:rsidR="00EA2240" w:rsidRPr="0083767C" w:rsidRDefault="00EA2240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</w:t>
      </w:r>
      <w:r w:rsidR="00390442" w:rsidRPr="0083767C">
        <w:rPr>
          <w:rFonts w:cs="Arial"/>
          <w:color w:val="000000" w:themeColor="text1"/>
          <w:szCs w:val="20"/>
        </w:rPr>
        <w:t>, 1</w:t>
      </w:r>
      <w:r w:rsidR="00390442" w:rsidRPr="0083767C">
        <w:rPr>
          <w:rFonts w:cs="Arial"/>
          <w:color w:val="000000" w:themeColor="text1"/>
          <w:szCs w:val="20"/>
          <w:vertAlign w:val="superscript"/>
        </w:rPr>
        <w:t>er</w:t>
      </w:r>
      <w:r w:rsidR="00390442" w:rsidRPr="0083767C">
        <w:rPr>
          <w:rFonts w:cs="Arial"/>
          <w:color w:val="000000" w:themeColor="text1"/>
          <w:szCs w:val="20"/>
        </w:rPr>
        <w:t xml:space="preserve"> déc.</w:t>
      </w:r>
      <w:r w:rsidRPr="0083767C">
        <w:rPr>
          <w:rFonts w:cs="Arial"/>
          <w:color w:val="000000" w:themeColor="text1"/>
          <w:szCs w:val="20"/>
        </w:rPr>
        <w:tab/>
        <w:t xml:space="preserve">Les parcours professionnels des </w:t>
      </w:r>
      <w:proofErr w:type="spellStart"/>
      <w:r w:rsidRPr="0083767C">
        <w:rPr>
          <w:rFonts w:cs="Arial"/>
          <w:color w:val="000000" w:themeColor="text1"/>
          <w:szCs w:val="20"/>
        </w:rPr>
        <w:t>docteur.</w:t>
      </w:r>
      <w:proofErr w:type="gramStart"/>
      <w:r w:rsidRPr="0083767C">
        <w:rPr>
          <w:rFonts w:cs="Arial"/>
          <w:color w:val="000000" w:themeColor="text1"/>
          <w:szCs w:val="20"/>
        </w:rPr>
        <w:t>e.s</w:t>
      </w:r>
      <w:proofErr w:type="spellEnd"/>
      <w:proofErr w:type="gramEnd"/>
      <w:r w:rsidRPr="0083767C">
        <w:rPr>
          <w:rFonts w:cs="Arial"/>
          <w:color w:val="000000" w:themeColor="text1"/>
          <w:szCs w:val="20"/>
        </w:rPr>
        <w:t xml:space="preserve"> en sciences de l’éducation. Unité ou </w:t>
      </w:r>
      <w:r w:rsidR="001415F3" w:rsidRPr="0083767C">
        <w:rPr>
          <w:rFonts w:cs="Arial"/>
          <w:color w:val="000000" w:themeColor="text1"/>
          <w:szCs w:val="20"/>
        </w:rPr>
        <w:t>diversité ?</w:t>
      </w:r>
      <w:r w:rsidRPr="0083767C">
        <w:rPr>
          <w:rFonts w:cs="Arial"/>
          <w:color w:val="000000" w:themeColor="text1"/>
          <w:szCs w:val="20"/>
        </w:rPr>
        <w:t xml:space="preserve"> Conférencière invitée dans le cadre de l’</w:t>
      </w:r>
      <w:r w:rsidRPr="0083767C">
        <w:rPr>
          <w:rFonts w:cs="Arial"/>
          <w:i/>
          <w:color w:val="000000" w:themeColor="text1"/>
          <w:szCs w:val="20"/>
        </w:rPr>
        <w:t>École doctorale</w:t>
      </w:r>
      <w:r w:rsidRPr="0083767C">
        <w:rPr>
          <w:rFonts w:cs="Arial"/>
          <w:color w:val="000000" w:themeColor="text1"/>
          <w:szCs w:val="20"/>
        </w:rPr>
        <w:t>, Journée D1, Uni Mail, Genève.</w:t>
      </w:r>
    </w:p>
    <w:p w14:paraId="05377A0B" w14:textId="4A627615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</w:t>
      </w:r>
      <w:r w:rsidR="00390442" w:rsidRPr="0083767C">
        <w:rPr>
          <w:rFonts w:cs="Arial"/>
          <w:color w:val="000000" w:themeColor="text1"/>
          <w:szCs w:val="20"/>
        </w:rPr>
        <w:t>, 31 mai</w:t>
      </w:r>
      <w:r w:rsidRPr="0083767C">
        <w:rPr>
          <w:rFonts w:cs="Arial"/>
          <w:color w:val="000000" w:themeColor="text1"/>
          <w:szCs w:val="20"/>
        </w:rPr>
        <w:tab/>
        <w:t xml:space="preserve">Bonjour le réel, au revoir les idéaux ? Les nouveaux enseignant-e-s à l’épreuve de l’exercice du métier. Conférence pour les enseignants débutants, avec </w:t>
      </w:r>
      <w:proofErr w:type="spellStart"/>
      <w:r w:rsidRPr="0083767C">
        <w:rPr>
          <w:rFonts w:cs="Arial"/>
          <w:color w:val="000000" w:themeColor="text1"/>
          <w:szCs w:val="20"/>
        </w:rPr>
        <w:t>Andreea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</w:t>
      </w:r>
      <w:proofErr w:type="spellStart"/>
      <w:r w:rsidRPr="0083767C">
        <w:rPr>
          <w:rFonts w:cs="Arial"/>
          <w:color w:val="000000" w:themeColor="text1"/>
          <w:szCs w:val="20"/>
        </w:rPr>
        <w:t>Capitanescu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</w:t>
      </w:r>
      <w:proofErr w:type="spellStart"/>
      <w:r w:rsidRPr="0083767C">
        <w:rPr>
          <w:rFonts w:cs="Arial"/>
          <w:color w:val="000000" w:themeColor="text1"/>
          <w:szCs w:val="20"/>
        </w:rPr>
        <w:t>Benetti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, </w:t>
      </w:r>
      <w:r w:rsidRPr="0083767C">
        <w:rPr>
          <w:rFonts w:cs="Arial"/>
          <w:i/>
          <w:color w:val="000000" w:themeColor="text1"/>
          <w:szCs w:val="20"/>
        </w:rPr>
        <w:t>HEP, Fribour</w:t>
      </w:r>
      <w:r w:rsidR="00390442" w:rsidRPr="0083767C">
        <w:rPr>
          <w:rFonts w:cs="Arial"/>
          <w:i/>
          <w:color w:val="000000" w:themeColor="text1"/>
          <w:szCs w:val="20"/>
        </w:rPr>
        <w:t>g</w:t>
      </w:r>
      <w:r w:rsidRPr="0083767C">
        <w:rPr>
          <w:rFonts w:cs="Arial"/>
          <w:color w:val="000000" w:themeColor="text1"/>
          <w:szCs w:val="20"/>
        </w:rPr>
        <w:t>.</w:t>
      </w:r>
    </w:p>
    <w:p w14:paraId="35AE9283" w14:textId="08543BE2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2017</w:t>
      </w:r>
      <w:r w:rsidR="00896CF2" w:rsidRPr="0083767C">
        <w:rPr>
          <w:rFonts w:cs="Arial"/>
          <w:color w:val="000000" w:themeColor="text1"/>
          <w:szCs w:val="20"/>
        </w:rPr>
        <w:t>, 31 mars</w:t>
      </w:r>
      <w:r w:rsidRPr="0083767C">
        <w:rPr>
          <w:rFonts w:cs="Arial"/>
          <w:color w:val="000000" w:themeColor="text1"/>
          <w:szCs w:val="20"/>
        </w:rPr>
        <w:tab/>
        <w:t xml:space="preserve">La « cause » des descendants d’immigrés à l’école saisie par des experts et ministres de l’éducation : une catégorie d’action publique en mutation, </w:t>
      </w:r>
      <w:r w:rsidRPr="0083767C">
        <w:rPr>
          <w:rFonts w:cs="Arial"/>
          <w:i/>
          <w:color w:val="000000" w:themeColor="text1"/>
          <w:szCs w:val="20"/>
        </w:rPr>
        <w:t>CAS Migration et sociétés plurielles</w:t>
      </w:r>
      <w:r w:rsidRPr="0083767C">
        <w:rPr>
          <w:rFonts w:cs="Arial"/>
          <w:color w:val="000000" w:themeColor="text1"/>
          <w:szCs w:val="20"/>
        </w:rPr>
        <w:t>, Module 1, Session 2, Lausanne, EPFL.</w:t>
      </w:r>
    </w:p>
    <w:p w14:paraId="66BAE335" w14:textId="5EEA386D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</w:t>
      </w:r>
      <w:r w:rsidR="00896CF2" w:rsidRPr="0083767C">
        <w:rPr>
          <w:rFonts w:cs="Arial"/>
          <w:color w:val="000000" w:themeColor="text1"/>
          <w:szCs w:val="20"/>
        </w:rPr>
        <w:t>, 18 nov.</w:t>
      </w:r>
      <w:r w:rsidRPr="0083767C">
        <w:rPr>
          <w:rFonts w:cs="Arial"/>
          <w:color w:val="000000" w:themeColor="text1"/>
          <w:szCs w:val="20"/>
        </w:rPr>
        <w:tab/>
        <w:t xml:space="preserve">Du choix de la thèse à la soutenance. Quelles sont les appréciations des docteur-e-s en sciences de l’éducation sur leur vécu du doctorat. Conférence à l’EDSE (école doctorale) dans le cadre de la </w:t>
      </w:r>
      <w:r w:rsidRPr="0083767C">
        <w:rPr>
          <w:rFonts w:cs="Arial"/>
          <w:color w:val="000000" w:themeColor="text1"/>
          <w:szCs w:val="20"/>
        </w:rPr>
        <w:lastRenderedPageBreak/>
        <w:t xml:space="preserve">journée doctorale </w:t>
      </w:r>
      <w:r w:rsidRPr="0083767C">
        <w:rPr>
          <w:rFonts w:cs="Arial"/>
          <w:i/>
          <w:color w:val="000000" w:themeColor="text1"/>
          <w:szCs w:val="20"/>
        </w:rPr>
        <w:t>Accompagnement de doctorant-e-s, évaluation de la thèse : prescriptions, pratiques et ressources</w:t>
      </w:r>
      <w:r w:rsidR="00896CF2" w:rsidRPr="0083767C">
        <w:rPr>
          <w:rFonts w:cs="Arial"/>
          <w:color w:val="000000" w:themeColor="text1"/>
          <w:szCs w:val="20"/>
        </w:rPr>
        <w:t>, Université de Genève, FPSE</w:t>
      </w:r>
      <w:r w:rsidRPr="0083767C">
        <w:rPr>
          <w:rFonts w:cs="Arial"/>
          <w:color w:val="000000" w:themeColor="text1"/>
          <w:szCs w:val="20"/>
        </w:rPr>
        <w:t>.</w:t>
      </w:r>
    </w:p>
    <w:p w14:paraId="67475A14" w14:textId="216FFEC8" w:rsidR="00EA2240" w:rsidRPr="0083767C" w:rsidRDefault="00EA2240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2015</w:t>
      </w:r>
      <w:r w:rsidR="00896CF2" w:rsidRPr="0083767C">
        <w:rPr>
          <w:rFonts w:cs="Arial"/>
          <w:color w:val="000000" w:themeColor="text1"/>
          <w:szCs w:val="20"/>
        </w:rPr>
        <w:t>, 25 avril</w:t>
      </w:r>
      <w:r w:rsidRPr="0083767C">
        <w:rPr>
          <w:rFonts w:cs="Arial"/>
          <w:color w:val="000000" w:themeColor="text1"/>
          <w:szCs w:val="20"/>
        </w:rPr>
        <w:tab/>
        <w:t xml:space="preserve">L'école et la diversité culturelle à Genève. Intentions, institutionnalisations et ambivalences d'une réforme scolaire, </w:t>
      </w:r>
      <w:r w:rsidRPr="0083767C">
        <w:rPr>
          <w:rFonts w:cs="Arial"/>
          <w:i/>
          <w:color w:val="000000" w:themeColor="text1"/>
          <w:szCs w:val="20"/>
        </w:rPr>
        <w:t>Conférence à l’université de Lausanne</w:t>
      </w:r>
      <w:r w:rsidRPr="0083767C">
        <w:rPr>
          <w:rFonts w:cs="Arial"/>
          <w:color w:val="000000" w:themeColor="text1"/>
          <w:szCs w:val="20"/>
        </w:rPr>
        <w:t xml:space="preserve">, Faculté des </w:t>
      </w:r>
      <w:r w:rsidR="00896CF2" w:rsidRPr="0083767C">
        <w:rPr>
          <w:rFonts w:cs="Arial"/>
          <w:color w:val="000000" w:themeColor="text1"/>
          <w:szCs w:val="20"/>
        </w:rPr>
        <w:t>sciences sociales et politiques</w:t>
      </w:r>
      <w:r w:rsidRPr="0083767C">
        <w:rPr>
          <w:rFonts w:cs="Arial"/>
          <w:color w:val="000000" w:themeColor="text1"/>
          <w:szCs w:val="20"/>
        </w:rPr>
        <w:t>.</w:t>
      </w:r>
    </w:p>
    <w:p w14:paraId="2E3C360B" w14:textId="18C476BC" w:rsidR="00EA2240" w:rsidRPr="0083767C" w:rsidRDefault="00896CF2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2013, 29 nov.</w:t>
      </w:r>
      <w:r w:rsidR="00EA2240" w:rsidRPr="0083767C">
        <w:rPr>
          <w:rFonts w:cs="Arial"/>
          <w:color w:val="000000" w:themeColor="text1"/>
          <w:szCs w:val="20"/>
        </w:rPr>
        <w:tab/>
        <w:t>Conférence : À l</w:t>
      </w:r>
      <w:proofErr w:type="gramStart"/>
      <w:r w:rsidR="00EA2240" w:rsidRPr="0083767C">
        <w:rPr>
          <w:rFonts w:cs="Arial"/>
          <w:color w:val="000000" w:themeColor="text1"/>
          <w:szCs w:val="20"/>
        </w:rPr>
        <w:t>’«</w:t>
      </w:r>
      <w:proofErr w:type="gramEnd"/>
      <w:r w:rsidR="00EA2240" w:rsidRPr="0083767C">
        <w:rPr>
          <w:rFonts w:cs="Arial"/>
          <w:color w:val="000000" w:themeColor="text1"/>
          <w:szCs w:val="20"/>
        </w:rPr>
        <w:t xml:space="preserve"> École de la diversité ». Enquête sur la fabrique d’une politique éducative. </w:t>
      </w:r>
      <w:r w:rsidR="00EA2240" w:rsidRPr="0083767C">
        <w:rPr>
          <w:rFonts w:cs="Arial"/>
          <w:i/>
          <w:color w:val="000000" w:themeColor="text1"/>
          <w:szCs w:val="20"/>
        </w:rPr>
        <w:t>Journée de l’école doctorale</w:t>
      </w:r>
      <w:r w:rsidR="00EA2240" w:rsidRPr="0083767C">
        <w:rPr>
          <w:rFonts w:cs="Arial"/>
          <w:color w:val="000000" w:themeColor="text1"/>
          <w:szCs w:val="20"/>
        </w:rPr>
        <w:t xml:space="preserve"> en Sciences de l’Éducation </w:t>
      </w:r>
      <w:r w:rsidR="00EA2240" w:rsidRPr="0083767C">
        <w:rPr>
          <w:rFonts w:cs="Arial"/>
          <w:i/>
          <w:color w:val="000000" w:themeColor="text1"/>
          <w:szCs w:val="20"/>
        </w:rPr>
        <w:t>Les descendants d’immigrés à l’école : où en est la recherche ?</w:t>
      </w:r>
      <w:r w:rsidR="00EA2240" w:rsidRPr="0083767C">
        <w:rPr>
          <w:rFonts w:cs="Arial"/>
          <w:color w:val="000000" w:themeColor="text1"/>
          <w:szCs w:val="20"/>
        </w:rPr>
        <w:t xml:space="preserve"> Genève.</w:t>
      </w:r>
    </w:p>
    <w:p w14:paraId="0D2DBD7C" w14:textId="78E9E533" w:rsidR="00EA2240" w:rsidRPr="0083767C" w:rsidRDefault="00EA2240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2013</w:t>
      </w:r>
      <w:r w:rsidR="00896CF2" w:rsidRPr="0083767C">
        <w:rPr>
          <w:rFonts w:cs="Arial"/>
          <w:color w:val="000000" w:themeColor="text1"/>
          <w:szCs w:val="20"/>
        </w:rPr>
        <w:t>, 13 nov.</w:t>
      </w:r>
      <w:r w:rsidRPr="0083767C">
        <w:rPr>
          <w:rFonts w:cs="Arial"/>
          <w:color w:val="000000" w:themeColor="text1"/>
          <w:szCs w:val="20"/>
        </w:rPr>
        <w:tab/>
        <w:t xml:space="preserve">La production d’une « École de la diversité » : entre discours et pratiques. Journée d’études-séminaire organisée par la HETS de Genève, </w:t>
      </w:r>
      <w:r w:rsidRPr="0083767C">
        <w:rPr>
          <w:rFonts w:cs="Arial"/>
          <w:i/>
          <w:color w:val="000000" w:themeColor="text1"/>
          <w:szCs w:val="20"/>
        </w:rPr>
        <w:t>L’inclusion à l’école</w:t>
      </w:r>
      <w:r w:rsidRPr="0083767C">
        <w:rPr>
          <w:rFonts w:cs="Arial"/>
          <w:color w:val="000000" w:themeColor="text1"/>
          <w:szCs w:val="20"/>
        </w:rPr>
        <w:t>. Genève.</w:t>
      </w:r>
    </w:p>
    <w:p w14:paraId="71F2D877" w14:textId="082BF087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2013</w:t>
      </w:r>
      <w:r w:rsidR="00896CF2" w:rsidRPr="0083767C">
        <w:rPr>
          <w:rFonts w:cs="Arial"/>
          <w:color w:val="000000" w:themeColor="text1"/>
          <w:szCs w:val="20"/>
        </w:rPr>
        <w:t>, 24 mai</w:t>
      </w:r>
      <w:r w:rsidRPr="0083767C">
        <w:rPr>
          <w:rFonts w:cs="Arial"/>
          <w:color w:val="000000" w:themeColor="text1"/>
          <w:szCs w:val="20"/>
        </w:rPr>
        <w:tab/>
        <w:t xml:space="preserve">Contextes professionnels et enjeux de migrations : dans le domaine du travail social. </w:t>
      </w:r>
      <w:r w:rsidRPr="0083767C">
        <w:rPr>
          <w:rFonts w:cs="Arial"/>
          <w:i/>
          <w:color w:val="000000" w:themeColor="text1"/>
          <w:szCs w:val="20"/>
        </w:rPr>
        <w:t>CAS Migration</w:t>
      </w:r>
      <w:r w:rsidRPr="0083767C">
        <w:rPr>
          <w:rFonts w:cs="Arial"/>
          <w:color w:val="000000" w:themeColor="text1"/>
          <w:szCs w:val="20"/>
        </w:rPr>
        <w:t xml:space="preserve">, Module 1. Migrations : perspectives historiques, juridiques et anthropologiques. Lausanne, </w:t>
      </w:r>
      <w:r w:rsidR="00896CF2" w:rsidRPr="0083767C">
        <w:rPr>
          <w:rFonts w:cs="Arial"/>
          <w:color w:val="000000" w:themeColor="text1"/>
          <w:szCs w:val="20"/>
        </w:rPr>
        <w:t>Formation continue UNIL-EPFL</w:t>
      </w:r>
      <w:r w:rsidRPr="0083767C">
        <w:rPr>
          <w:rFonts w:cs="Arial"/>
          <w:color w:val="000000" w:themeColor="text1"/>
          <w:szCs w:val="20"/>
        </w:rPr>
        <w:t>.</w:t>
      </w:r>
    </w:p>
    <w:p w14:paraId="50D35416" w14:textId="569654F0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2011</w:t>
      </w:r>
      <w:r w:rsidR="00896CF2" w:rsidRPr="0083767C">
        <w:rPr>
          <w:rFonts w:cs="Arial"/>
          <w:color w:val="000000" w:themeColor="text1"/>
          <w:szCs w:val="20"/>
        </w:rPr>
        <w:t>, 16 sept.</w:t>
      </w:r>
      <w:r w:rsidRPr="0083767C">
        <w:rPr>
          <w:rFonts w:cs="Arial"/>
          <w:color w:val="000000" w:themeColor="text1"/>
          <w:szCs w:val="20"/>
        </w:rPr>
        <w:tab/>
        <w:t xml:space="preserve">Les enseignants à l’épreuve d’une politique de différenciation et de gestion de la diversité. </w:t>
      </w:r>
      <w:r w:rsidRPr="0083767C">
        <w:rPr>
          <w:rFonts w:cs="Arial"/>
          <w:i/>
          <w:color w:val="000000" w:themeColor="text1"/>
          <w:szCs w:val="20"/>
        </w:rPr>
        <w:t>Module 1. Mineurs, familles, société et intervention : nouveaux enjeux et paradoxes</w:t>
      </w:r>
      <w:r w:rsidRPr="0083767C">
        <w:rPr>
          <w:rFonts w:cs="Arial"/>
          <w:color w:val="000000" w:themeColor="text1"/>
          <w:szCs w:val="20"/>
        </w:rPr>
        <w:t xml:space="preserve">. Module de formation dans le cadre du Certificat d’intervenant socio-éducatif en milieu ouvert et dans les familles. </w:t>
      </w:r>
      <w:proofErr w:type="spellStart"/>
      <w:r w:rsidRPr="0083767C">
        <w:rPr>
          <w:rFonts w:cs="Arial"/>
          <w:color w:val="000000" w:themeColor="text1"/>
          <w:szCs w:val="20"/>
        </w:rPr>
        <w:t>Certificate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of Advanced </w:t>
      </w:r>
      <w:proofErr w:type="spellStart"/>
      <w:r w:rsidRPr="0083767C">
        <w:rPr>
          <w:rFonts w:cs="Arial"/>
          <w:color w:val="000000" w:themeColor="text1"/>
          <w:szCs w:val="20"/>
        </w:rPr>
        <w:t>Studi</w:t>
      </w:r>
      <w:r w:rsidR="00896CF2" w:rsidRPr="0083767C">
        <w:rPr>
          <w:rFonts w:cs="Arial"/>
          <w:color w:val="000000" w:themeColor="text1"/>
          <w:szCs w:val="20"/>
        </w:rPr>
        <w:t>es</w:t>
      </w:r>
      <w:proofErr w:type="spellEnd"/>
      <w:r w:rsidR="00896CF2" w:rsidRPr="0083767C">
        <w:rPr>
          <w:rFonts w:cs="Arial"/>
          <w:color w:val="000000" w:themeColor="text1"/>
          <w:szCs w:val="20"/>
        </w:rPr>
        <w:t xml:space="preserve"> (CAS) HES-SO, Lausanne, EESP</w:t>
      </w:r>
      <w:r w:rsidRPr="0083767C">
        <w:rPr>
          <w:rFonts w:cs="Arial"/>
          <w:color w:val="000000" w:themeColor="text1"/>
          <w:szCs w:val="20"/>
        </w:rPr>
        <w:t>.</w:t>
      </w:r>
    </w:p>
    <w:p w14:paraId="37B5F0FC" w14:textId="612EC471" w:rsidR="00E56DC5" w:rsidRPr="0083767C" w:rsidRDefault="00EA2240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2010</w:t>
      </w:r>
      <w:r w:rsidR="00896CF2" w:rsidRPr="0083767C">
        <w:rPr>
          <w:rFonts w:cs="Arial"/>
          <w:color w:val="000000" w:themeColor="text1"/>
          <w:szCs w:val="20"/>
        </w:rPr>
        <w:t>, 2 mars</w:t>
      </w:r>
      <w:r w:rsidRPr="0083767C">
        <w:rPr>
          <w:rFonts w:cs="Arial"/>
          <w:color w:val="000000" w:themeColor="text1"/>
          <w:szCs w:val="20"/>
        </w:rPr>
        <w:tab/>
        <w:t xml:space="preserve">L’école et l’élève d’origine étrangère : genèse d’une catégorie d’action publique (Présentation de l’ouvrage). Invitation par le Département de Sociologie de l’université de Genève dans le cadre des </w:t>
      </w:r>
      <w:r w:rsidRPr="0083767C">
        <w:rPr>
          <w:rFonts w:cs="Arial"/>
          <w:i/>
          <w:color w:val="000000" w:themeColor="text1"/>
          <w:szCs w:val="20"/>
        </w:rPr>
        <w:t>Journées Portes Ou</w:t>
      </w:r>
      <w:r w:rsidR="00F7067D" w:rsidRPr="0083767C">
        <w:rPr>
          <w:rFonts w:cs="Arial"/>
          <w:i/>
          <w:color w:val="000000" w:themeColor="text1"/>
          <w:szCs w:val="20"/>
        </w:rPr>
        <w:t>vertes du master de sociologie</w:t>
      </w:r>
      <w:r w:rsidR="00F7067D" w:rsidRPr="0083767C">
        <w:rPr>
          <w:rFonts w:cs="Arial"/>
          <w:color w:val="000000" w:themeColor="text1"/>
          <w:szCs w:val="20"/>
        </w:rPr>
        <w:t xml:space="preserve">, Département de sociologie, Université de </w:t>
      </w:r>
      <w:r w:rsidRPr="0083767C">
        <w:rPr>
          <w:rFonts w:cs="Arial"/>
          <w:color w:val="000000" w:themeColor="text1"/>
          <w:szCs w:val="20"/>
        </w:rPr>
        <w:t>Genève, Suisse.</w:t>
      </w:r>
    </w:p>
    <w:p w14:paraId="59EACD16" w14:textId="756F36B5" w:rsidR="00E56DC5" w:rsidRPr="0083767C" w:rsidRDefault="00E56DC5" w:rsidP="00EB54E3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2006</w:t>
      </w:r>
      <w:r w:rsidR="00896CF2" w:rsidRPr="0083767C">
        <w:rPr>
          <w:rFonts w:cs="Arial"/>
          <w:color w:val="000000" w:themeColor="text1"/>
          <w:szCs w:val="20"/>
        </w:rPr>
        <w:t>, 8 mai</w:t>
      </w:r>
      <w:r w:rsidRPr="0083767C">
        <w:rPr>
          <w:rFonts w:cs="Arial"/>
          <w:color w:val="000000" w:themeColor="text1"/>
          <w:szCs w:val="20"/>
        </w:rPr>
        <w:tab/>
        <w:t xml:space="preserve">Ethnicisation de la question pédagogique dans une revue de professionnels de l’éducation. Invitation de Christiane </w:t>
      </w:r>
      <w:proofErr w:type="spellStart"/>
      <w:r w:rsidRPr="0083767C">
        <w:rPr>
          <w:rFonts w:cs="Arial"/>
          <w:color w:val="000000" w:themeColor="text1"/>
          <w:szCs w:val="20"/>
        </w:rPr>
        <w:t>Perregaux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 à communiquer durant son cours</w:t>
      </w:r>
      <w:r w:rsidR="00EB54E3" w:rsidRPr="0083767C">
        <w:rPr>
          <w:rFonts w:cs="Arial"/>
          <w:color w:val="000000" w:themeColor="text1"/>
          <w:szCs w:val="20"/>
        </w:rPr>
        <w:t> :</w:t>
      </w:r>
      <w:r w:rsidRPr="0083767C">
        <w:rPr>
          <w:rFonts w:cs="Arial"/>
          <w:color w:val="000000" w:themeColor="text1"/>
          <w:szCs w:val="20"/>
        </w:rPr>
        <w:t> </w:t>
      </w:r>
      <w:r w:rsidRPr="0083767C">
        <w:rPr>
          <w:rFonts w:cs="Arial"/>
          <w:i/>
          <w:color w:val="000000" w:themeColor="text1"/>
          <w:szCs w:val="20"/>
        </w:rPr>
        <w:t>Pluralité des cultures et des langues à l’école</w:t>
      </w:r>
      <w:r w:rsidR="00F7067D" w:rsidRPr="0083767C">
        <w:rPr>
          <w:rFonts w:cs="Arial"/>
          <w:color w:val="000000" w:themeColor="text1"/>
          <w:szCs w:val="20"/>
        </w:rPr>
        <w:t xml:space="preserve">, FPSE, </w:t>
      </w:r>
      <w:r w:rsidRPr="0083767C">
        <w:rPr>
          <w:rFonts w:cs="Arial"/>
          <w:color w:val="000000" w:themeColor="text1"/>
          <w:szCs w:val="20"/>
        </w:rPr>
        <w:t>Université de Genève.</w:t>
      </w:r>
    </w:p>
    <w:p w14:paraId="5664B443" w14:textId="1C36B666" w:rsidR="00B91562" w:rsidRPr="00506552" w:rsidRDefault="00E56DC5" w:rsidP="00506552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2006</w:t>
      </w:r>
      <w:r w:rsidR="00896CF2" w:rsidRPr="0083767C">
        <w:rPr>
          <w:rFonts w:cs="Arial"/>
          <w:color w:val="000000" w:themeColor="text1"/>
          <w:szCs w:val="20"/>
        </w:rPr>
        <w:t>, 6 avril</w:t>
      </w:r>
      <w:r w:rsidRPr="0083767C">
        <w:rPr>
          <w:rFonts w:cs="Arial"/>
          <w:color w:val="000000" w:themeColor="text1"/>
          <w:szCs w:val="20"/>
        </w:rPr>
        <w:tab/>
        <w:t xml:space="preserve">Ethnicisation de la question pédagogique dans une revue de professionnels de l’éducation. Invitation par le Département de sociologie à effectuer une présentation aux étudiants en master dans le cadre du </w:t>
      </w:r>
      <w:r w:rsidRPr="0083767C">
        <w:rPr>
          <w:rFonts w:cs="Arial"/>
          <w:i/>
          <w:color w:val="000000" w:themeColor="text1"/>
          <w:szCs w:val="20"/>
        </w:rPr>
        <w:t>séminaire de sociologie</w:t>
      </w:r>
      <w:r w:rsidRPr="0083767C">
        <w:rPr>
          <w:rFonts w:cs="Arial"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>Enfances en danger, familles dangereuses</w:t>
      </w:r>
      <w:r w:rsidRPr="0083767C">
        <w:rPr>
          <w:rFonts w:cs="Arial"/>
          <w:color w:val="000000" w:themeColor="text1"/>
          <w:szCs w:val="20"/>
        </w:rPr>
        <w:t>, Université de Genève.</w:t>
      </w:r>
    </w:p>
    <w:p w14:paraId="586631E9" w14:textId="7064585C" w:rsidR="00E3476A" w:rsidRPr="0083767C" w:rsidRDefault="00E3476A" w:rsidP="00E3476A">
      <w:pPr>
        <w:pStyle w:val="Titre2"/>
        <w:rPr>
          <w:rFonts w:cs="Arial"/>
          <w:sz w:val="20"/>
          <w:szCs w:val="20"/>
        </w:rPr>
      </w:pPr>
      <w:bookmarkStart w:id="12" w:name="_Toc138159334"/>
      <w:r w:rsidRPr="0083767C">
        <w:rPr>
          <w:rFonts w:cs="Arial"/>
          <w:sz w:val="20"/>
          <w:szCs w:val="20"/>
        </w:rPr>
        <w:t>Financements perçus pour la recherche</w:t>
      </w:r>
      <w:bookmarkEnd w:id="12"/>
    </w:p>
    <w:p w14:paraId="6395A018" w14:textId="7A00211F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2017 – </w:t>
      </w:r>
      <w:r w:rsidR="008C59DF" w:rsidRPr="0083767C">
        <w:rPr>
          <w:rFonts w:cs="Arial"/>
          <w:color w:val="000000" w:themeColor="text1"/>
          <w:szCs w:val="20"/>
        </w:rPr>
        <w:t>2020</w:t>
      </w:r>
      <w:r w:rsidRPr="0083767C">
        <w:rPr>
          <w:rFonts w:cs="Arial"/>
          <w:b/>
          <w:color w:val="000000" w:themeColor="text1"/>
          <w:szCs w:val="20"/>
        </w:rPr>
        <w:tab/>
        <w:t xml:space="preserve">FNS : 100019_173025, </w:t>
      </w:r>
      <w:r w:rsidRPr="0083767C">
        <w:rPr>
          <w:rFonts w:cs="Arial"/>
          <w:color w:val="000000" w:themeColor="text1"/>
          <w:szCs w:val="20"/>
        </w:rPr>
        <w:t>en tant que collaboratrice scientifique 2, bénéficiaire du fonds : Margarita Sanchez-Mazas.</w:t>
      </w:r>
    </w:p>
    <w:p w14:paraId="7E2B9A7F" w14:textId="77777777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2016</w:t>
      </w:r>
      <w:r w:rsidRPr="0083767C">
        <w:rPr>
          <w:rFonts w:cs="Arial"/>
          <w:b/>
          <w:color w:val="000000" w:themeColor="text1"/>
          <w:szCs w:val="20"/>
        </w:rPr>
        <w:tab/>
        <w:t>FNS : 100019_153005/1</w:t>
      </w:r>
      <w:r w:rsidRPr="0083767C">
        <w:rPr>
          <w:rFonts w:cs="Arial"/>
          <w:color w:val="000000" w:themeColor="text1"/>
          <w:szCs w:val="20"/>
        </w:rPr>
        <w:t>, en tant que collaboratrice scientifique 1, bénéficiaire du fonds : Isabelle Collet.</w:t>
      </w:r>
    </w:p>
    <w:p w14:paraId="69D2FBE9" w14:textId="77777777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2015 - 2016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ASSHS</w:t>
      </w:r>
      <w:r w:rsidRPr="0083767C">
        <w:rPr>
          <w:rFonts w:cs="Arial"/>
          <w:color w:val="000000" w:themeColor="text1"/>
          <w:szCs w:val="20"/>
        </w:rPr>
        <w:t xml:space="preserve"> (Académie suisse des sciences humaines et sociales), </w:t>
      </w:r>
      <w:r w:rsidRPr="0083767C">
        <w:rPr>
          <w:rFonts w:cs="Arial"/>
          <w:b/>
          <w:color w:val="000000" w:themeColor="text1"/>
          <w:szCs w:val="20"/>
        </w:rPr>
        <w:t>SSED</w:t>
      </w:r>
      <w:r w:rsidRPr="0083767C">
        <w:rPr>
          <w:rFonts w:cs="Arial"/>
          <w:color w:val="000000" w:themeColor="text1"/>
          <w:szCs w:val="20"/>
        </w:rPr>
        <w:t xml:space="preserve"> (Section des sciences de l’éducation de la FPSE de l’Université de Genève), et l’</w:t>
      </w:r>
      <w:r w:rsidRPr="0083767C">
        <w:rPr>
          <w:rFonts w:cs="Arial"/>
          <w:b/>
          <w:color w:val="000000" w:themeColor="text1"/>
          <w:szCs w:val="20"/>
        </w:rPr>
        <w:t>IUFE</w:t>
      </w:r>
      <w:r w:rsidRPr="0083767C">
        <w:rPr>
          <w:rFonts w:cs="Arial"/>
          <w:color w:val="000000" w:themeColor="text1"/>
          <w:szCs w:val="20"/>
        </w:rPr>
        <w:t xml:space="preserve"> (Institut universitaire de formation des enseignants de l’Université de Genève).</w:t>
      </w:r>
    </w:p>
    <w:p w14:paraId="5E170A8F" w14:textId="77777777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2011 – 2013</w:t>
      </w:r>
      <w:r w:rsidRPr="0083767C">
        <w:rPr>
          <w:rFonts w:cs="Arial"/>
          <w:i/>
          <w:color w:val="000000" w:themeColor="text1"/>
          <w:szCs w:val="20"/>
        </w:rPr>
        <w:t xml:space="preserve"> </w:t>
      </w:r>
      <w:r w:rsidRPr="0083767C">
        <w:rPr>
          <w:rFonts w:cs="Arial"/>
          <w:i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FNRS. Décision 100013-137834/1</w:t>
      </w:r>
      <w:r w:rsidRPr="0083767C">
        <w:rPr>
          <w:rFonts w:cs="Arial"/>
          <w:color w:val="000000" w:themeColor="text1"/>
          <w:szCs w:val="20"/>
        </w:rPr>
        <w:t xml:space="preserve">. Genève, Suisse, Requérant principal : Jean-Paul Payet, </w:t>
      </w:r>
      <w:proofErr w:type="spellStart"/>
      <w:r w:rsidRPr="0083767C">
        <w:rPr>
          <w:rFonts w:cs="Arial"/>
          <w:color w:val="000000" w:themeColor="text1"/>
          <w:szCs w:val="20"/>
        </w:rPr>
        <w:t>co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-requérant : Claudio </w:t>
      </w:r>
      <w:proofErr w:type="spellStart"/>
      <w:r w:rsidRPr="0083767C">
        <w:rPr>
          <w:rFonts w:cs="Arial"/>
          <w:color w:val="000000" w:themeColor="text1"/>
          <w:szCs w:val="20"/>
        </w:rPr>
        <w:t>Bolzman</w:t>
      </w:r>
      <w:proofErr w:type="spellEnd"/>
      <w:r w:rsidRPr="0083767C">
        <w:rPr>
          <w:rFonts w:cs="Arial"/>
          <w:color w:val="000000" w:themeColor="text1"/>
          <w:szCs w:val="20"/>
        </w:rPr>
        <w:t>.</w:t>
      </w:r>
    </w:p>
    <w:p w14:paraId="34FD05E3" w14:textId="77777777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2008 – 2011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FNRS. Décision 100014-122638/1</w:t>
      </w:r>
      <w:r w:rsidRPr="0083767C">
        <w:rPr>
          <w:rFonts w:cs="Arial"/>
          <w:color w:val="000000" w:themeColor="text1"/>
          <w:szCs w:val="20"/>
        </w:rPr>
        <w:t xml:space="preserve">. Genève, Suisse. Requérant principal : Jean-Paul Payet, </w:t>
      </w:r>
      <w:proofErr w:type="spellStart"/>
      <w:r w:rsidRPr="0083767C">
        <w:rPr>
          <w:rFonts w:cs="Arial"/>
          <w:color w:val="000000" w:themeColor="text1"/>
          <w:szCs w:val="20"/>
        </w:rPr>
        <w:t>co</w:t>
      </w:r>
      <w:proofErr w:type="spellEnd"/>
      <w:r w:rsidRPr="0083767C">
        <w:rPr>
          <w:rFonts w:cs="Arial"/>
          <w:color w:val="000000" w:themeColor="text1"/>
          <w:szCs w:val="20"/>
        </w:rPr>
        <w:t xml:space="preserve">-requérant : Claudio </w:t>
      </w:r>
      <w:proofErr w:type="spellStart"/>
      <w:r w:rsidRPr="0083767C">
        <w:rPr>
          <w:rFonts w:cs="Arial"/>
          <w:color w:val="000000" w:themeColor="text1"/>
          <w:szCs w:val="20"/>
        </w:rPr>
        <w:t>Bolzman</w:t>
      </w:r>
      <w:proofErr w:type="spellEnd"/>
      <w:r w:rsidRPr="0083767C">
        <w:rPr>
          <w:rFonts w:cs="Arial"/>
          <w:color w:val="000000" w:themeColor="text1"/>
          <w:szCs w:val="20"/>
        </w:rPr>
        <w:t>.</w:t>
      </w:r>
    </w:p>
    <w:p w14:paraId="5728EF03" w14:textId="11DD5B7A" w:rsidR="00E3476A" w:rsidRPr="0083767C" w:rsidRDefault="00E3476A" w:rsidP="00E3476A">
      <w:pPr>
        <w:ind w:left="1418" w:hanging="1418"/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>2004 – 2006</w:t>
      </w:r>
      <w:r w:rsidRPr="0083767C">
        <w:rPr>
          <w:rFonts w:cs="Arial"/>
          <w:color w:val="000000" w:themeColor="text1"/>
          <w:szCs w:val="20"/>
        </w:rPr>
        <w:tab/>
      </w:r>
      <w:r w:rsidRPr="0083767C">
        <w:rPr>
          <w:rFonts w:cs="Arial"/>
          <w:b/>
          <w:color w:val="000000" w:themeColor="text1"/>
          <w:szCs w:val="20"/>
        </w:rPr>
        <w:t>FNS-DORE. Partenariat HETS-IES, DIP, SMP, CCSI et université</w:t>
      </w:r>
      <w:r w:rsidRPr="0083767C">
        <w:rPr>
          <w:rFonts w:cs="Arial"/>
          <w:color w:val="000000" w:themeColor="text1"/>
          <w:szCs w:val="20"/>
        </w:rPr>
        <w:t>. Genève, Suisse, Requérant principal : Claudio Bolzman.</w:t>
      </w:r>
    </w:p>
    <w:p w14:paraId="464A2393" w14:textId="34B5896E" w:rsidR="00CB0171" w:rsidRPr="0083767C" w:rsidRDefault="00262ECE" w:rsidP="005869A0">
      <w:pPr>
        <w:pStyle w:val="Titre2"/>
        <w:rPr>
          <w:rFonts w:cs="Arial"/>
          <w:sz w:val="20"/>
          <w:szCs w:val="20"/>
        </w:rPr>
      </w:pPr>
      <w:bookmarkStart w:id="13" w:name="_Toc138159335"/>
      <w:r w:rsidRPr="0083767C">
        <w:rPr>
          <w:rFonts w:cs="Arial"/>
          <w:sz w:val="20"/>
          <w:szCs w:val="20"/>
        </w:rPr>
        <w:t>Encadrement de doctorant</w:t>
      </w:r>
      <w:r w:rsidR="00231205" w:rsidRPr="0083767C">
        <w:rPr>
          <w:rFonts w:cs="Arial"/>
          <w:sz w:val="20"/>
          <w:szCs w:val="20"/>
        </w:rPr>
        <w:t>-e-</w:t>
      </w:r>
      <w:proofErr w:type="gramStart"/>
      <w:r w:rsidRPr="0083767C">
        <w:rPr>
          <w:rFonts w:cs="Arial"/>
          <w:sz w:val="20"/>
          <w:szCs w:val="20"/>
        </w:rPr>
        <w:t>s:</w:t>
      </w:r>
      <w:bookmarkEnd w:id="13"/>
      <w:proofErr w:type="gramEnd"/>
      <w:r w:rsidRPr="0083767C">
        <w:rPr>
          <w:rFonts w:cs="Arial"/>
          <w:sz w:val="20"/>
          <w:szCs w:val="20"/>
        </w:rPr>
        <w:t xml:space="preserve"> </w:t>
      </w:r>
    </w:p>
    <w:p w14:paraId="3A23AA29" w14:textId="7816CF52" w:rsidR="00910AC6" w:rsidRPr="0083767C" w:rsidRDefault="00DF2E6E" w:rsidP="00231205">
      <w:pPr>
        <w:ind w:left="1560" w:hanging="1560"/>
        <w:rPr>
          <w:rFonts w:cs="Arial"/>
          <w:szCs w:val="20"/>
        </w:rPr>
      </w:pPr>
      <w:r w:rsidRPr="0083767C">
        <w:rPr>
          <w:rFonts w:cs="Arial"/>
          <w:szCs w:val="20"/>
        </w:rPr>
        <w:t xml:space="preserve">2017 – </w:t>
      </w:r>
      <w:r w:rsidR="007C1366" w:rsidRPr="0083767C">
        <w:rPr>
          <w:rFonts w:cs="Arial"/>
          <w:szCs w:val="20"/>
        </w:rPr>
        <w:t>2022</w:t>
      </w:r>
      <w:r w:rsidR="00231205" w:rsidRPr="0083767C">
        <w:rPr>
          <w:rFonts w:cs="Arial"/>
          <w:szCs w:val="20"/>
        </w:rPr>
        <w:t xml:space="preserve"> </w:t>
      </w:r>
      <w:r w:rsidR="00910AC6" w:rsidRPr="0083767C">
        <w:rPr>
          <w:rFonts w:cs="Arial"/>
          <w:szCs w:val="20"/>
        </w:rPr>
        <w:t xml:space="preserve">Commission de thèse de </w:t>
      </w:r>
      <w:proofErr w:type="spellStart"/>
      <w:r w:rsidR="00910AC6" w:rsidRPr="0083767C">
        <w:rPr>
          <w:rFonts w:cs="Arial"/>
          <w:szCs w:val="20"/>
        </w:rPr>
        <w:t>Bastin</w:t>
      </w:r>
      <w:proofErr w:type="spellEnd"/>
      <w:r w:rsidR="00910AC6" w:rsidRPr="0083767C">
        <w:rPr>
          <w:rFonts w:cs="Arial"/>
          <w:szCs w:val="20"/>
        </w:rPr>
        <w:t xml:space="preserve"> </w:t>
      </w:r>
      <w:proofErr w:type="spellStart"/>
      <w:r w:rsidR="00910AC6" w:rsidRPr="0083767C">
        <w:rPr>
          <w:rFonts w:cs="Arial"/>
          <w:szCs w:val="20"/>
        </w:rPr>
        <w:t>Salete</w:t>
      </w:r>
      <w:proofErr w:type="spellEnd"/>
      <w:r w:rsidR="00910AC6" w:rsidRPr="0083767C">
        <w:rPr>
          <w:rFonts w:cs="Arial"/>
          <w:szCs w:val="20"/>
        </w:rPr>
        <w:t xml:space="preserve"> : </w:t>
      </w:r>
      <w:r w:rsidR="00910AC6" w:rsidRPr="00506552">
        <w:rPr>
          <w:rFonts w:cs="Arial"/>
          <w:i/>
          <w:iCs/>
          <w:szCs w:val="20"/>
        </w:rPr>
        <w:t>Traitements et usages des langues premières des élèves allophones dans les écoles primaires de Genève et de Montréal</w:t>
      </w:r>
      <w:r w:rsidR="00910AC6" w:rsidRPr="0083767C">
        <w:rPr>
          <w:rFonts w:cs="Arial"/>
          <w:szCs w:val="20"/>
        </w:rPr>
        <w:t xml:space="preserve">, Directeur Abdeljalil Akkari et Joaquim </w:t>
      </w:r>
      <w:proofErr w:type="spellStart"/>
      <w:r w:rsidR="00910AC6" w:rsidRPr="0083767C">
        <w:rPr>
          <w:rFonts w:cs="Arial"/>
          <w:szCs w:val="20"/>
        </w:rPr>
        <w:t>Dolz</w:t>
      </w:r>
      <w:proofErr w:type="spellEnd"/>
      <w:r w:rsidR="00910AC6" w:rsidRPr="0083767C">
        <w:rPr>
          <w:rFonts w:cs="Arial"/>
          <w:szCs w:val="20"/>
        </w:rPr>
        <w:t>-Mes</w:t>
      </w:r>
      <w:r w:rsidR="00213B3A" w:rsidRPr="0083767C">
        <w:rPr>
          <w:rFonts w:cs="Arial"/>
          <w:szCs w:val="20"/>
        </w:rPr>
        <w:t>tre, FPSE, Université de Genève</w:t>
      </w:r>
      <w:r w:rsidR="007C1366" w:rsidRPr="0083767C">
        <w:rPr>
          <w:rFonts w:cs="Arial"/>
          <w:szCs w:val="20"/>
        </w:rPr>
        <w:t>. Soutenue le 15 septembre 2022.</w:t>
      </w:r>
    </w:p>
    <w:p w14:paraId="7A61CA3E" w14:textId="37B4D35C" w:rsidR="000E0DE4" w:rsidRPr="0083767C" w:rsidRDefault="00BF2167" w:rsidP="00E81865">
      <w:pPr>
        <w:pStyle w:val="Titre2"/>
        <w:rPr>
          <w:rFonts w:cs="Arial"/>
          <w:sz w:val="20"/>
          <w:szCs w:val="20"/>
        </w:rPr>
      </w:pPr>
      <w:bookmarkStart w:id="14" w:name="_Toc138159336"/>
      <w:r w:rsidRPr="0083767C">
        <w:rPr>
          <w:rFonts w:cs="Arial"/>
          <w:sz w:val="20"/>
          <w:szCs w:val="20"/>
        </w:rPr>
        <w:t>A</w:t>
      </w:r>
      <w:r w:rsidR="000E0DE4" w:rsidRPr="0083767C">
        <w:rPr>
          <w:rFonts w:cs="Arial"/>
          <w:sz w:val="20"/>
          <w:szCs w:val="20"/>
        </w:rPr>
        <w:t>ssociation</w:t>
      </w:r>
      <w:r w:rsidRPr="0083767C">
        <w:rPr>
          <w:rFonts w:cs="Arial"/>
          <w:sz w:val="20"/>
          <w:szCs w:val="20"/>
        </w:rPr>
        <w:t>s</w:t>
      </w:r>
      <w:r w:rsidR="000E0DE4" w:rsidRPr="0083767C">
        <w:rPr>
          <w:rFonts w:cs="Arial"/>
          <w:sz w:val="20"/>
          <w:szCs w:val="20"/>
        </w:rPr>
        <w:t xml:space="preserve"> </w:t>
      </w:r>
      <w:r w:rsidRPr="0083767C">
        <w:rPr>
          <w:rFonts w:cs="Arial"/>
          <w:sz w:val="20"/>
          <w:szCs w:val="20"/>
        </w:rPr>
        <w:t>et</w:t>
      </w:r>
      <w:r w:rsidR="000E0DE4" w:rsidRPr="0083767C">
        <w:rPr>
          <w:rFonts w:cs="Arial"/>
          <w:sz w:val="20"/>
          <w:szCs w:val="20"/>
        </w:rPr>
        <w:t xml:space="preserve"> réseau</w:t>
      </w:r>
      <w:r w:rsidRPr="0083767C">
        <w:rPr>
          <w:rFonts w:cs="Arial"/>
          <w:sz w:val="20"/>
          <w:szCs w:val="20"/>
        </w:rPr>
        <w:t>x</w:t>
      </w:r>
      <w:bookmarkEnd w:id="14"/>
    </w:p>
    <w:p w14:paraId="3E288A31" w14:textId="30D0EE9D" w:rsidR="008C59DF" w:rsidRPr="007B1FB8" w:rsidRDefault="00400A7F" w:rsidP="007B1FB8">
      <w:pPr>
        <w:ind w:left="1134" w:hanging="426"/>
        <w:rPr>
          <w:rFonts w:cs="Arial"/>
          <w:color w:val="000000" w:themeColor="text1"/>
          <w:spacing w:val="20"/>
          <w:szCs w:val="20"/>
        </w:rPr>
      </w:pPr>
      <w:r w:rsidRPr="007B1FB8">
        <w:rPr>
          <w:rFonts w:cs="Arial"/>
          <w:color w:val="000000" w:themeColor="text1"/>
          <w:spacing w:val="20"/>
          <w:szCs w:val="20"/>
        </w:rPr>
        <w:t xml:space="preserve">Membre du comité scientifique et correspondante pour la Suisse : </w:t>
      </w:r>
      <w:r w:rsidR="007B1FB8" w:rsidRPr="007B1FB8">
        <w:rPr>
          <w:rFonts w:cs="Arial"/>
          <w:color w:val="000000" w:themeColor="text1"/>
          <w:spacing w:val="20"/>
          <w:szCs w:val="20"/>
        </w:rPr>
        <w:t>RIED (</w:t>
      </w:r>
      <w:r w:rsidR="008C59DF" w:rsidRPr="007B1FB8">
        <w:rPr>
          <w:rFonts w:cs="Arial"/>
          <w:iCs/>
          <w:szCs w:val="20"/>
        </w:rPr>
        <w:t>Réseau</w:t>
      </w:r>
      <w:r w:rsidR="008C59DF" w:rsidRPr="007B1FB8">
        <w:rPr>
          <w:rFonts w:cs="Arial"/>
          <w:szCs w:val="20"/>
        </w:rPr>
        <w:t xml:space="preserve"> International Éducation et Diversité</w:t>
      </w:r>
      <w:r w:rsidRPr="007B1FB8">
        <w:rPr>
          <w:rFonts w:cs="Arial"/>
          <w:szCs w:val="20"/>
        </w:rPr>
        <w:t xml:space="preserve">) </w:t>
      </w:r>
      <w:r w:rsidR="008C59DF" w:rsidRPr="007B1FB8">
        <w:rPr>
          <w:rFonts w:cs="Arial"/>
          <w:color w:val="000000" w:themeColor="text1"/>
          <w:spacing w:val="20"/>
          <w:szCs w:val="20"/>
        </w:rPr>
        <w:t>https://ried.hypotheses.org/les-correspondants-du-ried</w:t>
      </w:r>
    </w:p>
    <w:p w14:paraId="15CC1FD2" w14:textId="47AD0448" w:rsidR="000E0DE4" w:rsidRPr="007B1FB8" w:rsidRDefault="001D72F6" w:rsidP="007B1FB8">
      <w:pPr>
        <w:ind w:firstLine="708"/>
        <w:rPr>
          <w:rFonts w:cs="Arial"/>
          <w:color w:val="000000" w:themeColor="text1"/>
          <w:szCs w:val="20"/>
        </w:rPr>
      </w:pPr>
      <w:r w:rsidRPr="007B1FB8">
        <w:rPr>
          <w:rFonts w:cs="Arial"/>
          <w:color w:val="000000" w:themeColor="text1"/>
          <w:szCs w:val="20"/>
        </w:rPr>
        <w:t>Membre de l’AISLF (</w:t>
      </w:r>
      <w:r w:rsidR="000E0DE4" w:rsidRPr="007B1FB8">
        <w:rPr>
          <w:rFonts w:cs="Arial"/>
          <w:color w:val="000000" w:themeColor="text1"/>
          <w:szCs w:val="20"/>
        </w:rPr>
        <w:t>Association Internationale des Sociologues de Langue Française)</w:t>
      </w:r>
    </w:p>
    <w:p w14:paraId="0FC9462B" w14:textId="5A5ED47A" w:rsidR="001D72F6" w:rsidRPr="007B1FB8" w:rsidRDefault="004544B9" w:rsidP="007B1FB8">
      <w:pPr>
        <w:rPr>
          <w:rFonts w:cs="Arial"/>
          <w:color w:val="000000" w:themeColor="text1"/>
          <w:szCs w:val="20"/>
        </w:rPr>
      </w:pPr>
      <w:r w:rsidRPr="007B1FB8">
        <w:rPr>
          <w:rFonts w:cs="Arial"/>
          <w:color w:val="000000" w:themeColor="text1"/>
          <w:szCs w:val="20"/>
        </w:rPr>
        <w:tab/>
      </w:r>
      <w:r w:rsidR="000B3809" w:rsidRPr="007B1FB8">
        <w:rPr>
          <w:rFonts w:cs="Arial"/>
          <w:color w:val="000000" w:themeColor="text1"/>
          <w:szCs w:val="20"/>
        </w:rPr>
        <w:t>Membre de l’</w:t>
      </w:r>
      <w:r w:rsidRPr="007B1FB8">
        <w:rPr>
          <w:rFonts w:cs="Arial"/>
          <w:color w:val="000000" w:themeColor="text1"/>
          <w:szCs w:val="20"/>
        </w:rPr>
        <w:t>ARIC</w:t>
      </w:r>
      <w:r w:rsidR="001D72F6" w:rsidRPr="007B1FB8">
        <w:rPr>
          <w:rFonts w:cs="Arial"/>
          <w:color w:val="000000" w:themeColor="text1"/>
          <w:szCs w:val="20"/>
        </w:rPr>
        <w:t xml:space="preserve"> (Association internationale pour la recherche interculturelle)</w:t>
      </w:r>
    </w:p>
    <w:p w14:paraId="67B7FAAC" w14:textId="37959126" w:rsidR="009422AA" w:rsidRPr="0083767C" w:rsidRDefault="009422AA" w:rsidP="00BF2167">
      <w:pPr>
        <w:ind w:left="1134" w:hanging="1134"/>
        <w:rPr>
          <w:rFonts w:cs="Arial"/>
          <w:color w:val="000000" w:themeColor="text1"/>
          <w:szCs w:val="20"/>
        </w:rPr>
      </w:pPr>
    </w:p>
    <w:p w14:paraId="2C00E8C2" w14:textId="07815F8C" w:rsidR="00312571" w:rsidRPr="0083767C" w:rsidRDefault="005A7253" w:rsidP="0086046B">
      <w:pPr>
        <w:rPr>
          <w:rFonts w:cs="Arial"/>
          <w:color w:val="000000" w:themeColor="text1"/>
          <w:szCs w:val="20"/>
        </w:rPr>
      </w:pPr>
      <w:r w:rsidRPr="0083767C">
        <w:rPr>
          <w:rFonts w:cs="Arial"/>
          <w:color w:val="000000" w:themeColor="text1"/>
          <w:szCs w:val="20"/>
        </w:rPr>
        <w:t xml:space="preserve"> </w:t>
      </w:r>
    </w:p>
    <w:sectPr w:rsidR="00312571" w:rsidRPr="0083767C" w:rsidSect="001D7AD0">
      <w:footerReference w:type="even" r:id="rId13"/>
      <w:footerReference w:type="default" r:id="rId14"/>
      <w:pgSz w:w="11906" w:h="16838"/>
      <w:pgMar w:top="-993" w:right="851" w:bottom="851" w:left="85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4029E" w14:textId="77777777" w:rsidR="001D7AD0" w:rsidRDefault="001D7AD0" w:rsidP="002B6506">
      <w:r>
        <w:separator/>
      </w:r>
    </w:p>
  </w:endnote>
  <w:endnote w:type="continuationSeparator" w:id="0">
    <w:p w14:paraId="5535C180" w14:textId="77777777" w:rsidR="001D7AD0" w:rsidRDefault="001D7AD0" w:rsidP="002B6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7E1B11" w14:textId="77777777" w:rsidR="006E260C" w:rsidRDefault="006E260C" w:rsidP="00A57B13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3F9B14EA" w14:textId="77777777" w:rsidR="006E260C" w:rsidRDefault="006E260C" w:rsidP="00A57B1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31771623"/>
      <w:docPartObj>
        <w:docPartGallery w:val="Page Numbers (Bottom of Page)"/>
        <w:docPartUnique/>
      </w:docPartObj>
    </w:sdtPr>
    <w:sdtEndPr/>
    <w:sdtContent>
      <w:p w14:paraId="5CFF73E4" w14:textId="603CA5EE" w:rsidR="006E260C" w:rsidRDefault="006E260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47A">
          <w:rPr>
            <w:noProof/>
          </w:rPr>
          <w:t>3</w:t>
        </w:r>
        <w:r>
          <w:fldChar w:fldCharType="end"/>
        </w:r>
      </w:p>
    </w:sdtContent>
  </w:sdt>
  <w:p w14:paraId="1539D80B" w14:textId="77777777" w:rsidR="006E260C" w:rsidRDefault="006E26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A15C10" w14:textId="77777777" w:rsidR="001D7AD0" w:rsidRDefault="001D7AD0" w:rsidP="002B6506">
      <w:r>
        <w:separator/>
      </w:r>
    </w:p>
  </w:footnote>
  <w:footnote w:type="continuationSeparator" w:id="0">
    <w:p w14:paraId="5B588148" w14:textId="77777777" w:rsidR="001D7AD0" w:rsidRDefault="001D7AD0" w:rsidP="002B65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F796F8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56C95"/>
    <w:multiLevelType w:val="hybridMultilevel"/>
    <w:tmpl w:val="282695E8"/>
    <w:lvl w:ilvl="0" w:tplc="C94CFCA0">
      <w:start w:val="2019"/>
      <w:numFmt w:val="decimal"/>
      <w:lvlText w:val="%1"/>
      <w:lvlJc w:val="left"/>
      <w:pPr>
        <w:ind w:left="800" w:hanging="44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02F9"/>
    <w:multiLevelType w:val="hybridMultilevel"/>
    <w:tmpl w:val="C288823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23A23"/>
    <w:multiLevelType w:val="hybridMultilevel"/>
    <w:tmpl w:val="07523340"/>
    <w:lvl w:ilvl="0" w:tplc="FD6CB7B4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2C479C"/>
    <w:multiLevelType w:val="hybridMultilevel"/>
    <w:tmpl w:val="E4AC5220"/>
    <w:lvl w:ilvl="0" w:tplc="A89863E0">
      <w:start w:val="2009"/>
      <w:numFmt w:val="bullet"/>
      <w:lvlText w:val="-"/>
      <w:lvlJc w:val="left"/>
      <w:pPr>
        <w:ind w:left="930" w:hanging="360"/>
      </w:pPr>
      <w:rPr>
        <w:rFonts w:ascii="Times" w:eastAsia="Times New Roman" w:hAnsi="Times" w:cs="Symbol" w:hint="default"/>
      </w:rPr>
    </w:lvl>
    <w:lvl w:ilvl="1" w:tplc="040C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0B0F701F"/>
    <w:multiLevelType w:val="hybridMultilevel"/>
    <w:tmpl w:val="5CF0FF1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DB8102E"/>
    <w:multiLevelType w:val="hybridMultilevel"/>
    <w:tmpl w:val="995CC3B6"/>
    <w:lvl w:ilvl="0" w:tplc="1D022102">
      <w:numFmt w:val="bullet"/>
      <w:lvlText w:val="-"/>
      <w:lvlJc w:val="left"/>
      <w:pPr>
        <w:ind w:left="2055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7" w15:restartNumberingAfterBreak="0">
    <w:nsid w:val="1302697F"/>
    <w:multiLevelType w:val="hybridMultilevel"/>
    <w:tmpl w:val="0D48F268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3334F68"/>
    <w:multiLevelType w:val="hybridMultilevel"/>
    <w:tmpl w:val="17A69BA0"/>
    <w:lvl w:ilvl="0" w:tplc="00650000">
      <w:start w:val="1"/>
      <w:numFmt w:val="bullet"/>
      <w:lvlText w:val="•"/>
      <w:lvlJc w:val="left"/>
      <w:pPr>
        <w:ind w:left="1425" w:hanging="360"/>
      </w:pPr>
    </w:lvl>
    <w:lvl w:ilvl="1" w:tplc="10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15587F52"/>
    <w:multiLevelType w:val="hybridMultilevel"/>
    <w:tmpl w:val="7AA476E0"/>
    <w:lvl w:ilvl="0" w:tplc="100C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8E37426"/>
    <w:multiLevelType w:val="hybridMultilevel"/>
    <w:tmpl w:val="C6C89B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7A5C06">
      <w:start w:val="22"/>
      <w:numFmt w:val="bullet"/>
      <w:lvlText w:val="-"/>
      <w:lvlJc w:val="left"/>
      <w:pPr>
        <w:ind w:left="1440" w:hanging="360"/>
      </w:pPr>
      <w:rPr>
        <w:rFonts w:ascii="Times" w:eastAsia="Times New Roman" w:hAnsi="Times" w:cs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327277"/>
    <w:multiLevelType w:val="hybridMultilevel"/>
    <w:tmpl w:val="1F2C20A6"/>
    <w:lvl w:ilvl="0" w:tplc="00650000">
      <w:start w:val="1"/>
      <w:numFmt w:val="bullet"/>
      <w:lvlText w:val="•"/>
      <w:lvlJc w:val="left"/>
      <w:pPr>
        <w:ind w:left="1287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BB072F9"/>
    <w:multiLevelType w:val="hybridMultilevel"/>
    <w:tmpl w:val="145E983E"/>
    <w:lvl w:ilvl="0" w:tplc="119832E6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371FAB"/>
    <w:multiLevelType w:val="hybridMultilevel"/>
    <w:tmpl w:val="4AF40B2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5502DC"/>
    <w:multiLevelType w:val="hybridMultilevel"/>
    <w:tmpl w:val="E4CE6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57C41"/>
    <w:multiLevelType w:val="hybridMultilevel"/>
    <w:tmpl w:val="4B6AA9AA"/>
    <w:lvl w:ilvl="0" w:tplc="B650D038">
      <w:start w:val="1"/>
      <w:numFmt w:val="bullet"/>
      <w:lvlText w:val="-"/>
      <w:lvlJc w:val="left"/>
      <w:pPr>
        <w:ind w:left="2140" w:hanging="360"/>
      </w:pPr>
      <w:rPr>
        <w:rFonts w:ascii="Calibri" w:hAnsi="Calibri" w:hint="default"/>
      </w:rPr>
    </w:lvl>
    <w:lvl w:ilvl="1" w:tplc="10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6" w15:restartNumberingAfterBreak="0">
    <w:nsid w:val="2387383B"/>
    <w:multiLevelType w:val="hybridMultilevel"/>
    <w:tmpl w:val="4094F92E"/>
    <w:lvl w:ilvl="0" w:tplc="E56A9BD6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41D1E08"/>
    <w:multiLevelType w:val="hybridMultilevel"/>
    <w:tmpl w:val="3860463C"/>
    <w:lvl w:ilvl="0" w:tplc="41CC8FE8">
      <w:start w:val="10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b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386E10"/>
    <w:multiLevelType w:val="hybridMultilevel"/>
    <w:tmpl w:val="78A863BE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2AA819EC"/>
    <w:multiLevelType w:val="hybridMultilevel"/>
    <w:tmpl w:val="665A22F6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2D5E1E66"/>
    <w:multiLevelType w:val="hybridMultilevel"/>
    <w:tmpl w:val="EDDA7E9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D40C8B"/>
    <w:multiLevelType w:val="hybridMultilevel"/>
    <w:tmpl w:val="358815BE"/>
    <w:lvl w:ilvl="0" w:tplc="F5EADDF2">
      <w:start w:val="2019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30137F2A"/>
    <w:multiLevelType w:val="hybridMultilevel"/>
    <w:tmpl w:val="7E3C65F4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1D2CAE"/>
    <w:multiLevelType w:val="hybridMultilevel"/>
    <w:tmpl w:val="CC0C6D48"/>
    <w:lvl w:ilvl="0" w:tplc="EF68005A">
      <w:start w:val="2005"/>
      <w:numFmt w:val="bullet"/>
      <w:lvlText w:val="-"/>
      <w:lvlJc w:val="left"/>
      <w:pPr>
        <w:ind w:left="205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24" w15:restartNumberingAfterBreak="0">
    <w:nsid w:val="343817F6"/>
    <w:multiLevelType w:val="hybridMultilevel"/>
    <w:tmpl w:val="DB7018A0"/>
    <w:lvl w:ilvl="0" w:tplc="33B62230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3BDF"/>
    <w:multiLevelType w:val="hybridMultilevel"/>
    <w:tmpl w:val="9ACC0F62"/>
    <w:lvl w:ilvl="0" w:tplc="35CE696A">
      <w:start w:val="200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1422B0"/>
    <w:multiLevelType w:val="hybridMultilevel"/>
    <w:tmpl w:val="8C1EBF5C"/>
    <w:lvl w:ilvl="0" w:tplc="100C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7" w15:restartNumberingAfterBreak="0">
    <w:nsid w:val="3F056695"/>
    <w:multiLevelType w:val="hybridMultilevel"/>
    <w:tmpl w:val="3D040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6C5CBA"/>
    <w:multiLevelType w:val="hybridMultilevel"/>
    <w:tmpl w:val="2CA03FB6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DE70F1"/>
    <w:multiLevelType w:val="hybridMultilevel"/>
    <w:tmpl w:val="25F8F76C"/>
    <w:lvl w:ilvl="0" w:tplc="10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1C437C3"/>
    <w:multiLevelType w:val="hybridMultilevel"/>
    <w:tmpl w:val="9084AA04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DC5E2F"/>
    <w:multiLevelType w:val="hybridMultilevel"/>
    <w:tmpl w:val="CEA2938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4C9C4196"/>
    <w:multiLevelType w:val="hybridMultilevel"/>
    <w:tmpl w:val="5B8470D2"/>
    <w:lvl w:ilvl="0" w:tplc="EAEADBF2">
      <w:start w:val="20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161EA5"/>
    <w:multiLevelType w:val="hybridMultilevel"/>
    <w:tmpl w:val="A95236C8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3830F80"/>
    <w:multiLevelType w:val="hybridMultilevel"/>
    <w:tmpl w:val="9718F48C"/>
    <w:lvl w:ilvl="0" w:tplc="93F0E34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4714410"/>
    <w:multiLevelType w:val="hybridMultilevel"/>
    <w:tmpl w:val="A296023A"/>
    <w:lvl w:ilvl="0" w:tplc="10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6" w15:restartNumberingAfterBreak="0">
    <w:nsid w:val="54F46445"/>
    <w:multiLevelType w:val="hybridMultilevel"/>
    <w:tmpl w:val="7A56B568"/>
    <w:lvl w:ilvl="0" w:tplc="C88E6678">
      <w:start w:val="2002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1B1A9B"/>
    <w:multiLevelType w:val="hybridMultilevel"/>
    <w:tmpl w:val="C6761732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9D179F3"/>
    <w:multiLevelType w:val="hybridMultilevel"/>
    <w:tmpl w:val="4B9C16A0"/>
    <w:lvl w:ilvl="0" w:tplc="9B244138">
      <w:start w:val="200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5B312E4A"/>
    <w:multiLevelType w:val="hybridMultilevel"/>
    <w:tmpl w:val="EC66C51A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5CBA1442"/>
    <w:multiLevelType w:val="hybridMultilevel"/>
    <w:tmpl w:val="986CF248"/>
    <w:lvl w:ilvl="0" w:tplc="8ED61CC8">
      <w:start w:val="2018"/>
      <w:numFmt w:val="decimal"/>
      <w:lvlText w:val="%1"/>
      <w:lvlJc w:val="left"/>
      <w:pPr>
        <w:ind w:left="800" w:hanging="44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F97456"/>
    <w:multiLevelType w:val="hybridMultilevel"/>
    <w:tmpl w:val="37508756"/>
    <w:lvl w:ilvl="0" w:tplc="20B8927C">
      <w:start w:val="2018"/>
      <w:numFmt w:val="decimal"/>
      <w:lvlText w:val="%1"/>
      <w:lvlJc w:val="left"/>
      <w:pPr>
        <w:ind w:left="886" w:hanging="460"/>
      </w:pPr>
      <w:rPr>
        <w:rFonts w:hint="default"/>
        <w:color w:val="000000" w:themeColor="text1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66E404B0"/>
    <w:multiLevelType w:val="hybridMultilevel"/>
    <w:tmpl w:val="11E03848"/>
    <w:lvl w:ilvl="0" w:tplc="E62A5EDE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81C4C60"/>
    <w:multiLevelType w:val="hybridMultilevel"/>
    <w:tmpl w:val="87FAFC62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8461878"/>
    <w:multiLevelType w:val="hybridMultilevel"/>
    <w:tmpl w:val="C466031C"/>
    <w:lvl w:ilvl="0" w:tplc="100C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5" w15:restartNumberingAfterBreak="0">
    <w:nsid w:val="6EE33BEB"/>
    <w:multiLevelType w:val="hybridMultilevel"/>
    <w:tmpl w:val="C574A458"/>
    <w:lvl w:ilvl="0" w:tplc="100C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6" w15:restartNumberingAfterBreak="0">
    <w:nsid w:val="763B7844"/>
    <w:multiLevelType w:val="hybridMultilevel"/>
    <w:tmpl w:val="636A3CBA"/>
    <w:lvl w:ilvl="0" w:tplc="BCB02EB6">
      <w:start w:val="2019"/>
      <w:numFmt w:val="decimal"/>
      <w:lvlText w:val="%1"/>
      <w:lvlJc w:val="left"/>
      <w:pPr>
        <w:ind w:left="840" w:hanging="480"/>
      </w:pPr>
      <w:rPr>
        <w:rFonts w:hint="default"/>
        <w:b w:val="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0A3C6E"/>
    <w:multiLevelType w:val="hybridMultilevel"/>
    <w:tmpl w:val="F2CE81AA"/>
    <w:lvl w:ilvl="0" w:tplc="10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7E5B4B2A"/>
    <w:multiLevelType w:val="hybridMultilevel"/>
    <w:tmpl w:val="74264DB8"/>
    <w:lvl w:ilvl="0" w:tplc="428EB072">
      <w:start w:val="1997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040555"/>
    <w:multiLevelType w:val="hybridMultilevel"/>
    <w:tmpl w:val="5CEA145E"/>
    <w:lvl w:ilvl="0" w:tplc="632AD582">
      <w:start w:val="2008"/>
      <w:numFmt w:val="bullet"/>
      <w:lvlText w:val="-"/>
      <w:lvlJc w:val="left"/>
      <w:pPr>
        <w:ind w:left="720" w:hanging="360"/>
      </w:pPr>
      <w:rPr>
        <w:rFonts w:ascii="Times" w:eastAsia="Times New Roman" w:hAnsi="Times" w:cs="Times" w:hint="default"/>
        <w:sz w:val="22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989040">
    <w:abstractNumId w:val="4"/>
  </w:num>
  <w:num w:numId="2" w16cid:durableId="11147151">
    <w:abstractNumId w:val="30"/>
  </w:num>
  <w:num w:numId="3" w16cid:durableId="1367949294">
    <w:abstractNumId w:val="14"/>
  </w:num>
  <w:num w:numId="4" w16cid:durableId="20399339">
    <w:abstractNumId w:val="10"/>
  </w:num>
  <w:num w:numId="5" w16cid:durableId="1244023972">
    <w:abstractNumId w:val="23"/>
  </w:num>
  <w:num w:numId="6" w16cid:durableId="1215043910">
    <w:abstractNumId w:val="39"/>
  </w:num>
  <w:num w:numId="7" w16cid:durableId="1428847173">
    <w:abstractNumId w:val="9"/>
  </w:num>
  <w:num w:numId="8" w16cid:durableId="929313764">
    <w:abstractNumId w:val="11"/>
  </w:num>
  <w:num w:numId="9" w16cid:durableId="1973560718">
    <w:abstractNumId w:val="8"/>
  </w:num>
  <w:num w:numId="10" w16cid:durableId="1310668396">
    <w:abstractNumId w:val="0"/>
  </w:num>
  <w:num w:numId="11" w16cid:durableId="1324697176">
    <w:abstractNumId w:val="3"/>
  </w:num>
  <w:num w:numId="12" w16cid:durableId="627859948">
    <w:abstractNumId w:val="24"/>
  </w:num>
  <w:num w:numId="13" w16cid:durableId="2096322815">
    <w:abstractNumId w:val="12"/>
  </w:num>
  <w:num w:numId="14" w16cid:durableId="1877230569">
    <w:abstractNumId w:val="38"/>
  </w:num>
  <w:num w:numId="15" w16cid:durableId="1970016673">
    <w:abstractNumId w:val="49"/>
  </w:num>
  <w:num w:numId="16" w16cid:durableId="277569562">
    <w:abstractNumId w:val="17"/>
  </w:num>
  <w:num w:numId="17" w16cid:durableId="1375033355">
    <w:abstractNumId w:val="48"/>
  </w:num>
  <w:num w:numId="18" w16cid:durableId="1858739346">
    <w:abstractNumId w:val="36"/>
  </w:num>
  <w:num w:numId="19" w16cid:durableId="922301669">
    <w:abstractNumId w:val="25"/>
  </w:num>
  <w:num w:numId="20" w16cid:durableId="449517340">
    <w:abstractNumId w:val="19"/>
  </w:num>
  <w:num w:numId="21" w16cid:durableId="282420287">
    <w:abstractNumId w:val="35"/>
  </w:num>
  <w:num w:numId="22" w16cid:durableId="1351420034">
    <w:abstractNumId w:val="45"/>
  </w:num>
  <w:num w:numId="23" w16cid:durableId="332101803">
    <w:abstractNumId w:val="37"/>
  </w:num>
  <w:num w:numId="24" w16cid:durableId="1689520454">
    <w:abstractNumId w:val="33"/>
  </w:num>
  <w:num w:numId="25" w16cid:durableId="987788080">
    <w:abstractNumId w:val="18"/>
  </w:num>
  <w:num w:numId="26" w16cid:durableId="583034361">
    <w:abstractNumId w:val="5"/>
  </w:num>
  <w:num w:numId="27" w16cid:durableId="2032103656">
    <w:abstractNumId w:val="47"/>
  </w:num>
  <w:num w:numId="28" w16cid:durableId="1805541318">
    <w:abstractNumId w:val="43"/>
  </w:num>
  <w:num w:numId="29" w16cid:durableId="625353935">
    <w:abstractNumId w:val="29"/>
  </w:num>
  <w:num w:numId="30" w16cid:durableId="634943597">
    <w:abstractNumId w:val="26"/>
  </w:num>
  <w:num w:numId="31" w16cid:durableId="2003002644">
    <w:abstractNumId w:val="28"/>
  </w:num>
  <w:num w:numId="32" w16cid:durableId="593590953">
    <w:abstractNumId w:val="13"/>
  </w:num>
  <w:num w:numId="33" w16cid:durableId="519590471">
    <w:abstractNumId w:val="2"/>
  </w:num>
  <w:num w:numId="34" w16cid:durableId="1356350923">
    <w:abstractNumId w:val="6"/>
  </w:num>
  <w:num w:numId="35" w16cid:durableId="721100793">
    <w:abstractNumId w:val="34"/>
  </w:num>
  <w:num w:numId="36" w16cid:durableId="304356091">
    <w:abstractNumId w:val="15"/>
  </w:num>
  <w:num w:numId="37" w16cid:durableId="1886066184">
    <w:abstractNumId w:val="22"/>
  </w:num>
  <w:num w:numId="38" w16cid:durableId="240024111">
    <w:abstractNumId w:val="27"/>
  </w:num>
  <w:num w:numId="39" w16cid:durableId="757991460">
    <w:abstractNumId w:val="31"/>
  </w:num>
  <w:num w:numId="40" w16cid:durableId="389499740">
    <w:abstractNumId w:val="44"/>
  </w:num>
  <w:num w:numId="41" w16cid:durableId="846821243">
    <w:abstractNumId w:val="42"/>
  </w:num>
  <w:num w:numId="42" w16cid:durableId="1432625277">
    <w:abstractNumId w:val="20"/>
  </w:num>
  <w:num w:numId="43" w16cid:durableId="764304512">
    <w:abstractNumId w:val="46"/>
  </w:num>
  <w:num w:numId="44" w16cid:durableId="180361711">
    <w:abstractNumId w:val="7"/>
  </w:num>
  <w:num w:numId="45" w16cid:durableId="1950963547">
    <w:abstractNumId w:val="21"/>
  </w:num>
  <w:num w:numId="46" w16cid:durableId="139269974">
    <w:abstractNumId w:val="1"/>
  </w:num>
  <w:num w:numId="47" w16cid:durableId="1101996573">
    <w:abstractNumId w:val="32"/>
  </w:num>
  <w:num w:numId="48" w16cid:durableId="5405211">
    <w:abstractNumId w:val="16"/>
  </w:num>
  <w:num w:numId="49" w16cid:durableId="1605917333">
    <w:abstractNumId w:val="40"/>
  </w:num>
  <w:num w:numId="50" w16cid:durableId="185048545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1"/>
  <w:activeWritingStyle w:appName="MSWord" w:lang="it-IT" w:vendorID="64" w:dllVersion="6" w:nlCheck="1" w:checkStyle="0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C7"/>
    <w:rsid w:val="0000683A"/>
    <w:rsid w:val="00006A14"/>
    <w:rsid w:val="0000768B"/>
    <w:rsid w:val="000109FE"/>
    <w:rsid w:val="00012E88"/>
    <w:rsid w:val="0001363B"/>
    <w:rsid w:val="00015571"/>
    <w:rsid w:val="000165C9"/>
    <w:rsid w:val="00022094"/>
    <w:rsid w:val="00024884"/>
    <w:rsid w:val="00024CA0"/>
    <w:rsid w:val="00026916"/>
    <w:rsid w:val="00030013"/>
    <w:rsid w:val="00031A2E"/>
    <w:rsid w:val="0004202A"/>
    <w:rsid w:val="0004205A"/>
    <w:rsid w:val="00047159"/>
    <w:rsid w:val="000527FC"/>
    <w:rsid w:val="00054834"/>
    <w:rsid w:val="0005500C"/>
    <w:rsid w:val="00055E85"/>
    <w:rsid w:val="00060231"/>
    <w:rsid w:val="00060B38"/>
    <w:rsid w:val="00066FC0"/>
    <w:rsid w:val="000670D9"/>
    <w:rsid w:val="000754F0"/>
    <w:rsid w:val="000767F5"/>
    <w:rsid w:val="0008364F"/>
    <w:rsid w:val="00084D1F"/>
    <w:rsid w:val="00091644"/>
    <w:rsid w:val="00094840"/>
    <w:rsid w:val="000956FF"/>
    <w:rsid w:val="0009587E"/>
    <w:rsid w:val="00097820"/>
    <w:rsid w:val="000A2EC5"/>
    <w:rsid w:val="000B18EC"/>
    <w:rsid w:val="000B3809"/>
    <w:rsid w:val="000B3FC3"/>
    <w:rsid w:val="000B4F92"/>
    <w:rsid w:val="000C0D03"/>
    <w:rsid w:val="000C1BA9"/>
    <w:rsid w:val="000C3DA3"/>
    <w:rsid w:val="000D332C"/>
    <w:rsid w:val="000D3ED1"/>
    <w:rsid w:val="000D7830"/>
    <w:rsid w:val="000E0DE4"/>
    <w:rsid w:val="000E106E"/>
    <w:rsid w:val="0010152A"/>
    <w:rsid w:val="00106852"/>
    <w:rsid w:val="0011514B"/>
    <w:rsid w:val="00116E9E"/>
    <w:rsid w:val="001203BF"/>
    <w:rsid w:val="00120E1C"/>
    <w:rsid w:val="0012558F"/>
    <w:rsid w:val="00126E6A"/>
    <w:rsid w:val="0013093A"/>
    <w:rsid w:val="001343D1"/>
    <w:rsid w:val="00135AC9"/>
    <w:rsid w:val="001406C6"/>
    <w:rsid w:val="001415F3"/>
    <w:rsid w:val="0014692C"/>
    <w:rsid w:val="001525F5"/>
    <w:rsid w:val="00154150"/>
    <w:rsid w:val="001556D0"/>
    <w:rsid w:val="0016327F"/>
    <w:rsid w:val="001647FD"/>
    <w:rsid w:val="001658FF"/>
    <w:rsid w:val="001679C7"/>
    <w:rsid w:val="00171A27"/>
    <w:rsid w:val="00171D06"/>
    <w:rsid w:val="0017711D"/>
    <w:rsid w:val="00177ABD"/>
    <w:rsid w:val="001800E1"/>
    <w:rsid w:val="001832A8"/>
    <w:rsid w:val="001853D1"/>
    <w:rsid w:val="0019165D"/>
    <w:rsid w:val="00194577"/>
    <w:rsid w:val="00196E2A"/>
    <w:rsid w:val="00197A2F"/>
    <w:rsid w:val="001A53A7"/>
    <w:rsid w:val="001A63C5"/>
    <w:rsid w:val="001A7B2E"/>
    <w:rsid w:val="001B0AD6"/>
    <w:rsid w:val="001B4309"/>
    <w:rsid w:val="001B4D1B"/>
    <w:rsid w:val="001B51CA"/>
    <w:rsid w:val="001C16C8"/>
    <w:rsid w:val="001C29B4"/>
    <w:rsid w:val="001D246E"/>
    <w:rsid w:val="001D3754"/>
    <w:rsid w:val="001D72F6"/>
    <w:rsid w:val="001D7AD0"/>
    <w:rsid w:val="001E7EAA"/>
    <w:rsid w:val="001F2CBC"/>
    <w:rsid w:val="001F2EF7"/>
    <w:rsid w:val="001F30DA"/>
    <w:rsid w:val="001F34BC"/>
    <w:rsid w:val="001F4210"/>
    <w:rsid w:val="001F6750"/>
    <w:rsid w:val="002033FF"/>
    <w:rsid w:val="00203E95"/>
    <w:rsid w:val="0020784F"/>
    <w:rsid w:val="002105DE"/>
    <w:rsid w:val="00213B3A"/>
    <w:rsid w:val="0021441C"/>
    <w:rsid w:val="00214456"/>
    <w:rsid w:val="00214462"/>
    <w:rsid w:val="00214D5F"/>
    <w:rsid w:val="00217FD8"/>
    <w:rsid w:val="0022094C"/>
    <w:rsid w:val="00220BA5"/>
    <w:rsid w:val="0022103C"/>
    <w:rsid w:val="00230309"/>
    <w:rsid w:val="00231205"/>
    <w:rsid w:val="0023658C"/>
    <w:rsid w:val="00241F81"/>
    <w:rsid w:val="0024202C"/>
    <w:rsid w:val="002423DE"/>
    <w:rsid w:val="002444B6"/>
    <w:rsid w:val="00244F34"/>
    <w:rsid w:val="00254A3D"/>
    <w:rsid w:val="00256294"/>
    <w:rsid w:val="0025736C"/>
    <w:rsid w:val="00262ECE"/>
    <w:rsid w:val="00267C27"/>
    <w:rsid w:val="00270534"/>
    <w:rsid w:val="002731D9"/>
    <w:rsid w:val="00275F69"/>
    <w:rsid w:val="002858EC"/>
    <w:rsid w:val="00285A42"/>
    <w:rsid w:val="00291675"/>
    <w:rsid w:val="00292666"/>
    <w:rsid w:val="00292B0C"/>
    <w:rsid w:val="00297691"/>
    <w:rsid w:val="002A3668"/>
    <w:rsid w:val="002B2631"/>
    <w:rsid w:val="002B3168"/>
    <w:rsid w:val="002B6506"/>
    <w:rsid w:val="002C0315"/>
    <w:rsid w:val="002C247D"/>
    <w:rsid w:val="002C4DD1"/>
    <w:rsid w:val="002C531C"/>
    <w:rsid w:val="002D1FD2"/>
    <w:rsid w:val="002D7A62"/>
    <w:rsid w:val="002E054E"/>
    <w:rsid w:val="002E2BB3"/>
    <w:rsid w:val="002E3404"/>
    <w:rsid w:val="002F05EA"/>
    <w:rsid w:val="002F1218"/>
    <w:rsid w:val="002F228D"/>
    <w:rsid w:val="002F7C00"/>
    <w:rsid w:val="00301293"/>
    <w:rsid w:val="003014A4"/>
    <w:rsid w:val="00301533"/>
    <w:rsid w:val="00302F60"/>
    <w:rsid w:val="00304558"/>
    <w:rsid w:val="00312571"/>
    <w:rsid w:val="0031667C"/>
    <w:rsid w:val="0032273E"/>
    <w:rsid w:val="00323448"/>
    <w:rsid w:val="00323F5F"/>
    <w:rsid w:val="003260B4"/>
    <w:rsid w:val="00326EF4"/>
    <w:rsid w:val="00334214"/>
    <w:rsid w:val="00335DA9"/>
    <w:rsid w:val="0034003D"/>
    <w:rsid w:val="00343B47"/>
    <w:rsid w:val="00354250"/>
    <w:rsid w:val="003606CD"/>
    <w:rsid w:val="003610FF"/>
    <w:rsid w:val="00361452"/>
    <w:rsid w:val="0036205B"/>
    <w:rsid w:val="003623C8"/>
    <w:rsid w:val="003627CF"/>
    <w:rsid w:val="00366CC8"/>
    <w:rsid w:val="00366F1D"/>
    <w:rsid w:val="00371770"/>
    <w:rsid w:val="00377CE0"/>
    <w:rsid w:val="003805BD"/>
    <w:rsid w:val="003819BD"/>
    <w:rsid w:val="00385416"/>
    <w:rsid w:val="00390442"/>
    <w:rsid w:val="003931B5"/>
    <w:rsid w:val="003A0109"/>
    <w:rsid w:val="003A1F47"/>
    <w:rsid w:val="003A2C92"/>
    <w:rsid w:val="003A3217"/>
    <w:rsid w:val="003A7708"/>
    <w:rsid w:val="003B2693"/>
    <w:rsid w:val="003B7688"/>
    <w:rsid w:val="003C0F80"/>
    <w:rsid w:val="003C6576"/>
    <w:rsid w:val="003D651A"/>
    <w:rsid w:val="003E5145"/>
    <w:rsid w:val="003E763A"/>
    <w:rsid w:val="003F0305"/>
    <w:rsid w:val="003F5CAC"/>
    <w:rsid w:val="00400A7F"/>
    <w:rsid w:val="004025B3"/>
    <w:rsid w:val="0040493C"/>
    <w:rsid w:val="00405F60"/>
    <w:rsid w:val="00410A7E"/>
    <w:rsid w:val="00412405"/>
    <w:rsid w:val="00413DA1"/>
    <w:rsid w:val="00415912"/>
    <w:rsid w:val="00415917"/>
    <w:rsid w:val="0042230E"/>
    <w:rsid w:val="00423769"/>
    <w:rsid w:val="0042382E"/>
    <w:rsid w:val="00433619"/>
    <w:rsid w:val="004344F6"/>
    <w:rsid w:val="00435873"/>
    <w:rsid w:val="00440657"/>
    <w:rsid w:val="004417B8"/>
    <w:rsid w:val="00447DC3"/>
    <w:rsid w:val="00450396"/>
    <w:rsid w:val="00454100"/>
    <w:rsid w:val="004544B9"/>
    <w:rsid w:val="00455AC1"/>
    <w:rsid w:val="004600AB"/>
    <w:rsid w:val="00461581"/>
    <w:rsid w:val="004624FC"/>
    <w:rsid w:val="00466317"/>
    <w:rsid w:val="00467A45"/>
    <w:rsid w:val="004714CB"/>
    <w:rsid w:val="00472763"/>
    <w:rsid w:val="004809C1"/>
    <w:rsid w:val="00480F71"/>
    <w:rsid w:val="0048615C"/>
    <w:rsid w:val="00496B73"/>
    <w:rsid w:val="004A5323"/>
    <w:rsid w:val="004B149B"/>
    <w:rsid w:val="004B2AAE"/>
    <w:rsid w:val="004B6384"/>
    <w:rsid w:val="004C31A6"/>
    <w:rsid w:val="004C321F"/>
    <w:rsid w:val="004C492A"/>
    <w:rsid w:val="004D2182"/>
    <w:rsid w:val="004E2292"/>
    <w:rsid w:val="004E4001"/>
    <w:rsid w:val="004E616A"/>
    <w:rsid w:val="004F1F17"/>
    <w:rsid w:val="004F49C0"/>
    <w:rsid w:val="004F71E7"/>
    <w:rsid w:val="00501D69"/>
    <w:rsid w:val="005029F6"/>
    <w:rsid w:val="00502A3E"/>
    <w:rsid w:val="00506552"/>
    <w:rsid w:val="00506859"/>
    <w:rsid w:val="005138FC"/>
    <w:rsid w:val="00526A37"/>
    <w:rsid w:val="005276D5"/>
    <w:rsid w:val="00527F6E"/>
    <w:rsid w:val="00530AF6"/>
    <w:rsid w:val="00533DA6"/>
    <w:rsid w:val="005344AA"/>
    <w:rsid w:val="00547B41"/>
    <w:rsid w:val="00551708"/>
    <w:rsid w:val="0055332A"/>
    <w:rsid w:val="005568A4"/>
    <w:rsid w:val="00561950"/>
    <w:rsid w:val="00562797"/>
    <w:rsid w:val="005664C4"/>
    <w:rsid w:val="00572676"/>
    <w:rsid w:val="0057436E"/>
    <w:rsid w:val="00576142"/>
    <w:rsid w:val="005764F8"/>
    <w:rsid w:val="005804D3"/>
    <w:rsid w:val="005869A0"/>
    <w:rsid w:val="00586BC3"/>
    <w:rsid w:val="00591EC4"/>
    <w:rsid w:val="005935D2"/>
    <w:rsid w:val="005961E6"/>
    <w:rsid w:val="005A128F"/>
    <w:rsid w:val="005A7253"/>
    <w:rsid w:val="005B60E1"/>
    <w:rsid w:val="005C45B6"/>
    <w:rsid w:val="005C64E1"/>
    <w:rsid w:val="005C7A12"/>
    <w:rsid w:val="005D6DE9"/>
    <w:rsid w:val="005E047C"/>
    <w:rsid w:val="005E1A3B"/>
    <w:rsid w:val="005E1C4E"/>
    <w:rsid w:val="005E5201"/>
    <w:rsid w:val="005E72A2"/>
    <w:rsid w:val="005F530B"/>
    <w:rsid w:val="0060101A"/>
    <w:rsid w:val="00601334"/>
    <w:rsid w:val="006021DF"/>
    <w:rsid w:val="00602F28"/>
    <w:rsid w:val="0060388A"/>
    <w:rsid w:val="00606428"/>
    <w:rsid w:val="00607D24"/>
    <w:rsid w:val="00607F28"/>
    <w:rsid w:val="006206A7"/>
    <w:rsid w:val="0062259C"/>
    <w:rsid w:val="0062367A"/>
    <w:rsid w:val="00624952"/>
    <w:rsid w:val="0062583A"/>
    <w:rsid w:val="006273FD"/>
    <w:rsid w:val="00632EA0"/>
    <w:rsid w:val="00642AE1"/>
    <w:rsid w:val="0065397B"/>
    <w:rsid w:val="00655D3B"/>
    <w:rsid w:val="00660CD2"/>
    <w:rsid w:val="006614C7"/>
    <w:rsid w:val="00667777"/>
    <w:rsid w:val="0067174C"/>
    <w:rsid w:val="006773EA"/>
    <w:rsid w:val="00677BE8"/>
    <w:rsid w:val="006827CE"/>
    <w:rsid w:val="00682BF6"/>
    <w:rsid w:val="00685BA6"/>
    <w:rsid w:val="0068775D"/>
    <w:rsid w:val="00691B34"/>
    <w:rsid w:val="00692304"/>
    <w:rsid w:val="00692509"/>
    <w:rsid w:val="006A67CA"/>
    <w:rsid w:val="006B195D"/>
    <w:rsid w:val="006B4B19"/>
    <w:rsid w:val="006B52B6"/>
    <w:rsid w:val="006C638A"/>
    <w:rsid w:val="006C78B8"/>
    <w:rsid w:val="006D3A68"/>
    <w:rsid w:val="006D4E5B"/>
    <w:rsid w:val="006E260C"/>
    <w:rsid w:val="006E2C05"/>
    <w:rsid w:val="006E5E82"/>
    <w:rsid w:val="006E69D8"/>
    <w:rsid w:val="006F11BC"/>
    <w:rsid w:val="006F1404"/>
    <w:rsid w:val="006F2528"/>
    <w:rsid w:val="006F2A91"/>
    <w:rsid w:val="0070013B"/>
    <w:rsid w:val="00705420"/>
    <w:rsid w:val="00710E95"/>
    <w:rsid w:val="00711B12"/>
    <w:rsid w:val="00713124"/>
    <w:rsid w:val="007164E5"/>
    <w:rsid w:val="007200F6"/>
    <w:rsid w:val="00722C6E"/>
    <w:rsid w:val="00726706"/>
    <w:rsid w:val="00730C7C"/>
    <w:rsid w:val="00735C6E"/>
    <w:rsid w:val="00736947"/>
    <w:rsid w:val="0074727A"/>
    <w:rsid w:val="00750E9D"/>
    <w:rsid w:val="00753FB1"/>
    <w:rsid w:val="007577F8"/>
    <w:rsid w:val="007624F0"/>
    <w:rsid w:val="00762628"/>
    <w:rsid w:val="00772C62"/>
    <w:rsid w:val="00777D6C"/>
    <w:rsid w:val="00780487"/>
    <w:rsid w:val="0078670C"/>
    <w:rsid w:val="007916CC"/>
    <w:rsid w:val="007B1FB8"/>
    <w:rsid w:val="007B2468"/>
    <w:rsid w:val="007B60B8"/>
    <w:rsid w:val="007B658F"/>
    <w:rsid w:val="007B6F88"/>
    <w:rsid w:val="007C0B50"/>
    <w:rsid w:val="007C1366"/>
    <w:rsid w:val="007C4208"/>
    <w:rsid w:val="007C4ED8"/>
    <w:rsid w:val="007C67EB"/>
    <w:rsid w:val="007C7A68"/>
    <w:rsid w:val="007D3DBE"/>
    <w:rsid w:val="007D4DCD"/>
    <w:rsid w:val="007E12A1"/>
    <w:rsid w:val="007E6497"/>
    <w:rsid w:val="007E722F"/>
    <w:rsid w:val="007F2798"/>
    <w:rsid w:val="00805EA9"/>
    <w:rsid w:val="008068C7"/>
    <w:rsid w:val="0081278F"/>
    <w:rsid w:val="008165BD"/>
    <w:rsid w:val="00822D29"/>
    <w:rsid w:val="00825C6D"/>
    <w:rsid w:val="00825EF4"/>
    <w:rsid w:val="00835A02"/>
    <w:rsid w:val="00836AFA"/>
    <w:rsid w:val="0083767C"/>
    <w:rsid w:val="00842B16"/>
    <w:rsid w:val="008436E3"/>
    <w:rsid w:val="008443E1"/>
    <w:rsid w:val="00847060"/>
    <w:rsid w:val="00847499"/>
    <w:rsid w:val="008556D5"/>
    <w:rsid w:val="0086046B"/>
    <w:rsid w:val="00861796"/>
    <w:rsid w:val="008702DA"/>
    <w:rsid w:val="0087183E"/>
    <w:rsid w:val="00871A77"/>
    <w:rsid w:val="0087359F"/>
    <w:rsid w:val="00873B65"/>
    <w:rsid w:val="0087407C"/>
    <w:rsid w:val="00874AB4"/>
    <w:rsid w:val="00874BF6"/>
    <w:rsid w:val="00881CB1"/>
    <w:rsid w:val="008821C7"/>
    <w:rsid w:val="00885EB6"/>
    <w:rsid w:val="00893B48"/>
    <w:rsid w:val="00893E06"/>
    <w:rsid w:val="00893F2B"/>
    <w:rsid w:val="00896CF2"/>
    <w:rsid w:val="008974D9"/>
    <w:rsid w:val="008A1158"/>
    <w:rsid w:val="008A7C49"/>
    <w:rsid w:val="008B1945"/>
    <w:rsid w:val="008B34C4"/>
    <w:rsid w:val="008B3D1E"/>
    <w:rsid w:val="008B7AE2"/>
    <w:rsid w:val="008C59DF"/>
    <w:rsid w:val="008D4F41"/>
    <w:rsid w:val="008D5948"/>
    <w:rsid w:val="008D62C5"/>
    <w:rsid w:val="008D6E4E"/>
    <w:rsid w:val="008D6F78"/>
    <w:rsid w:val="008D6F9F"/>
    <w:rsid w:val="008E1C8C"/>
    <w:rsid w:val="008E344E"/>
    <w:rsid w:val="008E49C1"/>
    <w:rsid w:val="008F424F"/>
    <w:rsid w:val="008F5BF8"/>
    <w:rsid w:val="008F5E6C"/>
    <w:rsid w:val="009020B3"/>
    <w:rsid w:val="009034D6"/>
    <w:rsid w:val="009040C0"/>
    <w:rsid w:val="00904285"/>
    <w:rsid w:val="009058B7"/>
    <w:rsid w:val="00910AC6"/>
    <w:rsid w:val="00914EF3"/>
    <w:rsid w:val="0091650D"/>
    <w:rsid w:val="00917C0C"/>
    <w:rsid w:val="00920C1E"/>
    <w:rsid w:val="00930070"/>
    <w:rsid w:val="009339C9"/>
    <w:rsid w:val="009422AA"/>
    <w:rsid w:val="00944FF6"/>
    <w:rsid w:val="00945685"/>
    <w:rsid w:val="009504EB"/>
    <w:rsid w:val="009545C4"/>
    <w:rsid w:val="00956EF1"/>
    <w:rsid w:val="00960194"/>
    <w:rsid w:val="00960644"/>
    <w:rsid w:val="00962120"/>
    <w:rsid w:val="00962249"/>
    <w:rsid w:val="00971675"/>
    <w:rsid w:val="00972AD6"/>
    <w:rsid w:val="00981ADB"/>
    <w:rsid w:val="00996553"/>
    <w:rsid w:val="00996583"/>
    <w:rsid w:val="009A703B"/>
    <w:rsid w:val="009A772F"/>
    <w:rsid w:val="009A7D84"/>
    <w:rsid w:val="009B2003"/>
    <w:rsid w:val="009C0FE6"/>
    <w:rsid w:val="009C3D7B"/>
    <w:rsid w:val="009D3190"/>
    <w:rsid w:val="009D59C1"/>
    <w:rsid w:val="009E2CDB"/>
    <w:rsid w:val="009E5984"/>
    <w:rsid w:val="009F1754"/>
    <w:rsid w:val="009F192E"/>
    <w:rsid w:val="009F52C7"/>
    <w:rsid w:val="009F58FF"/>
    <w:rsid w:val="009F5D85"/>
    <w:rsid w:val="009F726E"/>
    <w:rsid w:val="00A03CF3"/>
    <w:rsid w:val="00A04A9B"/>
    <w:rsid w:val="00A0531E"/>
    <w:rsid w:val="00A0581A"/>
    <w:rsid w:val="00A05CA3"/>
    <w:rsid w:val="00A05FED"/>
    <w:rsid w:val="00A06A11"/>
    <w:rsid w:val="00A07056"/>
    <w:rsid w:val="00A11A8B"/>
    <w:rsid w:val="00A148DE"/>
    <w:rsid w:val="00A14A8B"/>
    <w:rsid w:val="00A1540D"/>
    <w:rsid w:val="00A20780"/>
    <w:rsid w:val="00A24397"/>
    <w:rsid w:val="00A252FD"/>
    <w:rsid w:val="00A253F7"/>
    <w:rsid w:val="00A317DC"/>
    <w:rsid w:val="00A4448B"/>
    <w:rsid w:val="00A45AEB"/>
    <w:rsid w:val="00A45DFC"/>
    <w:rsid w:val="00A469AF"/>
    <w:rsid w:val="00A54F8C"/>
    <w:rsid w:val="00A556E7"/>
    <w:rsid w:val="00A57B13"/>
    <w:rsid w:val="00A60BBF"/>
    <w:rsid w:val="00A61997"/>
    <w:rsid w:val="00A73A63"/>
    <w:rsid w:val="00A73DDE"/>
    <w:rsid w:val="00A76FDA"/>
    <w:rsid w:val="00A771A1"/>
    <w:rsid w:val="00A77A4E"/>
    <w:rsid w:val="00A85793"/>
    <w:rsid w:val="00A8698D"/>
    <w:rsid w:val="00A90017"/>
    <w:rsid w:val="00A95F72"/>
    <w:rsid w:val="00A966D5"/>
    <w:rsid w:val="00A97558"/>
    <w:rsid w:val="00A97E2B"/>
    <w:rsid w:val="00AA2F66"/>
    <w:rsid w:val="00AA68D6"/>
    <w:rsid w:val="00AB3CB5"/>
    <w:rsid w:val="00AB4438"/>
    <w:rsid w:val="00AB4A83"/>
    <w:rsid w:val="00AC1966"/>
    <w:rsid w:val="00AC2A31"/>
    <w:rsid w:val="00AC3ED5"/>
    <w:rsid w:val="00AC4265"/>
    <w:rsid w:val="00AD07B0"/>
    <w:rsid w:val="00AD27E8"/>
    <w:rsid w:val="00AD2E2B"/>
    <w:rsid w:val="00AD3EE2"/>
    <w:rsid w:val="00AD7FFD"/>
    <w:rsid w:val="00AE33AB"/>
    <w:rsid w:val="00AE4A97"/>
    <w:rsid w:val="00AE51C9"/>
    <w:rsid w:val="00AF106C"/>
    <w:rsid w:val="00AF4035"/>
    <w:rsid w:val="00B00F1F"/>
    <w:rsid w:val="00B07656"/>
    <w:rsid w:val="00B12F64"/>
    <w:rsid w:val="00B17CAC"/>
    <w:rsid w:val="00B207E5"/>
    <w:rsid w:val="00B22604"/>
    <w:rsid w:val="00B2550E"/>
    <w:rsid w:val="00B264CC"/>
    <w:rsid w:val="00B4398A"/>
    <w:rsid w:val="00B4499D"/>
    <w:rsid w:val="00B47FA5"/>
    <w:rsid w:val="00B50622"/>
    <w:rsid w:val="00B578E0"/>
    <w:rsid w:val="00B61FA2"/>
    <w:rsid w:val="00B6748F"/>
    <w:rsid w:val="00B8512F"/>
    <w:rsid w:val="00B87675"/>
    <w:rsid w:val="00B91562"/>
    <w:rsid w:val="00B946A8"/>
    <w:rsid w:val="00B96C52"/>
    <w:rsid w:val="00BA01D6"/>
    <w:rsid w:val="00BA5AAE"/>
    <w:rsid w:val="00BA6D02"/>
    <w:rsid w:val="00BB4E39"/>
    <w:rsid w:val="00BB5645"/>
    <w:rsid w:val="00BC3B9C"/>
    <w:rsid w:val="00BC4DC1"/>
    <w:rsid w:val="00BC5BFC"/>
    <w:rsid w:val="00BD0BFB"/>
    <w:rsid w:val="00BD4BD8"/>
    <w:rsid w:val="00BD4E6E"/>
    <w:rsid w:val="00BD6506"/>
    <w:rsid w:val="00BD7A85"/>
    <w:rsid w:val="00BE1387"/>
    <w:rsid w:val="00BE21C8"/>
    <w:rsid w:val="00BE40AB"/>
    <w:rsid w:val="00BE45CA"/>
    <w:rsid w:val="00BE46FB"/>
    <w:rsid w:val="00BE5195"/>
    <w:rsid w:val="00BE7BA0"/>
    <w:rsid w:val="00BF2167"/>
    <w:rsid w:val="00BF2952"/>
    <w:rsid w:val="00BF29AA"/>
    <w:rsid w:val="00C02D76"/>
    <w:rsid w:val="00C07134"/>
    <w:rsid w:val="00C2121D"/>
    <w:rsid w:val="00C212A8"/>
    <w:rsid w:val="00C25D91"/>
    <w:rsid w:val="00C279F6"/>
    <w:rsid w:val="00C30E62"/>
    <w:rsid w:val="00C352C3"/>
    <w:rsid w:val="00C51458"/>
    <w:rsid w:val="00C53D29"/>
    <w:rsid w:val="00C63FC7"/>
    <w:rsid w:val="00C64441"/>
    <w:rsid w:val="00C64D32"/>
    <w:rsid w:val="00C66E62"/>
    <w:rsid w:val="00C70077"/>
    <w:rsid w:val="00C7683E"/>
    <w:rsid w:val="00C77DC7"/>
    <w:rsid w:val="00C80F38"/>
    <w:rsid w:val="00C83A6C"/>
    <w:rsid w:val="00C9371D"/>
    <w:rsid w:val="00C95280"/>
    <w:rsid w:val="00C95308"/>
    <w:rsid w:val="00C95F2C"/>
    <w:rsid w:val="00C96581"/>
    <w:rsid w:val="00CB0171"/>
    <w:rsid w:val="00CB238D"/>
    <w:rsid w:val="00CB5652"/>
    <w:rsid w:val="00CD4B76"/>
    <w:rsid w:val="00CD5A53"/>
    <w:rsid w:val="00CD7F30"/>
    <w:rsid w:val="00CE1A60"/>
    <w:rsid w:val="00CF329D"/>
    <w:rsid w:val="00D052D2"/>
    <w:rsid w:val="00D2161B"/>
    <w:rsid w:val="00D2228A"/>
    <w:rsid w:val="00D33A49"/>
    <w:rsid w:val="00D34C2A"/>
    <w:rsid w:val="00D359B1"/>
    <w:rsid w:val="00D4019F"/>
    <w:rsid w:val="00D40315"/>
    <w:rsid w:val="00D40CFA"/>
    <w:rsid w:val="00D422C7"/>
    <w:rsid w:val="00D54A2D"/>
    <w:rsid w:val="00D5744A"/>
    <w:rsid w:val="00D64A62"/>
    <w:rsid w:val="00D67509"/>
    <w:rsid w:val="00D70EC4"/>
    <w:rsid w:val="00D76D02"/>
    <w:rsid w:val="00D81281"/>
    <w:rsid w:val="00D82570"/>
    <w:rsid w:val="00D8459E"/>
    <w:rsid w:val="00D847BE"/>
    <w:rsid w:val="00D8597A"/>
    <w:rsid w:val="00D86CEB"/>
    <w:rsid w:val="00DA2B85"/>
    <w:rsid w:val="00DC045E"/>
    <w:rsid w:val="00DC0CDB"/>
    <w:rsid w:val="00DC1686"/>
    <w:rsid w:val="00DC21DA"/>
    <w:rsid w:val="00DC3A98"/>
    <w:rsid w:val="00DC6F86"/>
    <w:rsid w:val="00DD04BF"/>
    <w:rsid w:val="00DD0E07"/>
    <w:rsid w:val="00DD56E5"/>
    <w:rsid w:val="00DE7C9A"/>
    <w:rsid w:val="00DF0FBA"/>
    <w:rsid w:val="00DF2E6E"/>
    <w:rsid w:val="00DF34E4"/>
    <w:rsid w:val="00E079B3"/>
    <w:rsid w:val="00E14C9B"/>
    <w:rsid w:val="00E208C7"/>
    <w:rsid w:val="00E20C7C"/>
    <w:rsid w:val="00E23268"/>
    <w:rsid w:val="00E237C5"/>
    <w:rsid w:val="00E245FB"/>
    <w:rsid w:val="00E3342D"/>
    <w:rsid w:val="00E3476A"/>
    <w:rsid w:val="00E37587"/>
    <w:rsid w:val="00E46CDD"/>
    <w:rsid w:val="00E51F9D"/>
    <w:rsid w:val="00E53ADA"/>
    <w:rsid w:val="00E5542A"/>
    <w:rsid w:val="00E56DC5"/>
    <w:rsid w:val="00E61348"/>
    <w:rsid w:val="00E62ECA"/>
    <w:rsid w:val="00E63509"/>
    <w:rsid w:val="00E64694"/>
    <w:rsid w:val="00E7588D"/>
    <w:rsid w:val="00E80228"/>
    <w:rsid w:val="00E816C6"/>
    <w:rsid w:val="00E81865"/>
    <w:rsid w:val="00E821D1"/>
    <w:rsid w:val="00E900BC"/>
    <w:rsid w:val="00E91EDB"/>
    <w:rsid w:val="00E95C0A"/>
    <w:rsid w:val="00E968D8"/>
    <w:rsid w:val="00E97708"/>
    <w:rsid w:val="00EA0921"/>
    <w:rsid w:val="00EA1971"/>
    <w:rsid w:val="00EA1A5C"/>
    <w:rsid w:val="00EA2240"/>
    <w:rsid w:val="00EA448A"/>
    <w:rsid w:val="00EA4FC0"/>
    <w:rsid w:val="00EB4A62"/>
    <w:rsid w:val="00EB54E3"/>
    <w:rsid w:val="00EB6300"/>
    <w:rsid w:val="00EB66F0"/>
    <w:rsid w:val="00EC118E"/>
    <w:rsid w:val="00EC29DD"/>
    <w:rsid w:val="00EC5F86"/>
    <w:rsid w:val="00EE361B"/>
    <w:rsid w:val="00EE3825"/>
    <w:rsid w:val="00EE4188"/>
    <w:rsid w:val="00EE54E1"/>
    <w:rsid w:val="00EE6754"/>
    <w:rsid w:val="00EE6F11"/>
    <w:rsid w:val="00EE7CE9"/>
    <w:rsid w:val="00F074A1"/>
    <w:rsid w:val="00F07639"/>
    <w:rsid w:val="00F14B3C"/>
    <w:rsid w:val="00F14F9D"/>
    <w:rsid w:val="00F15B94"/>
    <w:rsid w:val="00F2181D"/>
    <w:rsid w:val="00F226DF"/>
    <w:rsid w:val="00F229D6"/>
    <w:rsid w:val="00F2733D"/>
    <w:rsid w:val="00F4531E"/>
    <w:rsid w:val="00F477C0"/>
    <w:rsid w:val="00F52CC0"/>
    <w:rsid w:val="00F57DDB"/>
    <w:rsid w:val="00F603F9"/>
    <w:rsid w:val="00F7067D"/>
    <w:rsid w:val="00F737DF"/>
    <w:rsid w:val="00F83E53"/>
    <w:rsid w:val="00F8700B"/>
    <w:rsid w:val="00F875FA"/>
    <w:rsid w:val="00FA2364"/>
    <w:rsid w:val="00FA5568"/>
    <w:rsid w:val="00FB48A4"/>
    <w:rsid w:val="00FB7DA8"/>
    <w:rsid w:val="00FC2CF9"/>
    <w:rsid w:val="00FC7B77"/>
    <w:rsid w:val="00FD0956"/>
    <w:rsid w:val="00FD1A69"/>
    <w:rsid w:val="00FD2653"/>
    <w:rsid w:val="00FD7803"/>
    <w:rsid w:val="00FE047A"/>
    <w:rsid w:val="00FE1886"/>
    <w:rsid w:val="00FE3A43"/>
    <w:rsid w:val="00FE4E13"/>
    <w:rsid w:val="00FE5A47"/>
    <w:rsid w:val="00FE792D"/>
    <w:rsid w:val="00FF291D"/>
    <w:rsid w:val="00FF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945296D"/>
  <w15:docId w15:val="{97C58F31-FA41-435B-BF8D-FA526417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6B"/>
    <w:pPr>
      <w:snapToGrid w:val="0"/>
      <w:spacing w:before="120" w:after="120"/>
      <w:jc w:val="both"/>
    </w:pPr>
    <w:rPr>
      <w:rFonts w:ascii="Arial" w:hAnsi="Arial"/>
      <w:szCs w:val="24"/>
      <w:lang w:val="fr-CH"/>
    </w:rPr>
  </w:style>
  <w:style w:type="paragraph" w:styleId="Titre1">
    <w:name w:val="heading 1"/>
    <w:basedOn w:val="Normal"/>
    <w:next w:val="Normal"/>
    <w:qFormat/>
    <w:rsid w:val="009F52C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  <w:lang w:val="fr-FR"/>
    </w:rPr>
  </w:style>
  <w:style w:type="paragraph" w:styleId="Titre2">
    <w:name w:val="heading 2"/>
    <w:basedOn w:val="Normal"/>
    <w:next w:val="Normal"/>
    <w:qFormat/>
    <w:rsid w:val="0086046B"/>
    <w:pPr>
      <w:keepNext/>
      <w:spacing w:before="240"/>
      <w:outlineLvl w:val="1"/>
    </w:pPr>
    <w:rPr>
      <w:b/>
      <w:sz w:val="22"/>
      <w:lang w:val="fr-FR"/>
    </w:rPr>
  </w:style>
  <w:style w:type="paragraph" w:styleId="Titre3">
    <w:name w:val="heading 3"/>
    <w:basedOn w:val="Normal"/>
    <w:next w:val="Normal"/>
    <w:link w:val="Titre3Car"/>
    <w:qFormat/>
    <w:rsid w:val="00EE6F11"/>
    <w:pPr>
      <w:keepNext/>
      <w:spacing w:before="240" w:after="60"/>
      <w:outlineLvl w:val="2"/>
    </w:pPr>
    <w:rPr>
      <w:b/>
      <w:bCs/>
      <w:i/>
      <w:szCs w:val="26"/>
      <w:lang w:val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2583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yle3">
    <w:name w:val="Style3"/>
    <w:basedOn w:val="Normal"/>
    <w:next w:val="Normal"/>
    <w:rsid w:val="004B1FB4"/>
    <w:rPr>
      <w:b/>
      <w:sz w:val="52"/>
      <w:szCs w:val="52"/>
    </w:rPr>
  </w:style>
  <w:style w:type="paragraph" w:customStyle="1" w:styleId="Titreniveau2">
    <w:name w:val="Titreniveau2"/>
    <w:basedOn w:val="Normal"/>
    <w:rsid w:val="009F52C7"/>
    <w:pPr>
      <w:keepNext/>
      <w:outlineLvl w:val="0"/>
    </w:pPr>
    <w:rPr>
      <w:b/>
      <w:sz w:val="32"/>
      <w:lang w:val="fr-FR"/>
    </w:rPr>
  </w:style>
  <w:style w:type="character" w:styleId="Lienhypertexte">
    <w:name w:val="Hyperlink"/>
    <w:uiPriority w:val="99"/>
    <w:rsid w:val="00D45564"/>
    <w:rPr>
      <w:color w:val="0000FF"/>
      <w:u w:val="single"/>
    </w:rPr>
  </w:style>
  <w:style w:type="character" w:customStyle="1" w:styleId="Titre3Car">
    <w:name w:val="Titre 3 Car"/>
    <w:link w:val="Titre3"/>
    <w:rsid w:val="00EE6F11"/>
    <w:rPr>
      <w:rFonts w:ascii="Arial" w:hAnsi="Arial"/>
      <w:b/>
      <w:bCs/>
      <w:i/>
      <w:szCs w:val="26"/>
    </w:rPr>
  </w:style>
  <w:style w:type="paragraph" w:styleId="En-tte">
    <w:name w:val="header"/>
    <w:basedOn w:val="Normal"/>
    <w:link w:val="En-tteCar"/>
    <w:rsid w:val="00EF618C"/>
    <w:pPr>
      <w:tabs>
        <w:tab w:val="center" w:pos="4536"/>
        <w:tab w:val="right" w:pos="9072"/>
      </w:tabs>
    </w:pPr>
    <w:rPr>
      <w:sz w:val="22"/>
      <w:lang w:val="fr-FR"/>
    </w:rPr>
  </w:style>
  <w:style w:type="character" w:customStyle="1" w:styleId="En-tteCar">
    <w:name w:val="En-tête Car"/>
    <w:link w:val="En-tte"/>
    <w:rsid w:val="00EF618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EF618C"/>
    <w:pPr>
      <w:tabs>
        <w:tab w:val="center" w:pos="4536"/>
        <w:tab w:val="right" w:pos="9072"/>
      </w:tabs>
    </w:pPr>
    <w:rPr>
      <w:sz w:val="22"/>
      <w:lang w:val="fr-FR"/>
    </w:rPr>
  </w:style>
  <w:style w:type="character" w:customStyle="1" w:styleId="PieddepageCar">
    <w:name w:val="Pied de page Car"/>
    <w:link w:val="Pieddepage"/>
    <w:uiPriority w:val="99"/>
    <w:rsid w:val="00EF618C"/>
    <w:rPr>
      <w:sz w:val="24"/>
      <w:szCs w:val="24"/>
    </w:rPr>
  </w:style>
  <w:style w:type="paragraph" w:styleId="Notedebasdepage">
    <w:name w:val="footnote text"/>
    <w:basedOn w:val="Normal"/>
    <w:link w:val="NotedebasdepageCar"/>
    <w:rsid w:val="00E67B1F"/>
    <w:rPr>
      <w:szCs w:val="20"/>
      <w:lang w:val="fr-FR"/>
    </w:rPr>
  </w:style>
  <w:style w:type="character" w:customStyle="1" w:styleId="NotedebasdepageCar">
    <w:name w:val="Note de bas de page Car"/>
    <w:basedOn w:val="Policepardfaut"/>
    <w:link w:val="Notedebasdepage"/>
    <w:rsid w:val="00E67B1F"/>
  </w:style>
  <w:style w:type="character" w:styleId="Appelnotedebasdep">
    <w:name w:val="footnote reference"/>
    <w:rsid w:val="00E67B1F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DA7C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styleId="Titre">
    <w:name w:val="Title"/>
    <w:basedOn w:val="Normal"/>
    <w:link w:val="TitreCar"/>
    <w:qFormat/>
    <w:rsid w:val="000477AA"/>
    <w:pPr>
      <w:spacing w:before="240" w:line="480" w:lineRule="auto"/>
      <w:outlineLvl w:val="0"/>
    </w:pPr>
    <w:rPr>
      <w:rFonts w:ascii="Berlin Sans FB Demi" w:hAnsi="Berlin Sans FB Demi" w:cs="Berlin Sans FB Demi"/>
      <w:b/>
      <w:bCs/>
      <w:kern w:val="28"/>
      <w:sz w:val="36"/>
      <w:szCs w:val="36"/>
      <w:lang w:val="fr-FR"/>
    </w:rPr>
  </w:style>
  <w:style w:type="character" w:customStyle="1" w:styleId="TitreCar">
    <w:name w:val="Titre Car"/>
    <w:link w:val="Titre"/>
    <w:uiPriority w:val="99"/>
    <w:rsid w:val="000477AA"/>
    <w:rPr>
      <w:rFonts w:ascii="Berlin Sans FB Demi" w:hAnsi="Berlin Sans FB Demi" w:cs="Berlin Sans FB Demi"/>
      <w:b/>
      <w:bCs/>
      <w:kern w:val="28"/>
      <w:sz w:val="36"/>
      <w:szCs w:val="36"/>
    </w:rPr>
  </w:style>
  <w:style w:type="character" w:styleId="Numrodepage">
    <w:name w:val="page number"/>
    <w:basedOn w:val="Policepardfaut"/>
    <w:uiPriority w:val="99"/>
    <w:semiHidden/>
    <w:unhideWhenUsed/>
    <w:rsid w:val="00A57B13"/>
  </w:style>
  <w:style w:type="paragraph" w:customStyle="1" w:styleId="ThseTitreNiveau2">
    <w:name w:val="Thèse_Titre Niveau 2"/>
    <w:basedOn w:val="Normal"/>
    <w:link w:val="ThseTitreNiveau2Car"/>
    <w:qFormat/>
    <w:rsid w:val="00214D5F"/>
    <w:pPr>
      <w:keepNext/>
      <w:spacing w:before="600" w:after="240" w:line="480" w:lineRule="exact"/>
      <w:outlineLvl w:val="1"/>
    </w:pPr>
    <w:rPr>
      <w:rFonts w:cs="Arial"/>
      <w:bCs/>
      <w:kern w:val="32"/>
      <w:sz w:val="40"/>
      <w:szCs w:val="32"/>
    </w:rPr>
  </w:style>
  <w:style w:type="character" w:customStyle="1" w:styleId="ThseTitreNiveau2Car">
    <w:name w:val="Thèse_Titre Niveau 2 Car"/>
    <w:link w:val="ThseTitreNiveau2"/>
    <w:rsid w:val="00214D5F"/>
    <w:rPr>
      <w:rFonts w:cs="Arial"/>
      <w:bCs/>
      <w:kern w:val="32"/>
      <w:sz w:val="40"/>
      <w:szCs w:val="32"/>
      <w:lang w:val="fr-CH"/>
    </w:rPr>
  </w:style>
  <w:style w:type="paragraph" w:customStyle="1" w:styleId="ThseCorpsdetexte12pt">
    <w:name w:val="Thèse_Corps de texte 12pt"/>
    <w:basedOn w:val="Normal"/>
    <w:link w:val="ThseCorpsdetexte12ptCar"/>
    <w:qFormat/>
    <w:rsid w:val="00A85793"/>
    <w:rPr>
      <w:sz w:val="22"/>
    </w:rPr>
  </w:style>
  <w:style w:type="character" w:customStyle="1" w:styleId="ThseCorpsdetexte12ptCar">
    <w:name w:val="Thèse_Corps de texte 12pt Car"/>
    <w:link w:val="ThseCorpsdetexte12pt"/>
    <w:rsid w:val="00A85793"/>
    <w:rPr>
      <w:sz w:val="24"/>
      <w:szCs w:val="24"/>
      <w:lang w:val="fr-CH"/>
    </w:rPr>
  </w:style>
  <w:style w:type="paragraph" w:customStyle="1" w:styleId="Default">
    <w:name w:val="Default"/>
    <w:rsid w:val="006E69D8"/>
    <w:pPr>
      <w:autoSpaceDE w:val="0"/>
      <w:autoSpaceDN w:val="0"/>
      <w:adjustRightInd w:val="0"/>
    </w:pPr>
    <w:rPr>
      <w:color w:val="000000"/>
      <w:sz w:val="24"/>
      <w:szCs w:val="24"/>
      <w:lang w:val="fr-CH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092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0921"/>
    <w:rPr>
      <w:rFonts w:ascii="Segoe UI" w:hAnsi="Segoe UI" w:cs="Segoe UI"/>
      <w:sz w:val="18"/>
      <w:szCs w:val="18"/>
    </w:rPr>
  </w:style>
  <w:style w:type="character" w:styleId="Accentuation">
    <w:name w:val="Emphasis"/>
    <w:basedOn w:val="Policepardfaut"/>
    <w:uiPriority w:val="20"/>
    <w:qFormat/>
    <w:rsid w:val="00A469AF"/>
    <w:rPr>
      <w:i/>
      <w:iCs/>
    </w:rPr>
  </w:style>
  <w:style w:type="paragraph" w:customStyle="1" w:styleId="ArticleTitre">
    <w:name w:val="Article_Titre"/>
    <w:basedOn w:val="Normal"/>
    <w:qFormat/>
    <w:rsid w:val="00196E2A"/>
    <w:pPr>
      <w:spacing w:before="240" w:line="480" w:lineRule="auto"/>
    </w:pPr>
    <w:rPr>
      <w:rFonts w:eastAsiaTheme="minorHAnsi" w:cstheme="minorBidi"/>
      <w:b/>
      <w:sz w:val="36"/>
      <w:szCs w:val="36"/>
      <w:lang w:eastAsia="en-US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9E2CDB"/>
    <w:rPr>
      <w:rFonts w:ascii="Lucida Grande" w:hAnsi="Lucida Grande" w:cs="Lucida Grande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9E2CDB"/>
    <w:rPr>
      <w:rFonts w:ascii="Lucida Grande" w:hAnsi="Lucida Grande" w:cs="Lucida Grande"/>
      <w:sz w:val="24"/>
      <w:szCs w:val="24"/>
    </w:rPr>
  </w:style>
  <w:style w:type="character" w:styleId="lev">
    <w:name w:val="Strong"/>
    <w:basedOn w:val="Policepardfaut"/>
    <w:uiPriority w:val="22"/>
    <w:qFormat/>
    <w:rsid w:val="00220BA5"/>
    <w:rPr>
      <w:b/>
      <w:bCs/>
    </w:rPr>
  </w:style>
  <w:style w:type="paragraph" w:customStyle="1" w:styleId="Bibliographie1">
    <w:name w:val="Bibliographie1"/>
    <w:basedOn w:val="Normal"/>
    <w:link w:val="BibliographyCar"/>
    <w:rsid w:val="00E95C0A"/>
    <w:pPr>
      <w:spacing w:before="0" w:after="0" w:line="480" w:lineRule="auto"/>
      <w:ind w:left="720" w:hanging="720"/>
      <w:jc w:val="left"/>
    </w:pPr>
    <w:rPr>
      <w:rFonts w:asciiTheme="minorHAnsi" w:eastAsiaTheme="minorHAnsi" w:hAnsiTheme="minorHAnsi" w:cstheme="minorHAnsi"/>
      <w:sz w:val="28"/>
      <w:szCs w:val="28"/>
      <w:lang w:eastAsia="en-US"/>
    </w:rPr>
  </w:style>
  <w:style w:type="character" w:customStyle="1" w:styleId="BibliographyCar">
    <w:name w:val="Bibliography Car"/>
    <w:basedOn w:val="Policepardfaut"/>
    <w:link w:val="Bibliographie1"/>
    <w:rsid w:val="00E95C0A"/>
    <w:rPr>
      <w:rFonts w:asciiTheme="minorHAnsi" w:eastAsiaTheme="minorHAnsi" w:hAnsiTheme="minorHAnsi" w:cstheme="minorHAnsi"/>
      <w:sz w:val="28"/>
      <w:szCs w:val="28"/>
      <w:lang w:val="fr-CH" w:eastAsia="en-US"/>
    </w:rPr>
  </w:style>
  <w:style w:type="character" w:styleId="Lienhypertextesuivivisit">
    <w:name w:val="FollowedHyperlink"/>
    <w:basedOn w:val="Policepardfaut"/>
    <w:uiPriority w:val="99"/>
    <w:semiHidden/>
    <w:unhideWhenUsed/>
    <w:rsid w:val="0030455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35AC9"/>
    <w:pPr>
      <w:snapToGrid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st">
    <w:name w:val="st"/>
    <w:basedOn w:val="Policepardfaut"/>
    <w:rsid w:val="008E1C8C"/>
  </w:style>
  <w:style w:type="paragraph" w:customStyle="1" w:styleId="JIMIS-title">
    <w:name w:val="JIMIS-title"/>
    <w:basedOn w:val="Normal"/>
    <w:rsid w:val="00E51F9D"/>
    <w:pPr>
      <w:suppressAutoHyphens/>
      <w:autoSpaceDN w:val="0"/>
      <w:snapToGrid/>
      <w:spacing w:before="397" w:after="454" w:line="276" w:lineRule="auto"/>
      <w:jc w:val="center"/>
    </w:pPr>
    <w:rPr>
      <w:rFonts w:ascii="Times New Roman" w:eastAsia="Calibri" w:hAnsi="Times New Roman"/>
      <w:b/>
      <w:sz w:val="27"/>
      <w:szCs w:val="22"/>
      <w:lang w:val="fr-FR" w:eastAsia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C4DC1"/>
    <w:pPr>
      <w:keepLines/>
      <w:snapToGri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fr-CH"/>
    </w:rPr>
  </w:style>
  <w:style w:type="paragraph" w:styleId="TM2">
    <w:name w:val="toc 2"/>
    <w:basedOn w:val="Normal"/>
    <w:next w:val="Normal"/>
    <w:autoRedefine/>
    <w:uiPriority w:val="39"/>
    <w:unhideWhenUsed/>
    <w:rsid w:val="005E5201"/>
    <w:pPr>
      <w:spacing w:after="0"/>
      <w:ind w:left="200"/>
      <w:jc w:val="left"/>
    </w:pPr>
    <w:rPr>
      <w:rFonts w:asciiTheme="minorHAnsi" w:hAnsiTheme="minorHAnsi"/>
      <w:i/>
      <w:iCs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BC4DC1"/>
    <w:pPr>
      <w:spacing w:before="0" w:after="0"/>
      <w:ind w:left="400"/>
      <w:jc w:val="left"/>
    </w:pPr>
    <w:rPr>
      <w:rFonts w:asciiTheme="minorHAnsi" w:hAnsiTheme="minorHAnsi"/>
      <w:szCs w:val="20"/>
    </w:rPr>
  </w:style>
  <w:style w:type="paragraph" w:styleId="TM1">
    <w:name w:val="toc 1"/>
    <w:basedOn w:val="Normal"/>
    <w:next w:val="Normal"/>
    <w:autoRedefine/>
    <w:uiPriority w:val="39"/>
    <w:unhideWhenUsed/>
    <w:rsid w:val="00BC4DC1"/>
    <w:pPr>
      <w:spacing w:before="240"/>
      <w:jc w:val="left"/>
    </w:pPr>
    <w:rPr>
      <w:rFonts w:asciiTheme="minorHAnsi" w:hAnsiTheme="minorHAnsi"/>
      <w:b/>
      <w:bCs/>
      <w:szCs w:val="20"/>
    </w:rPr>
  </w:style>
  <w:style w:type="paragraph" w:styleId="TM4">
    <w:name w:val="toc 4"/>
    <w:basedOn w:val="Normal"/>
    <w:next w:val="Normal"/>
    <w:autoRedefine/>
    <w:uiPriority w:val="39"/>
    <w:semiHidden/>
    <w:unhideWhenUsed/>
    <w:rsid w:val="00BC4DC1"/>
    <w:pPr>
      <w:spacing w:before="0" w:after="0"/>
      <w:ind w:left="600"/>
      <w:jc w:val="left"/>
    </w:pPr>
    <w:rPr>
      <w:rFonts w:asciiTheme="minorHAnsi" w:hAnsiTheme="minorHAnsi"/>
      <w:szCs w:val="20"/>
    </w:rPr>
  </w:style>
  <w:style w:type="paragraph" w:styleId="TM5">
    <w:name w:val="toc 5"/>
    <w:basedOn w:val="Normal"/>
    <w:next w:val="Normal"/>
    <w:autoRedefine/>
    <w:uiPriority w:val="39"/>
    <w:semiHidden/>
    <w:unhideWhenUsed/>
    <w:rsid w:val="00BC4DC1"/>
    <w:pPr>
      <w:spacing w:before="0" w:after="0"/>
      <w:ind w:left="800"/>
      <w:jc w:val="left"/>
    </w:pPr>
    <w:rPr>
      <w:rFonts w:asciiTheme="minorHAnsi" w:hAnsiTheme="minorHAnsi"/>
      <w:szCs w:val="20"/>
    </w:rPr>
  </w:style>
  <w:style w:type="paragraph" w:styleId="TM6">
    <w:name w:val="toc 6"/>
    <w:basedOn w:val="Normal"/>
    <w:next w:val="Normal"/>
    <w:autoRedefine/>
    <w:uiPriority w:val="39"/>
    <w:semiHidden/>
    <w:unhideWhenUsed/>
    <w:rsid w:val="00BC4DC1"/>
    <w:pPr>
      <w:spacing w:before="0" w:after="0"/>
      <w:ind w:left="1000"/>
      <w:jc w:val="left"/>
    </w:pPr>
    <w:rPr>
      <w:rFonts w:asciiTheme="minorHAnsi" w:hAnsiTheme="minorHAnsi"/>
      <w:szCs w:val="20"/>
    </w:rPr>
  </w:style>
  <w:style w:type="paragraph" w:styleId="TM7">
    <w:name w:val="toc 7"/>
    <w:basedOn w:val="Normal"/>
    <w:next w:val="Normal"/>
    <w:autoRedefine/>
    <w:uiPriority w:val="39"/>
    <w:semiHidden/>
    <w:unhideWhenUsed/>
    <w:rsid w:val="00BC4DC1"/>
    <w:pPr>
      <w:spacing w:before="0" w:after="0"/>
      <w:ind w:left="1200"/>
      <w:jc w:val="left"/>
    </w:pPr>
    <w:rPr>
      <w:rFonts w:asciiTheme="minorHAnsi" w:hAnsiTheme="minorHAnsi"/>
      <w:szCs w:val="20"/>
    </w:rPr>
  </w:style>
  <w:style w:type="paragraph" w:styleId="TM8">
    <w:name w:val="toc 8"/>
    <w:basedOn w:val="Normal"/>
    <w:next w:val="Normal"/>
    <w:autoRedefine/>
    <w:uiPriority w:val="39"/>
    <w:semiHidden/>
    <w:unhideWhenUsed/>
    <w:rsid w:val="00BC4DC1"/>
    <w:pPr>
      <w:spacing w:before="0" w:after="0"/>
      <w:ind w:left="1400"/>
      <w:jc w:val="left"/>
    </w:pPr>
    <w:rPr>
      <w:rFonts w:asciiTheme="minorHAnsi" w:hAnsiTheme="minorHAnsi"/>
      <w:szCs w:val="20"/>
    </w:rPr>
  </w:style>
  <w:style w:type="paragraph" w:styleId="TM9">
    <w:name w:val="toc 9"/>
    <w:basedOn w:val="Normal"/>
    <w:next w:val="Normal"/>
    <w:autoRedefine/>
    <w:uiPriority w:val="39"/>
    <w:semiHidden/>
    <w:unhideWhenUsed/>
    <w:rsid w:val="00BC4DC1"/>
    <w:pPr>
      <w:spacing w:before="0" w:after="0"/>
      <w:ind w:left="1600"/>
      <w:jc w:val="left"/>
    </w:pPr>
    <w:rPr>
      <w:rFonts w:asciiTheme="minorHAnsi" w:hAnsiTheme="minorHAnsi"/>
      <w:szCs w:val="20"/>
    </w:rPr>
  </w:style>
  <w:style w:type="paragraph" w:customStyle="1" w:styleId="xmsonormal">
    <w:name w:val="x_msonormal"/>
    <w:basedOn w:val="Normal"/>
    <w:rsid w:val="0062259C"/>
    <w:pPr>
      <w:snapToGrid/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62259C"/>
    <w:rPr>
      <w:color w:val="605E5C"/>
      <w:shd w:val="clear" w:color="auto" w:fill="E1DFDD"/>
    </w:rPr>
  </w:style>
  <w:style w:type="character" w:styleId="Mentionnonrsolue">
    <w:name w:val="Unresolved Mention"/>
    <w:basedOn w:val="Policepardfaut"/>
    <w:uiPriority w:val="99"/>
    <w:semiHidden/>
    <w:unhideWhenUsed/>
    <w:rsid w:val="00F14B3C"/>
    <w:rPr>
      <w:color w:val="605E5C"/>
      <w:shd w:val="clear" w:color="auto" w:fill="E1DFDD"/>
    </w:rPr>
  </w:style>
  <w:style w:type="character" w:customStyle="1" w:styleId="familyname">
    <w:name w:val="familyname"/>
    <w:basedOn w:val="Policepardfaut"/>
    <w:rsid w:val="00AC4265"/>
  </w:style>
  <w:style w:type="character" w:customStyle="1" w:styleId="marky8qbwd419">
    <w:name w:val="marky8qbwd419"/>
    <w:basedOn w:val="Policepardfaut"/>
    <w:rsid w:val="005E1A3B"/>
  </w:style>
  <w:style w:type="character" w:customStyle="1" w:styleId="Titre4Car">
    <w:name w:val="Titre 4 Car"/>
    <w:basedOn w:val="Policepardfaut"/>
    <w:link w:val="Titre4"/>
    <w:uiPriority w:val="9"/>
    <w:rsid w:val="0062583A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val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6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7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2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2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4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6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1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3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026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3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4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0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2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93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625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9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6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36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6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0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6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39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9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1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28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47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69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6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51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663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5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27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9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2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6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3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32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8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5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42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8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7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2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7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0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2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544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68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rchive-ouverte.unige.ch/unige:11448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ige.ch/fapse/edumij/equipe/genevieve-motte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0CADC04A2AE47B8EB91AF66960A3C" ma:contentTypeVersion="18" ma:contentTypeDescription="Crée un document." ma:contentTypeScope="" ma:versionID="700ae6e8515108937992ee75d44db7b0">
  <xsd:schema xmlns:xsd="http://www.w3.org/2001/XMLSchema" xmlns:xs="http://www.w3.org/2001/XMLSchema" xmlns:p="http://schemas.microsoft.com/office/2006/metadata/properties" xmlns:ns3="07774152-3464-42cb-a189-6cef41f829cf" xmlns:ns4="feb74413-70ed-4e83-b437-a957436e14b9" targetNamespace="http://schemas.microsoft.com/office/2006/metadata/properties" ma:root="true" ma:fieldsID="48473b756b4ede23af0bc235b10a2013" ns3:_="" ns4:_="">
    <xsd:import namespace="07774152-3464-42cb-a189-6cef41f829cf"/>
    <xsd:import namespace="feb74413-70ed-4e83-b437-a957436e14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774152-3464-42cb-a189-6cef41f829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74413-70ed-4e83-b437-a957436e14b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7774152-3464-42cb-a189-6cef41f829cf" xsi:nil="true"/>
  </documentManagement>
</p:properties>
</file>

<file path=customXml/itemProps1.xml><?xml version="1.0" encoding="utf-8"?>
<ds:datastoreItem xmlns:ds="http://schemas.openxmlformats.org/officeDocument/2006/customXml" ds:itemID="{5A8487E1-7FEA-FB49-B4B1-7DCA9802D1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C6368C-0DBF-4D7A-AF14-4548648CE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774152-3464-42cb-a189-6cef41f829cf"/>
    <ds:schemaRef ds:uri="feb74413-70ed-4e83-b437-a957436e14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8D52A44-218F-4EFC-9B26-0260293CF1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8686CD-66DC-40AD-A8EB-5CD038B41EFD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feb74413-70ed-4e83-b437-a957436e14b9"/>
    <ds:schemaRef ds:uri="07774152-3464-42cb-a189-6cef41f829cf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4824</Words>
  <Characters>30128</Characters>
  <Application>Microsoft Office Word</Application>
  <DocSecurity>4</DocSecurity>
  <Lines>251</Lines>
  <Paragraphs>69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UniGe</Company>
  <LinksUpToDate>false</LinksUpToDate>
  <CharactersWithSpaces>34883</CharactersWithSpaces>
  <SharedDoc>false</SharedDoc>
  <HLinks>
    <vt:vector size="18" baseType="variant">
      <vt:variant>
        <vt:i4>8323188</vt:i4>
      </vt:variant>
      <vt:variant>
        <vt:i4>6</vt:i4>
      </vt:variant>
      <vt:variant>
        <vt:i4>0</vt:i4>
      </vt:variant>
      <vt:variant>
        <vt:i4>5</vt:i4>
      </vt:variant>
      <vt:variant>
        <vt:lpwstr>http://www.liens-socio.org/article.php3?id_article=6247</vt:lpwstr>
      </vt:variant>
      <vt:variant>
        <vt:lpwstr/>
      </vt:variant>
      <vt:variant>
        <vt:i4>2555922</vt:i4>
      </vt:variant>
      <vt:variant>
        <vt:i4>3</vt:i4>
      </vt:variant>
      <vt:variant>
        <vt:i4>0</vt:i4>
      </vt:variant>
      <vt:variant>
        <vt:i4>5</vt:i4>
      </vt:variant>
      <vt:variant>
        <vt:lpwstr>http://www.ancpe.com/elevesimmigration.html</vt:lpwstr>
      </vt:variant>
      <vt:variant>
        <vt:lpwstr/>
      </vt:variant>
      <vt:variant>
        <vt:i4>7733265</vt:i4>
      </vt:variant>
      <vt:variant>
        <vt:i4>0</vt:i4>
      </vt:variant>
      <vt:variant>
        <vt:i4>0</vt:i4>
      </vt:variant>
      <vt:variant>
        <vt:i4>5</vt:i4>
      </vt:variant>
      <vt:variant>
        <vt:lpwstr>mailto:G.Mottet@unige.ch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MOTTETGE</dc:creator>
  <cp:lastModifiedBy>Céline Persini</cp:lastModifiedBy>
  <cp:revision>2</cp:revision>
  <cp:lastPrinted>2022-01-25T21:19:00Z</cp:lastPrinted>
  <dcterms:created xsi:type="dcterms:W3CDTF">2024-09-12T15:25:00Z</dcterms:created>
  <dcterms:modified xsi:type="dcterms:W3CDTF">2024-09-12T15:25:00Z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0x0101004B10CADC04A2AE47B8EB91AF66960A3C</vt:lpwstr>
  </property>
</Properties>
</file>