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15" w:rsidRDefault="00F00915" w:rsidP="00117C91">
      <w:pPr>
        <w:pStyle w:val="Textebrut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01E6AB05" wp14:editId="093B8DF3">
            <wp:simplePos x="0" y="0"/>
            <wp:positionH relativeFrom="column">
              <wp:posOffset>67310</wp:posOffset>
            </wp:positionH>
            <wp:positionV relativeFrom="paragraph">
              <wp:posOffset>-342900</wp:posOffset>
            </wp:positionV>
            <wp:extent cx="2258060" cy="953770"/>
            <wp:effectExtent l="0" t="0" r="889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pse_noir50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915" w:rsidRDefault="00F00915" w:rsidP="00117C91">
      <w:pPr>
        <w:pStyle w:val="Textebrut"/>
        <w:jc w:val="center"/>
        <w:rPr>
          <w:rFonts w:ascii="Arial" w:hAnsi="Arial" w:cs="Arial"/>
          <w:b/>
          <w:sz w:val="44"/>
          <w:szCs w:val="44"/>
        </w:rPr>
      </w:pPr>
    </w:p>
    <w:p w:rsidR="00F00915" w:rsidRDefault="00F00915" w:rsidP="00117C91">
      <w:pPr>
        <w:pStyle w:val="Textebrut"/>
        <w:jc w:val="center"/>
        <w:rPr>
          <w:rFonts w:ascii="Arial" w:hAnsi="Arial" w:cs="Arial"/>
          <w:b/>
          <w:sz w:val="44"/>
          <w:szCs w:val="44"/>
        </w:rPr>
      </w:pPr>
    </w:p>
    <w:p w:rsidR="00D37FE0" w:rsidRDefault="00D37FE0" w:rsidP="00997CFB">
      <w:pPr>
        <w:pStyle w:val="Textebrut"/>
        <w:jc w:val="center"/>
        <w:rPr>
          <w:rFonts w:ascii="Arial" w:hAnsi="Arial" w:cs="Arial"/>
          <w:b/>
          <w:sz w:val="40"/>
          <w:szCs w:val="44"/>
        </w:rPr>
      </w:pPr>
    </w:p>
    <w:p w:rsidR="000856BA" w:rsidRPr="00883D2D" w:rsidRDefault="000856BA" w:rsidP="000856BA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883D2D">
        <w:rPr>
          <w:rFonts w:ascii="Arial" w:hAnsi="Arial" w:cs="Arial"/>
          <w:b/>
          <w:caps/>
          <w:sz w:val="28"/>
          <w:szCs w:val="28"/>
        </w:rPr>
        <w:t>Certificat complEmentaire EN EDUCATION SPECIALE</w:t>
      </w:r>
      <w:r w:rsidRPr="00883D2D">
        <w:rPr>
          <w:rFonts w:ascii="Arial" w:hAnsi="Arial" w:cs="Arial"/>
          <w:b/>
          <w:sz w:val="28"/>
          <w:szCs w:val="28"/>
        </w:rPr>
        <w:t xml:space="preserve"> </w:t>
      </w:r>
    </w:p>
    <w:p w:rsidR="000856BA" w:rsidRPr="002B204E" w:rsidRDefault="000856BA" w:rsidP="000856BA">
      <w:pPr>
        <w:pStyle w:val="Textebrut"/>
        <w:rPr>
          <w:rFonts w:ascii="TheSans-Plain" w:hAnsi="TheSans-Plain" w:cs="Arial"/>
          <w:sz w:val="20"/>
        </w:rPr>
      </w:pPr>
    </w:p>
    <w:p w:rsidR="000856BA" w:rsidRDefault="000856BA" w:rsidP="000856BA">
      <w:pPr>
        <w:pStyle w:val="Textebrut"/>
        <w:shd w:val="clear" w:color="auto" w:fill="B2A1C7" w:themeFill="accent4" w:themeFillTint="99"/>
        <w:ind w:firstLine="284"/>
        <w:rPr>
          <w:rFonts w:ascii="TheSans-Plain" w:hAnsi="TheSans-Plain" w:cs="Arial"/>
          <w:b/>
          <w:sz w:val="20"/>
          <w:szCs w:val="24"/>
        </w:rPr>
      </w:pPr>
    </w:p>
    <w:p w:rsidR="000856BA" w:rsidRPr="00883D2D" w:rsidRDefault="000856BA" w:rsidP="000856BA">
      <w:pPr>
        <w:pStyle w:val="Textebrut"/>
        <w:shd w:val="clear" w:color="auto" w:fill="B2A1C7" w:themeFill="accent4" w:themeFillTint="99"/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883D2D">
        <w:rPr>
          <w:rFonts w:ascii="Arial" w:hAnsi="Arial" w:cs="Arial"/>
          <w:b/>
          <w:sz w:val="28"/>
          <w:szCs w:val="28"/>
        </w:rPr>
        <w:t>(30 crédits ECTS)</w:t>
      </w:r>
    </w:p>
    <w:p w:rsidR="000856BA" w:rsidRPr="007C1E08" w:rsidRDefault="000856BA" w:rsidP="000856BA">
      <w:pPr>
        <w:pStyle w:val="Textebrut"/>
        <w:shd w:val="clear" w:color="auto" w:fill="B2A1C7" w:themeFill="accent4" w:themeFillTint="99"/>
        <w:ind w:firstLine="284"/>
        <w:jc w:val="center"/>
        <w:rPr>
          <w:rFonts w:ascii="TheSans-Plain" w:hAnsi="TheSans-Plain" w:cs="Arial"/>
          <w:sz w:val="20"/>
          <w:szCs w:val="24"/>
        </w:rPr>
      </w:pPr>
    </w:p>
    <w:p w:rsidR="000856BA" w:rsidRDefault="000856BA" w:rsidP="000856BA">
      <w:pPr>
        <w:pStyle w:val="Textebrut"/>
        <w:rPr>
          <w:rFonts w:ascii="TheSans-Plain" w:hAnsi="TheSans-Plain" w:cs="Arial"/>
          <w:sz w:val="20"/>
          <w:szCs w:val="20"/>
        </w:rPr>
      </w:pPr>
    </w:p>
    <w:p w:rsidR="000856BA" w:rsidRDefault="000856BA" w:rsidP="000856BA">
      <w:pPr>
        <w:pStyle w:val="Textebrut"/>
        <w:rPr>
          <w:rFonts w:ascii="TheSans-Plain" w:hAnsi="TheSans-Plain" w:cs="Arial"/>
          <w:sz w:val="20"/>
          <w:szCs w:val="20"/>
        </w:rPr>
      </w:pPr>
    </w:p>
    <w:p w:rsidR="000856BA" w:rsidRPr="00B05F43" w:rsidRDefault="000856BA" w:rsidP="000856BA">
      <w:pPr>
        <w:pStyle w:val="Textebrut"/>
        <w:rPr>
          <w:rFonts w:ascii="Arial" w:hAnsi="Arial" w:cs="Arial"/>
          <w:sz w:val="20"/>
          <w:szCs w:val="20"/>
        </w:rPr>
      </w:pPr>
    </w:p>
    <w:tbl>
      <w:tblPr>
        <w:tblStyle w:val="TableauListe4-Accentuation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4110"/>
        <w:gridCol w:w="1701"/>
        <w:gridCol w:w="709"/>
        <w:gridCol w:w="2126"/>
      </w:tblGrid>
      <w:tr w:rsidR="00DB1FFB" w:rsidRPr="00883D2D" w:rsidTr="00085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D9D9D9" w:themeColor="background1" w:themeShade="D9"/>
            </w:tcBorders>
            <w:shd w:val="clear" w:color="auto" w:fill="E5DFEC" w:themeFill="accent4" w:themeFillTint="33"/>
          </w:tcPr>
          <w:p w:rsidR="000856BA" w:rsidRPr="00883D2D" w:rsidRDefault="000856BA" w:rsidP="00B95E99">
            <w:pPr>
              <w:pStyle w:val="Textebru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3D2D">
              <w:rPr>
                <w:rFonts w:ascii="Arial" w:hAnsi="Arial" w:cs="Arial"/>
                <w:color w:val="auto"/>
                <w:sz w:val="18"/>
                <w:szCs w:val="18"/>
              </w:rPr>
              <w:t>Code</w:t>
            </w:r>
          </w:p>
        </w:tc>
        <w:tc>
          <w:tcPr>
            <w:tcW w:w="4252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5DFEC" w:themeFill="accent4" w:themeFillTint="33"/>
          </w:tcPr>
          <w:p w:rsidR="000856BA" w:rsidRPr="00883D2D" w:rsidRDefault="000856BA" w:rsidP="00B95E99">
            <w:pPr>
              <w:pStyle w:val="Textebru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3D2D">
              <w:rPr>
                <w:rFonts w:ascii="Arial" w:hAnsi="Arial" w:cs="Arial"/>
                <w:color w:val="auto"/>
                <w:sz w:val="18"/>
                <w:szCs w:val="18"/>
              </w:rPr>
              <w:t>Intitulé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5DFEC" w:themeFill="accent4" w:themeFillTint="33"/>
          </w:tcPr>
          <w:p w:rsidR="000856BA" w:rsidRPr="00883D2D" w:rsidRDefault="000856BA" w:rsidP="00B95E99">
            <w:pPr>
              <w:pStyle w:val="Textebru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3D2D">
              <w:rPr>
                <w:rFonts w:ascii="Arial" w:hAnsi="Arial" w:cs="Arial"/>
                <w:color w:val="auto"/>
                <w:sz w:val="18"/>
                <w:szCs w:val="18"/>
              </w:rPr>
              <w:t>Enseignant-e-s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5DFEC" w:themeFill="accent4" w:themeFillTint="33"/>
          </w:tcPr>
          <w:p w:rsidR="000856BA" w:rsidRPr="00883D2D" w:rsidRDefault="000856BA" w:rsidP="00B95E99">
            <w:pPr>
              <w:pStyle w:val="Textebru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3D2D">
              <w:rPr>
                <w:rFonts w:ascii="Arial" w:hAnsi="Arial" w:cs="Arial"/>
                <w:color w:val="auto"/>
                <w:sz w:val="18"/>
                <w:szCs w:val="18"/>
              </w:rPr>
              <w:t>ECTS</w:t>
            </w:r>
          </w:p>
        </w:tc>
        <w:tc>
          <w:tcPr>
            <w:tcW w:w="2126" w:type="dxa"/>
            <w:tcBorders>
              <w:left w:val="single" w:sz="4" w:space="0" w:color="D9D9D9" w:themeColor="background1" w:themeShade="D9"/>
            </w:tcBorders>
            <w:shd w:val="clear" w:color="auto" w:fill="E5DFEC" w:themeFill="accent4" w:themeFillTint="33"/>
          </w:tcPr>
          <w:p w:rsidR="000856BA" w:rsidRPr="00883D2D" w:rsidRDefault="000856BA" w:rsidP="00B95E99">
            <w:pPr>
              <w:pStyle w:val="Textebru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3D2D">
              <w:rPr>
                <w:rFonts w:ascii="Arial" w:hAnsi="Arial" w:cs="Arial"/>
                <w:color w:val="auto"/>
                <w:sz w:val="18"/>
                <w:szCs w:val="18"/>
              </w:rPr>
              <w:t>Horaire</w:t>
            </w:r>
          </w:p>
        </w:tc>
      </w:tr>
      <w:tr w:rsidR="000856BA" w:rsidRPr="002B204E" w:rsidTr="00085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5DFEC" w:themeFill="accent4" w:themeFillTint="33"/>
          </w:tcPr>
          <w:p w:rsidR="000856BA" w:rsidRPr="00CB67DC" w:rsidRDefault="000856BA" w:rsidP="00B95E9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18"/>
                <w:lang w:eastAsia="ja-JP"/>
              </w:rPr>
            </w:pPr>
          </w:p>
        </w:tc>
      </w:tr>
      <w:tr w:rsidR="00141550" w:rsidRPr="00883D2D" w:rsidTr="00141550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7422A5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3D2D">
              <w:rPr>
                <w:rFonts w:ascii="Arial" w:hAnsi="Arial" w:cs="Arial"/>
              </w:rPr>
              <w:t>Besoins éducatifs particuliers : stage de sensibilisation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Martini-Willemin B.-M.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50" w:rsidRPr="00883D2D" w:rsidRDefault="00141550" w:rsidP="0014155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</w:p>
        </w:tc>
      </w:tr>
      <w:tr w:rsidR="00141550" w:rsidRPr="00883D2D" w:rsidTr="0014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</w:rPr>
              <w:t>742205</w:t>
            </w:r>
            <w:r w:rsidRPr="00883D2D">
              <w:rPr>
                <w:rFonts w:ascii="Arial" w:hAnsi="Arial" w:cs="Arial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3D2D">
              <w:rPr>
                <w:rFonts w:ascii="Arial" w:hAnsi="Arial" w:cs="Arial"/>
              </w:rPr>
              <w:t>Délinquance et déviance juvénile : de la transgression à la socialisation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Carvajal Sanchez 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50" w:rsidRPr="00883D2D" w:rsidRDefault="00141550" w:rsidP="0014155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83D2D">
              <w:rPr>
                <w:rFonts w:ascii="Arial" w:hAnsi="Arial" w:cs="Arial"/>
                <w:noProof/>
              </w:rPr>
              <w:t>Automne</w:t>
            </w:r>
          </w:p>
          <w:p w:rsidR="00141550" w:rsidRPr="00883D2D" w:rsidRDefault="00141550" w:rsidP="0014155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83D2D">
              <w:rPr>
                <w:rFonts w:ascii="Arial" w:hAnsi="Arial" w:cs="Arial"/>
                <w:noProof/>
              </w:rPr>
              <w:t>Lundi 16h-18h</w:t>
            </w:r>
          </w:p>
        </w:tc>
      </w:tr>
      <w:tr w:rsidR="00141550" w:rsidRPr="00883D2D" w:rsidTr="00141550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</w:rPr>
              <w:t>742382</w:t>
            </w:r>
            <w:r w:rsidRPr="00883D2D">
              <w:rPr>
                <w:rFonts w:ascii="Arial" w:hAnsi="Arial" w:cs="Arial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3D2D">
              <w:rPr>
                <w:rFonts w:ascii="Arial" w:hAnsi="Arial" w:cs="Arial"/>
              </w:rPr>
              <w:t>Intelligence et apprentissage : de la théorie à l’intervention (méta)cognitive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C5320B" w:rsidP="00C5320B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Spillmann 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50" w:rsidRPr="00883D2D" w:rsidRDefault="00141550" w:rsidP="0014155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83D2D">
              <w:rPr>
                <w:rFonts w:ascii="Arial" w:hAnsi="Arial" w:cs="Arial"/>
                <w:noProof/>
              </w:rPr>
              <w:t>Automne</w:t>
            </w:r>
          </w:p>
          <w:p w:rsidR="00141550" w:rsidRPr="00883D2D" w:rsidRDefault="00141550" w:rsidP="0014155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83D2D">
              <w:rPr>
                <w:rFonts w:ascii="Arial" w:hAnsi="Arial" w:cs="Arial"/>
                <w:noProof/>
              </w:rPr>
              <w:t>Mardi 10h-12h</w:t>
            </w:r>
          </w:p>
        </w:tc>
      </w:tr>
      <w:tr w:rsidR="00EF7F0B" w:rsidRPr="00883D2D" w:rsidTr="0014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F0B" w:rsidRPr="00883D2D" w:rsidRDefault="00EF7F0B" w:rsidP="00EF7F0B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  <w:p w:rsidR="00EF7F0B" w:rsidRPr="00883D2D" w:rsidRDefault="00EF7F0B" w:rsidP="00EF7F0B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742383</w:t>
            </w:r>
          </w:p>
          <w:p w:rsidR="00EF7F0B" w:rsidRPr="00883D2D" w:rsidRDefault="00EF7F0B" w:rsidP="00EF7F0B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F0B" w:rsidRPr="00883D2D" w:rsidRDefault="00EF7F0B" w:rsidP="00EF7F0B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3D2D">
              <w:rPr>
                <w:rFonts w:ascii="Arial" w:hAnsi="Arial" w:cs="Arial"/>
              </w:rPr>
              <w:t>Education précoce, éducation inclusive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F0B" w:rsidRPr="00883D2D" w:rsidRDefault="00EF7F0B" w:rsidP="00EF7F0B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Borghini Ayala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F0B" w:rsidRPr="00883D2D" w:rsidRDefault="00EF7F0B" w:rsidP="00EF7F0B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F0B" w:rsidRPr="00883D2D" w:rsidRDefault="00EF7F0B" w:rsidP="00EF7F0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Printemps</w:t>
            </w:r>
          </w:p>
          <w:p w:rsidR="00EF7F0B" w:rsidRPr="00883D2D" w:rsidRDefault="00EF7F0B" w:rsidP="00EF7F0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Lundi 10h-12h</w:t>
            </w:r>
          </w:p>
        </w:tc>
      </w:tr>
      <w:tr w:rsidR="00141550" w:rsidRPr="00883D2D" w:rsidTr="00141550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742385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3D2D">
              <w:rPr>
                <w:rFonts w:ascii="Arial" w:hAnsi="Arial" w:cs="Arial"/>
              </w:rPr>
              <w:t>Evaluation de l’intelligence et de la capacité d’apprentissage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883D2D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Hessels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50" w:rsidRPr="00883D2D" w:rsidRDefault="00141550" w:rsidP="0014155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83D2D">
              <w:rPr>
                <w:rFonts w:ascii="Arial" w:hAnsi="Arial" w:cs="Arial"/>
                <w:noProof/>
              </w:rPr>
              <w:t>Automne</w:t>
            </w:r>
          </w:p>
          <w:p w:rsidR="00141550" w:rsidRPr="00883D2D" w:rsidRDefault="00141550" w:rsidP="0014155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83D2D">
              <w:rPr>
                <w:rFonts w:ascii="Arial" w:hAnsi="Arial" w:cs="Arial"/>
                <w:noProof/>
              </w:rPr>
              <w:t>Lundi 10h-12h</w:t>
            </w:r>
          </w:p>
        </w:tc>
      </w:tr>
      <w:tr w:rsidR="00141550" w:rsidRPr="00883D2D" w:rsidTr="0014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742386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3D2D">
              <w:rPr>
                <w:rFonts w:ascii="Arial" w:hAnsi="Arial" w:cs="Arial"/>
              </w:rPr>
              <w:t>Echelles de développement et d’aptitudes spécifiques en éducation spéciale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CF243D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Hessels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50" w:rsidRPr="00883D2D" w:rsidRDefault="00141550" w:rsidP="0014155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83D2D">
              <w:rPr>
                <w:rFonts w:ascii="Arial" w:hAnsi="Arial" w:cs="Arial"/>
                <w:noProof/>
              </w:rPr>
              <w:t>Printemps</w:t>
            </w:r>
          </w:p>
          <w:p w:rsidR="00141550" w:rsidRPr="00883D2D" w:rsidRDefault="00141550" w:rsidP="0014155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83D2D">
              <w:rPr>
                <w:rFonts w:ascii="Arial" w:hAnsi="Arial" w:cs="Arial"/>
                <w:noProof/>
              </w:rPr>
              <w:t>Mardi 10h-12h</w:t>
            </w:r>
          </w:p>
        </w:tc>
      </w:tr>
      <w:tr w:rsidR="00141550" w:rsidRPr="00883D2D" w:rsidTr="00141550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</w:rPr>
              <w:t>742397</w:t>
            </w:r>
            <w:r w:rsidRPr="00883D2D">
              <w:rPr>
                <w:rFonts w:ascii="Arial" w:hAnsi="Arial" w:cs="Arial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3D2D">
              <w:rPr>
                <w:rFonts w:ascii="Arial" w:hAnsi="Arial" w:cs="Arial"/>
              </w:rPr>
              <w:t>Processus de pensée et d’apprentissage : l’intervention (méta) cognitive auprès de personnes à besoins éducatifs particuliers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Hessels-Schlatter 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FFB" w:rsidRPr="00883D2D" w:rsidRDefault="00DB1FFB" w:rsidP="0014155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</w:p>
          <w:p w:rsidR="00141550" w:rsidRPr="00883D2D" w:rsidRDefault="00141550" w:rsidP="0014155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83D2D">
              <w:rPr>
                <w:rFonts w:ascii="Arial" w:hAnsi="Arial" w:cs="Arial"/>
                <w:noProof/>
              </w:rPr>
              <w:t>Printemps</w:t>
            </w:r>
          </w:p>
          <w:p w:rsidR="00141550" w:rsidRPr="00883D2D" w:rsidRDefault="00141550" w:rsidP="0014155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83D2D">
              <w:rPr>
                <w:rFonts w:ascii="Arial" w:hAnsi="Arial" w:cs="Arial"/>
                <w:noProof/>
              </w:rPr>
              <w:t>Mardi 12h-14h</w:t>
            </w:r>
            <w:r w:rsidR="00C5320B" w:rsidRPr="00883D2D">
              <w:rPr>
                <w:rFonts w:ascii="Arial" w:hAnsi="Arial" w:cs="Arial"/>
                <w:noProof/>
              </w:rPr>
              <w:t xml:space="preserve"> ou P Jeudi 10h-12h</w:t>
            </w:r>
          </w:p>
        </w:tc>
      </w:tr>
      <w:tr w:rsidR="00141550" w:rsidRPr="00883D2D" w:rsidTr="0014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rPr>
                <w:rFonts w:ascii="Arial" w:hAnsi="Arial" w:cs="Arial"/>
              </w:rPr>
            </w:pPr>
            <w:r w:rsidRPr="00883D2D">
              <w:rPr>
                <w:rFonts w:ascii="Arial" w:hAnsi="Arial" w:cs="Arial"/>
              </w:rPr>
              <w:t>742380</w:t>
            </w:r>
            <w:r w:rsidRPr="00883D2D">
              <w:rPr>
                <w:rFonts w:ascii="Arial" w:hAnsi="Arial" w:cs="Arial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3D2D">
              <w:rPr>
                <w:rFonts w:ascii="Arial" w:hAnsi="Arial" w:cs="Arial"/>
              </w:rPr>
              <w:t>Approches éducatives de l’autisme : aspects théoriques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Bruderlein 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50" w:rsidRPr="00883D2D" w:rsidRDefault="00141550" w:rsidP="0014155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83D2D">
              <w:rPr>
                <w:rFonts w:ascii="Arial" w:hAnsi="Arial" w:cs="Arial"/>
                <w:noProof/>
              </w:rPr>
              <w:t>Automne</w:t>
            </w:r>
          </w:p>
          <w:p w:rsidR="00141550" w:rsidRPr="00883D2D" w:rsidRDefault="00141550" w:rsidP="0014155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83D2D">
              <w:rPr>
                <w:rFonts w:ascii="Arial" w:hAnsi="Arial" w:cs="Arial"/>
                <w:noProof/>
              </w:rPr>
              <w:t>Vendredi 14h-16h</w:t>
            </w:r>
          </w:p>
        </w:tc>
      </w:tr>
      <w:tr w:rsidR="00141550" w:rsidRPr="00883D2D" w:rsidTr="00141550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rPr>
                <w:rFonts w:ascii="Arial" w:hAnsi="Arial" w:cs="Arial"/>
              </w:rPr>
            </w:pPr>
            <w:r w:rsidRPr="00883D2D">
              <w:rPr>
                <w:rFonts w:ascii="Arial" w:hAnsi="Arial" w:cs="Arial"/>
              </w:rPr>
              <w:t>742389</w:t>
            </w:r>
            <w:r w:rsidRPr="00883D2D">
              <w:rPr>
                <w:rFonts w:ascii="Arial" w:hAnsi="Arial" w:cs="Arial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3D2D">
              <w:rPr>
                <w:rFonts w:ascii="Arial" w:hAnsi="Arial" w:cs="Arial"/>
              </w:rPr>
              <w:t>Organisation et gestion des structures de prise en charge dans le domaine socio-éducatif et de la pédagogie spécialisée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DB1FFB" w:rsidP="00141550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3D2D">
              <w:rPr>
                <w:rFonts w:ascii="Arial" w:hAnsi="Arial" w:cs="Arial"/>
                <w:sz w:val="20"/>
                <w:szCs w:val="20"/>
              </w:rPr>
              <w:t>Laederack</w:t>
            </w:r>
            <w:proofErr w:type="spellEnd"/>
            <w:r w:rsidRPr="00883D2D">
              <w:rPr>
                <w:rFonts w:ascii="Arial" w:hAnsi="Arial" w:cs="Arial"/>
                <w:sz w:val="20"/>
                <w:szCs w:val="20"/>
              </w:rPr>
              <w:t xml:space="preserve"> 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50" w:rsidRPr="00883D2D" w:rsidRDefault="00141550" w:rsidP="00141550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3D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50" w:rsidRPr="00883D2D" w:rsidRDefault="00DB1FFB" w:rsidP="0014155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83D2D">
              <w:rPr>
                <w:rFonts w:ascii="Arial" w:hAnsi="Arial" w:cs="Arial"/>
                <w:noProof/>
              </w:rPr>
              <w:t>Automne</w:t>
            </w:r>
          </w:p>
          <w:p w:rsidR="00DB1FFB" w:rsidRPr="00883D2D" w:rsidRDefault="00DB1FFB" w:rsidP="0014155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83D2D">
              <w:rPr>
                <w:rFonts w:ascii="Arial" w:hAnsi="Arial" w:cs="Arial"/>
                <w:noProof/>
              </w:rPr>
              <w:t>Lundi 8h-10h</w:t>
            </w:r>
          </w:p>
        </w:tc>
      </w:tr>
    </w:tbl>
    <w:p w:rsidR="002E0EB5" w:rsidRDefault="002E0EB5" w:rsidP="000A5961">
      <w:pPr>
        <w:pStyle w:val="Textebrut"/>
        <w:rPr>
          <w:rFonts w:ascii="Courier New" w:hAnsi="Courier New" w:cs="Courier New"/>
        </w:rPr>
      </w:pPr>
    </w:p>
    <w:p w:rsidR="002E0EB5" w:rsidRPr="002E0EB5" w:rsidRDefault="002E0EB5" w:rsidP="000A5961">
      <w:pPr>
        <w:pStyle w:val="Textebrut"/>
        <w:rPr>
          <w:rFonts w:ascii="Arial" w:hAnsi="Arial" w:cs="Arial"/>
        </w:rPr>
      </w:pPr>
    </w:p>
    <w:p w:rsidR="000A5961" w:rsidRPr="002E0EB5" w:rsidRDefault="000A5961" w:rsidP="000A5961">
      <w:pPr>
        <w:pStyle w:val="Textebrut"/>
        <w:rPr>
          <w:rFonts w:ascii="Arial" w:hAnsi="Arial" w:cs="Arial"/>
          <w:i/>
          <w:sz w:val="20"/>
          <w:szCs w:val="20"/>
        </w:rPr>
      </w:pPr>
      <w:r w:rsidRPr="002E0EB5">
        <w:rPr>
          <w:rFonts w:ascii="Arial" w:hAnsi="Arial" w:cs="Arial"/>
          <w:i/>
          <w:sz w:val="20"/>
          <w:szCs w:val="20"/>
        </w:rPr>
        <w:t>Unités de formation offertes dans le programme d’études du Baccalauréat universitaire en sciences de</w:t>
      </w:r>
      <w:r w:rsidR="002E0EB5" w:rsidRPr="002E0EB5">
        <w:rPr>
          <w:rFonts w:ascii="Arial" w:hAnsi="Arial" w:cs="Arial"/>
          <w:i/>
          <w:sz w:val="20"/>
          <w:szCs w:val="20"/>
        </w:rPr>
        <w:t xml:space="preserve"> </w:t>
      </w:r>
      <w:r w:rsidRPr="002E0EB5">
        <w:rPr>
          <w:rFonts w:ascii="Arial" w:hAnsi="Arial" w:cs="Arial"/>
          <w:i/>
          <w:sz w:val="20"/>
          <w:szCs w:val="20"/>
        </w:rPr>
        <w:t xml:space="preserve">l’éducation, 2ème cycle orientation Education et formation </w:t>
      </w:r>
    </w:p>
    <w:p w:rsidR="002E0EB5" w:rsidRDefault="002E0EB5" w:rsidP="000A5961">
      <w:pPr>
        <w:pStyle w:val="Textebrut"/>
        <w:rPr>
          <w:rFonts w:ascii="Arial" w:hAnsi="Arial" w:cs="Arial"/>
        </w:rPr>
      </w:pPr>
    </w:p>
    <w:p w:rsidR="006F6142" w:rsidRDefault="006F6142" w:rsidP="006F6142">
      <w:pPr>
        <w:pStyle w:val="Textebrut"/>
        <w:rPr>
          <w:rFonts w:ascii="Courier New" w:hAnsi="Courier New" w:cs="Courier New"/>
        </w:rPr>
      </w:pPr>
    </w:p>
    <w:p w:rsidR="007D52E4" w:rsidRDefault="007D52E4" w:rsidP="007D52E4">
      <w:pPr>
        <w:pStyle w:val="Textebrut"/>
        <w:rPr>
          <w:rFonts w:ascii="Courier New" w:hAnsi="Courier New" w:cs="Courier New"/>
        </w:rPr>
      </w:pPr>
    </w:p>
    <w:p w:rsidR="007D52E4" w:rsidRPr="00F00915" w:rsidRDefault="007D52E4" w:rsidP="007D52E4">
      <w:pPr>
        <w:pStyle w:val="Textebrut"/>
        <w:jc w:val="center"/>
        <w:rPr>
          <w:rFonts w:ascii="Arial" w:hAnsi="Arial" w:cs="Arial"/>
          <w:b/>
          <w:sz w:val="24"/>
          <w:szCs w:val="28"/>
        </w:rPr>
      </w:pPr>
      <w:r w:rsidRPr="00F00915">
        <w:rPr>
          <w:rFonts w:ascii="Arial" w:hAnsi="Arial" w:cs="Arial"/>
          <w:b/>
          <w:sz w:val="24"/>
          <w:szCs w:val="28"/>
        </w:rPr>
        <w:t xml:space="preserve">Veuillez vérifier ces informations sur le </w:t>
      </w:r>
      <w:r w:rsidR="00F00915" w:rsidRPr="00F00915">
        <w:rPr>
          <w:rFonts w:ascii="Arial" w:hAnsi="Arial" w:cs="Arial"/>
          <w:b/>
          <w:sz w:val="24"/>
          <w:szCs w:val="28"/>
        </w:rPr>
        <w:t>programme des cours en ligne</w:t>
      </w:r>
      <w:r w:rsidRPr="00F00915">
        <w:rPr>
          <w:rFonts w:ascii="Arial" w:hAnsi="Arial" w:cs="Arial"/>
          <w:b/>
          <w:sz w:val="24"/>
          <w:szCs w:val="28"/>
        </w:rPr>
        <w:t>.</w:t>
      </w:r>
    </w:p>
    <w:p w:rsidR="007D52E4" w:rsidRPr="00F00915" w:rsidRDefault="007D52E4" w:rsidP="007D52E4">
      <w:pPr>
        <w:pStyle w:val="Textebrut"/>
        <w:jc w:val="center"/>
        <w:rPr>
          <w:rFonts w:ascii="Arial" w:hAnsi="Arial" w:cs="Arial"/>
          <w:b/>
          <w:sz w:val="24"/>
          <w:szCs w:val="28"/>
        </w:rPr>
      </w:pPr>
      <w:r w:rsidRPr="00F00915">
        <w:rPr>
          <w:rFonts w:ascii="Arial" w:hAnsi="Arial" w:cs="Arial"/>
          <w:b/>
          <w:sz w:val="24"/>
          <w:szCs w:val="28"/>
        </w:rPr>
        <w:t>Des modifications sont toujours possibles.</w:t>
      </w:r>
    </w:p>
    <w:sectPr w:rsidR="007D52E4" w:rsidRPr="00F00915" w:rsidSect="002B4A30">
      <w:headerReference w:type="default" r:id="rId8"/>
      <w:footerReference w:type="default" r:id="rId9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726" w:rsidRDefault="00C15726" w:rsidP="00C15726">
      <w:pPr>
        <w:spacing w:after="0" w:line="240" w:lineRule="auto"/>
      </w:pPr>
      <w:r>
        <w:separator/>
      </w:r>
    </w:p>
  </w:endnote>
  <w:endnote w:type="continuationSeparator" w:id="0">
    <w:p w:rsidR="00C15726" w:rsidRDefault="00C15726" w:rsidP="00C1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Simplified Arabic Fix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26" w:rsidRPr="00C15726" w:rsidRDefault="00F17F89">
    <w:pPr>
      <w:pStyle w:val="Pieddepage"/>
      <w:rPr>
        <w:sz w:val="18"/>
        <w:szCs w:val="18"/>
      </w:rPr>
    </w:pPr>
    <w:r>
      <w:rPr>
        <w:sz w:val="18"/>
        <w:szCs w:val="18"/>
      </w:rPr>
      <w:t>A</w:t>
    </w:r>
    <w:r w:rsidR="00883D2D">
      <w:rPr>
        <w:sz w:val="18"/>
        <w:szCs w:val="18"/>
      </w:rPr>
      <w:t xml:space="preserve">oût </w:t>
    </w:r>
    <w:r w:rsidR="00CF243D">
      <w:rPr>
        <w:sz w:val="18"/>
        <w:szCs w:val="18"/>
      </w:rPr>
      <w:t>2019</w:t>
    </w:r>
    <w:r w:rsidR="00C15726" w:rsidRPr="00C15726">
      <w:rPr>
        <w:sz w:val="18"/>
        <w:szCs w:val="18"/>
      </w:rPr>
      <w:t>/</w:t>
    </w:r>
    <w:proofErr w:type="spellStart"/>
    <w:r w:rsidR="00C15726" w:rsidRPr="00C15726">
      <w:rPr>
        <w:sz w:val="18"/>
        <w:szCs w:val="18"/>
      </w:rPr>
      <w:t>dp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726" w:rsidRDefault="00C15726" w:rsidP="00C15726">
      <w:pPr>
        <w:spacing w:after="0" w:line="240" w:lineRule="auto"/>
      </w:pPr>
      <w:r>
        <w:separator/>
      </w:r>
    </w:p>
  </w:footnote>
  <w:footnote w:type="continuationSeparator" w:id="0">
    <w:p w:rsidR="00C15726" w:rsidRDefault="00C15726" w:rsidP="00C1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26" w:rsidRPr="00C15726" w:rsidRDefault="008C473F">
    <w:pPr>
      <w:pStyle w:val="En-tte"/>
      <w:rPr>
        <w:sz w:val="18"/>
        <w:szCs w:val="18"/>
      </w:rPr>
    </w:pPr>
    <w:r>
      <w:rPr>
        <w:sz w:val="18"/>
        <w:szCs w:val="18"/>
      </w:rPr>
      <w:t>201</w:t>
    </w:r>
    <w:r w:rsidR="008362A8">
      <w:rPr>
        <w:sz w:val="18"/>
        <w:szCs w:val="18"/>
      </w:rPr>
      <w:t>9</w:t>
    </w:r>
    <w:r w:rsidR="00C15726" w:rsidRPr="00C15726">
      <w:rPr>
        <w:sz w:val="18"/>
        <w:szCs w:val="18"/>
      </w:rPr>
      <w:t>-20</w:t>
    </w:r>
    <w:r w:rsidR="008362A8">
      <w:rPr>
        <w:sz w:val="18"/>
        <w:szCs w:val="1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64"/>
    <w:rsid w:val="000856BA"/>
    <w:rsid w:val="000A5961"/>
    <w:rsid w:val="00112ADB"/>
    <w:rsid w:val="00117C91"/>
    <w:rsid w:val="00141550"/>
    <w:rsid w:val="002E0EB5"/>
    <w:rsid w:val="00391C64"/>
    <w:rsid w:val="003A07AD"/>
    <w:rsid w:val="003B59CF"/>
    <w:rsid w:val="003E222D"/>
    <w:rsid w:val="00455100"/>
    <w:rsid w:val="005064F0"/>
    <w:rsid w:val="006538AC"/>
    <w:rsid w:val="006F6142"/>
    <w:rsid w:val="007D52E4"/>
    <w:rsid w:val="008362A8"/>
    <w:rsid w:val="00883D2D"/>
    <w:rsid w:val="008C473F"/>
    <w:rsid w:val="008E08FC"/>
    <w:rsid w:val="009416B3"/>
    <w:rsid w:val="00981D40"/>
    <w:rsid w:val="00997CFB"/>
    <w:rsid w:val="00AB272D"/>
    <w:rsid w:val="00AD4BCD"/>
    <w:rsid w:val="00B300E0"/>
    <w:rsid w:val="00C15726"/>
    <w:rsid w:val="00C5320B"/>
    <w:rsid w:val="00CF243D"/>
    <w:rsid w:val="00D37FE0"/>
    <w:rsid w:val="00DB1FFB"/>
    <w:rsid w:val="00DD101B"/>
    <w:rsid w:val="00DD4500"/>
    <w:rsid w:val="00E74B51"/>
    <w:rsid w:val="00EF7F0B"/>
    <w:rsid w:val="00F00915"/>
    <w:rsid w:val="00F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5EAE4F-F07E-4465-9685-AD9E550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2B4A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B4A30"/>
    <w:rPr>
      <w:rFonts w:ascii="Consolas" w:hAnsi="Consolas" w:cs="Consolas"/>
      <w:sz w:val="21"/>
      <w:szCs w:val="21"/>
    </w:rPr>
  </w:style>
  <w:style w:type="table" w:styleId="Grilledutableau">
    <w:name w:val="Table Grid"/>
    <w:basedOn w:val="TableauNormal"/>
    <w:uiPriority w:val="59"/>
    <w:rsid w:val="00F0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726"/>
  </w:style>
  <w:style w:type="paragraph" w:styleId="Pieddepage">
    <w:name w:val="footer"/>
    <w:basedOn w:val="Normal"/>
    <w:link w:val="PieddepageCar"/>
    <w:uiPriority w:val="99"/>
    <w:unhideWhenUsed/>
    <w:rsid w:val="00C1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726"/>
  </w:style>
  <w:style w:type="paragraph" w:styleId="Textedebulles">
    <w:name w:val="Balloon Text"/>
    <w:basedOn w:val="Normal"/>
    <w:link w:val="TextedebullesCar"/>
    <w:uiPriority w:val="99"/>
    <w:semiHidden/>
    <w:unhideWhenUsed/>
    <w:rsid w:val="00D3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FE0"/>
    <w:rPr>
      <w:rFonts w:ascii="Segoe UI" w:hAnsi="Segoe UI" w:cs="Segoe UI"/>
      <w:sz w:val="18"/>
      <w:szCs w:val="18"/>
    </w:rPr>
  </w:style>
  <w:style w:type="table" w:customStyle="1" w:styleId="TableauListe4-Accentuation31">
    <w:name w:val="Tableau Liste 4 - Accentuation 31"/>
    <w:basedOn w:val="TableauNormal"/>
    <w:uiPriority w:val="49"/>
    <w:rsid w:val="000856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E12D-C227-46AA-89E9-1DF91420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Vaamonde</dc:creator>
  <cp:lastModifiedBy>essai2</cp:lastModifiedBy>
  <cp:revision>2</cp:revision>
  <cp:lastPrinted>2017-04-27T08:22:00Z</cp:lastPrinted>
  <dcterms:created xsi:type="dcterms:W3CDTF">2019-08-30T08:51:00Z</dcterms:created>
  <dcterms:modified xsi:type="dcterms:W3CDTF">2019-08-30T08:51:00Z</dcterms:modified>
</cp:coreProperties>
</file>