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F4" w:rsidRDefault="00486FF4" w:rsidP="00A91F5D">
      <w:pPr>
        <w:framePr w:w="4320" w:h="1501" w:hSpace="142" w:wrap="auto" w:vAnchor="page" w:hAnchor="page" w:x="1554" w:y="2116" w:anchorLock="1"/>
        <w:spacing w:before="40" w:line="200" w:lineRule="atLeast"/>
        <w:rPr>
          <w:rFonts w:ascii="Arial Narrow" w:hAnsi="Arial Narrow"/>
          <w:sz w:val="16"/>
        </w:rPr>
      </w:pPr>
    </w:p>
    <w:p w:rsidR="00BE486B" w:rsidRDefault="00BE486B" w:rsidP="00A91F5D">
      <w:pPr>
        <w:framePr w:w="4320" w:h="1501" w:hSpace="142" w:wrap="auto" w:vAnchor="page" w:hAnchor="page" w:x="1554" w:y="2116" w:anchorLock="1"/>
        <w:spacing w:before="40" w:line="200" w:lineRule="atLeast"/>
        <w:rPr>
          <w:rFonts w:ascii="Arial Narrow" w:hAnsi="Arial Narrow"/>
          <w:b/>
          <w:sz w:val="16"/>
        </w:rPr>
      </w:pPr>
      <w:r>
        <w:rPr>
          <w:rFonts w:ascii="Arial Narrow" w:hAnsi="Arial Narrow"/>
          <w:sz w:val="16"/>
        </w:rPr>
        <w:t>SECTION DE PSYCHOLOGIE</w:t>
      </w:r>
    </w:p>
    <w:p w:rsidR="00BE486B" w:rsidRDefault="00BE486B" w:rsidP="00A91F5D">
      <w:pPr>
        <w:framePr w:w="4320" w:h="1501" w:hSpace="142" w:wrap="auto" w:vAnchor="page" w:hAnchor="page" w:x="1554" w:y="2116" w:anchorLock="1"/>
        <w:spacing w:line="200" w:lineRule="atLeast"/>
        <w:rPr>
          <w:rFonts w:ascii="Arial Narrow" w:hAnsi="Arial Narrow"/>
          <w:sz w:val="16"/>
        </w:rPr>
      </w:pPr>
      <w:r>
        <w:rPr>
          <w:rFonts w:ascii="Arial Narrow" w:hAnsi="Arial Narrow"/>
          <w:sz w:val="16"/>
        </w:rPr>
        <w:t>Boulevard du Pont-d’Arve 40 |</w:t>
      </w:r>
      <w:r w:rsidR="00EE0DF8">
        <w:rPr>
          <w:rFonts w:ascii="Arial Narrow" w:hAnsi="Arial Narrow"/>
          <w:sz w:val="16"/>
        </w:rPr>
        <w:t xml:space="preserve"> </w:t>
      </w:r>
      <w:r>
        <w:rPr>
          <w:rFonts w:ascii="Arial Narrow" w:hAnsi="Arial Narrow"/>
          <w:sz w:val="16"/>
        </w:rPr>
        <w:t>CH-1205 Genève</w:t>
      </w:r>
    </w:p>
    <w:p w:rsidR="00BE486B" w:rsidRDefault="00844D6D" w:rsidP="00A91F5D">
      <w:pPr>
        <w:framePr w:w="4320" w:h="1501" w:hSpace="142" w:wrap="auto" w:vAnchor="page" w:hAnchor="page" w:x="1554" w:y="2116" w:anchorLock="1"/>
        <w:spacing w:line="200" w:lineRule="atLeast"/>
        <w:rPr>
          <w:rFonts w:ascii="Arial Narrow" w:hAnsi="Arial Narrow"/>
          <w:sz w:val="16"/>
        </w:rPr>
      </w:pPr>
      <w:r>
        <w:rPr>
          <w:rFonts w:ascii="Arial Narrow" w:hAnsi="Arial Narrow"/>
          <w:sz w:val="16"/>
        </w:rPr>
        <w:t>Tél.</w:t>
      </w:r>
      <w:r w:rsidR="00EE0DF8">
        <w:rPr>
          <w:rFonts w:ascii="Arial Narrow" w:hAnsi="Arial Narrow"/>
          <w:sz w:val="16"/>
        </w:rPr>
        <w:t xml:space="preserve"> </w:t>
      </w:r>
      <w:r>
        <w:rPr>
          <w:rFonts w:ascii="Arial Narrow" w:hAnsi="Arial Narrow"/>
          <w:sz w:val="16"/>
        </w:rPr>
        <w:t xml:space="preserve">022 </w:t>
      </w:r>
      <w:r w:rsidR="00BE486B">
        <w:rPr>
          <w:rFonts w:ascii="Arial Narrow" w:hAnsi="Arial Narrow"/>
          <w:sz w:val="16"/>
        </w:rPr>
        <w:t>379 71 11</w:t>
      </w:r>
      <w:r w:rsidR="00EE0DF8">
        <w:rPr>
          <w:rFonts w:ascii="Arial Narrow" w:hAnsi="Arial Narrow"/>
          <w:sz w:val="16"/>
        </w:rPr>
        <w:t xml:space="preserve"> </w:t>
      </w:r>
      <w:r w:rsidR="00BE486B">
        <w:rPr>
          <w:rFonts w:ascii="Arial Narrow" w:hAnsi="Arial Narrow"/>
          <w:sz w:val="16"/>
        </w:rPr>
        <w:t>|</w:t>
      </w:r>
      <w:r w:rsidR="00EE0DF8">
        <w:rPr>
          <w:rFonts w:ascii="Arial Narrow" w:hAnsi="Arial Narrow"/>
          <w:sz w:val="16"/>
        </w:rPr>
        <w:t xml:space="preserve"> </w:t>
      </w:r>
      <w:r w:rsidR="00BE486B">
        <w:rPr>
          <w:rFonts w:ascii="Arial Narrow" w:hAnsi="Arial Narrow"/>
          <w:sz w:val="16"/>
        </w:rPr>
        <w:t>Fax 022 379 90 49</w:t>
      </w:r>
    </w:p>
    <w:p w:rsidR="00BE486B" w:rsidRDefault="00844D6D" w:rsidP="00A91F5D">
      <w:pPr>
        <w:framePr w:w="4320" w:h="1501" w:hSpace="142" w:wrap="auto" w:vAnchor="page" w:hAnchor="page" w:x="1554" w:y="2116" w:anchorLock="1"/>
        <w:rPr>
          <w:rFonts w:ascii="Arial Narrow" w:hAnsi="Arial Narrow"/>
          <w:sz w:val="16"/>
        </w:rPr>
      </w:pPr>
      <w:r>
        <w:rPr>
          <w:rFonts w:ascii="Arial Narrow" w:hAnsi="Arial Narrow"/>
          <w:sz w:val="16"/>
        </w:rPr>
        <w:t>Secrétariat des étudiants</w:t>
      </w:r>
    </w:p>
    <w:p w:rsidR="00BE486B" w:rsidRDefault="00844D6D" w:rsidP="00A91F5D">
      <w:pPr>
        <w:framePr w:w="4320" w:h="1501" w:hSpace="142" w:wrap="auto" w:vAnchor="page" w:hAnchor="page" w:x="1554" w:y="2116" w:anchorLock="1"/>
        <w:tabs>
          <w:tab w:val="left" w:pos="5670"/>
        </w:tabs>
        <w:suppressAutoHyphens/>
        <w:rPr>
          <w:rFonts w:ascii="Arial Narrow" w:hAnsi="Arial Narrow"/>
          <w:sz w:val="16"/>
        </w:rPr>
      </w:pPr>
      <w:r>
        <w:rPr>
          <w:rFonts w:ascii="Arial Narrow" w:hAnsi="Arial Narrow"/>
          <w:sz w:val="16"/>
        </w:rPr>
        <w:t xml:space="preserve">Ligne directe: 022 </w:t>
      </w:r>
      <w:r w:rsidR="008A4897">
        <w:rPr>
          <w:rFonts w:ascii="Arial Narrow" w:hAnsi="Arial Narrow"/>
          <w:sz w:val="16"/>
        </w:rPr>
        <w:t>379 90 30</w:t>
      </w:r>
    </w:p>
    <w:p w:rsidR="008A4897" w:rsidRDefault="00571F68" w:rsidP="001D58CF">
      <w:pPr>
        <w:framePr w:w="3975" w:hSpace="142" w:wrap="auto" w:vAnchor="page" w:hAnchor="page" w:x="6915" w:y="2176" w:anchorLock="1"/>
        <w:rPr>
          <w:rFonts w:ascii="Arial Narrow" w:hAnsi="Arial Narrow"/>
          <w:b/>
          <w:sz w:val="22"/>
        </w:rPr>
      </w:pPr>
      <w:r>
        <w:rPr>
          <w:rFonts w:ascii="Arial Narrow" w:hAnsi="Arial Narrow"/>
          <w:b/>
          <w:sz w:val="22"/>
        </w:rPr>
        <w:t>MAÎTRISE</w:t>
      </w:r>
      <w:r w:rsidR="008A4897">
        <w:rPr>
          <w:rFonts w:ascii="Arial Narrow" w:hAnsi="Arial Narrow"/>
          <w:b/>
          <w:sz w:val="22"/>
        </w:rPr>
        <w:t xml:space="preserve"> UNIVERSITAIRE</w:t>
      </w:r>
    </w:p>
    <w:p w:rsidR="001D58CF" w:rsidRDefault="00BE486B" w:rsidP="001D58CF">
      <w:pPr>
        <w:framePr w:w="3975" w:hSpace="142" w:wrap="auto" w:vAnchor="page" w:hAnchor="page" w:x="6915" w:y="2176" w:anchorLock="1"/>
        <w:rPr>
          <w:rFonts w:ascii="Arial Narrow" w:hAnsi="Arial Narrow"/>
          <w:b/>
          <w:sz w:val="22"/>
        </w:rPr>
      </w:pPr>
      <w:r>
        <w:rPr>
          <w:rFonts w:ascii="Arial Narrow" w:hAnsi="Arial Narrow"/>
          <w:b/>
          <w:sz w:val="22"/>
        </w:rPr>
        <w:t>EN PSYCHOLOGIE</w:t>
      </w:r>
    </w:p>
    <w:p w:rsidR="005B6F3B" w:rsidRDefault="005B6F3B">
      <w:pPr>
        <w:tabs>
          <w:tab w:val="left" w:pos="5670"/>
        </w:tabs>
        <w:suppressAutoHyphens/>
        <w:rPr>
          <w:i/>
          <w:sz w:val="8"/>
          <w:u w:val="single"/>
        </w:rPr>
      </w:pPr>
    </w:p>
    <w:p w:rsidR="001D58CF" w:rsidRPr="001D58CF" w:rsidRDefault="001D58CF" w:rsidP="00A91F5D">
      <w:pPr>
        <w:pStyle w:val="Default"/>
        <w:jc w:val="center"/>
        <w:rPr>
          <w:rFonts w:ascii="Arial Narrow" w:hAnsi="Arial Narrow" w:cs="Arial"/>
        </w:rPr>
      </w:pPr>
    </w:p>
    <w:p w:rsidR="001D58CF" w:rsidRPr="001D58CF" w:rsidRDefault="001D58CF" w:rsidP="00A91F5D">
      <w:pPr>
        <w:pStyle w:val="Default"/>
        <w:jc w:val="center"/>
        <w:rPr>
          <w:rFonts w:ascii="Arial Narrow" w:hAnsi="Arial Narrow" w:cs="Arial"/>
        </w:rPr>
      </w:pPr>
    </w:p>
    <w:p w:rsidR="001D58CF" w:rsidRPr="001D58CF" w:rsidRDefault="001D58CF" w:rsidP="00A91F5D">
      <w:pPr>
        <w:pStyle w:val="Default"/>
        <w:jc w:val="center"/>
        <w:rPr>
          <w:rFonts w:ascii="Arial Narrow" w:hAnsi="Arial Narrow" w:cs="Arial"/>
        </w:rPr>
      </w:pPr>
    </w:p>
    <w:p w:rsidR="001D58CF" w:rsidRPr="001D58CF" w:rsidRDefault="001D58CF" w:rsidP="00A91F5D">
      <w:pPr>
        <w:pStyle w:val="Default"/>
        <w:jc w:val="center"/>
        <w:rPr>
          <w:rFonts w:ascii="Arial Narrow" w:hAnsi="Arial Narrow" w:cs="Arial"/>
        </w:rPr>
      </w:pPr>
    </w:p>
    <w:p w:rsidR="001D58CF" w:rsidRPr="001D58CF" w:rsidRDefault="001D58CF" w:rsidP="00A91F5D">
      <w:pPr>
        <w:pStyle w:val="Default"/>
        <w:jc w:val="center"/>
        <w:rPr>
          <w:rFonts w:ascii="Arial Narrow" w:hAnsi="Arial Narrow" w:cs="Arial"/>
        </w:rPr>
      </w:pPr>
    </w:p>
    <w:p w:rsidR="00AD2E93" w:rsidRPr="00844D6D" w:rsidRDefault="00A91F5D" w:rsidP="00A91F5D">
      <w:pPr>
        <w:pStyle w:val="Default"/>
        <w:jc w:val="center"/>
        <w:rPr>
          <w:rFonts w:ascii="Arial Narrow" w:hAnsi="Arial Narrow"/>
          <w:b/>
        </w:rPr>
      </w:pPr>
      <w:r>
        <w:rPr>
          <w:rFonts w:ascii="Arial Narrow" w:hAnsi="Arial Narrow" w:cs="Arial"/>
          <w:b/>
        </w:rPr>
        <w:t>CONTRAT</w:t>
      </w:r>
      <w:r w:rsidR="00AD2E93" w:rsidRPr="00844D6D">
        <w:rPr>
          <w:rFonts w:ascii="Arial Narrow" w:hAnsi="Arial Narrow"/>
          <w:b/>
        </w:rPr>
        <w:t xml:space="preserve"> DE RECHERCHE</w:t>
      </w:r>
      <w:r w:rsidR="0049745D">
        <w:rPr>
          <w:rFonts w:ascii="Arial Narrow" w:hAnsi="Arial Narrow"/>
          <w:b/>
        </w:rPr>
        <w:t xml:space="preserve"> 2021-2022</w:t>
      </w:r>
    </w:p>
    <w:p w:rsidR="005B6F3B" w:rsidRDefault="005B6F3B" w:rsidP="00A91F5D">
      <w:pPr>
        <w:pStyle w:val="Titre"/>
        <w:rPr>
          <w:rFonts w:ascii="Arial Narrow" w:hAnsi="Arial Narrow" w:cs="Arial"/>
          <w:sz w:val="24"/>
          <w:szCs w:val="24"/>
          <w:lang w:val="fr-FR"/>
        </w:rPr>
      </w:pPr>
    </w:p>
    <w:p w:rsidR="00EE0DF8" w:rsidRPr="00844D6D" w:rsidRDefault="00EE0DF8" w:rsidP="00A91F5D">
      <w:pPr>
        <w:pStyle w:val="Titre"/>
        <w:rPr>
          <w:rFonts w:ascii="Arial Narrow" w:hAnsi="Arial Narrow" w:cs="Arial"/>
          <w:sz w:val="24"/>
          <w:szCs w:val="24"/>
          <w:lang w:val="fr-FR"/>
        </w:rPr>
      </w:pPr>
    </w:p>
    <w:p w:rsidR="00AD2E93" w:rsidRPr="00844D6D" w:rsidRDefault="00AD2E93" w:rsidP="00EE0DF8">
      <w:pPr>
        <w:pStyle w:val="Pa35"/>
        <w:ind w:left="426"/>
        <w:jc w:val="both"/>
        <w:rPr>
          <w:rFonts w:ascii="Arial Narrow" w:hAnsi="Arial Narrow" w:cs="The Sans"/>
          <w:color w:val="000000"/>
        </w:rPr>
      </w:pPr>
      <w:r w:rsidRPr="00844D6D">
        <w:rPr>
          <w:rFonts w:ascii="Arial Narrow" w:hAnsi="Arial Narrow" w:cs="The Sans"/>
          <w:color w:val="000000"/>
        </w:rPr>
        <w:t>Rappel d</w:t>
      </w:r>
      <w:r w:rsidR="00844D6D">
        <w:rPr>
          <w:rFonts w:ascii="Arial Narrow" w:hAnsi="Arial Narrow" w:cs="The Sans"/>
          <w:color w:val="000000"/>
        </w:rPr>
        <w:t>’article</w:t>
      </w:r>
      <w:r w:rsidR="00474AB5">
        <w:rPr>
          <w:rFonts w:ascii="Arial Narrow" w:hAnsi="Arial Narrow" w:cs="The Sans"/>
          <w:color w:val="000000"/>
        </w:rPr>
        <w:t>s</w:t>
      </w:r>
      <w:r w:rsidR="00844D6D">
        <w:rPr>
          <w:rFonts w:ascii="Arial Narrow" w:hAnsi="Arial Narrow" w:cs="The Sans"/>
          <w:color w:val="000000"/>
        </w:rPr>
        <w:t xml:space="preserve"> du</w:t>
      </w:r>
      <w:r w:rsidRPr="00844D6D">
        <w:rPr>
          <w:rFonts w:ascii="Arial Narrow" w:hAnsi="Arial Narrow" w:cs="The Sans"/>
          <w:color w:val="000000"/>
        </w:rPr>
        <w:t xml:space="preserve"> règlement </w:t>
      </w:r>
      <w:r w:rsidR="00571F68">
        <w:rPr>
          <w:rFonts w:ascii="Arial Narrow" w:hAnsi="Arial Narrow" w:cs="The Sans"/>
          <w:color w:val="000000"/>
        </w:rPr>
        <w:t xml:space="preserve">de la Maîtrise </w:t>
      </w:r>
      <w:r w:rsidR="00844D6D">
        <w:rPr>
          <w:rFonts w:ascii="Arial Narrow" w:hAnsi="Arial Narrow" w:cs="The Sans"/>
          <w:color w:val="000000"/>
        </w:rPr>
        <w:t>universitaire en P</w:t>
      </w:r>
      <w:r w:rsidRPr="00844D6D">
        <w:rPr>
          <w:rFonts w:ascii="Arial Narrow" w:hAnsi="Arial Narrow" w:cs="The Sans"/>
          <w:color w:val="000000"/>
        </w:rPr>
        <w:t xml:space="preserve">sychologie concernant </w:t>
      </w:r>
      <w:r w:rsidR="00A91F5D">
        <w:rPr>
          <w:rFonts w:ascii="Arial Narrow" w:hAnsi="Arial Narrow" w:cs="The Sans"/>
          <w:color w:val="000000"/>
        </w:rPr>
        <w:t>la</w:t>
      </w:r>
      <w:r w:rsidRPr="00844D6D">
        <w:rPr>
          <w:rFonts w:ascii="Arial Narrow" w:hAnsi="Arial Narrow" w:cs="The Sans"/>
          <w:color w:val="000000"/>
        </w:rPr>
        <w:t xml:space="preserve"> recherche :</w:t>
      </w:r>
    </w:p>
    <w:p w:rsidR="00AD2E93" w:rsidRPr="00844D6D" w:rsidRDefault="00AD2E93" w:rsidP="00EE0DF8">
      <w:pPr>
        <w:pStyle w:val="Default"/>
        <w:ind w:left="426"/>
        <w:rPr>
          <w:rFonts w:ascii="Arial Narrow" w:hAnsi="Arial Narrow"/>
          <w:sz w:val="16"/>
          <w:szCs w:val="16"/>
        </w:rPr>
      </w:pPr>
    </w:p>
    <w:p w:rsidR="004B2FEE" w:rsidRPr="004B2FEE" w:rsidRDefault="0049745D" w:rsidP="00B53B6D">
      <w:pPr>
        <w:pStyle w:val="Pa35"/>
        <w:tabs>
          <w:tab w:val="left" w:pos="709"/>
        </w:tabs>
        <w:ind w:left="426"/>
        <w:jc w:val="both"/>
        <w:rPr>
          <w:rFonts w:ascii="Arial Narrow" w:hAnsi="Arial Narrow" w:cs="The Sans"/>
          <w:color w:val="000000"/>
          <w:sz w:val="20"/>
          <w:szCs w:val="20"/>
        </w:rPr>
      </w:pPr>
      <w:r>
        <w:rPr>
          <w:rFonts w:ascii="Arial Narrow" w:hAnsi="Arial Narrow" w:cs="The Sans"/>
          <w:color w:val="000000"/>
          <w:sz w:val="20"/>
          <w:szCs w:val="20"/>
        </w:rPr>
        <w:t xml:space="preserve">12.1  Le </w:t>
      </w:r>
      <w:r w:rsidR="004B2FEE" w:rsidRPr="004B2FEE">
        <w:rPr>
          <w:rFonts w:ascii="Arial Narrow" w:hAnsi="Arial Narrow" w:cs="The Sans"/>
          <w:color w:val="000000"/>
          <w:sz w:val="20"/>
          <w:szCs w:val="20"/>
        </w:rPr>
        <w:t>travai</w:t>
      </w:r>
      <w:r>
        <w:rPr>
          <w:rFonts w:ascii="Arial Narrow" w:hAnsi="Arial Narrow" w:cs="The Sans"/>
          <w:color w:val="000000"/>
          <w:sz w:val="20"/>
          <w:szCs w:val="20"/>
        </w:rPr>
        <w:t>l de recherche empirique comporte</w:t>
      </w:r>
      <w:r w:rsidR="004B2FEE" w:rsidRPr="004B2FEE">
        <w:rPr>
          <w:rFonts w:ascii="Arial Narrow" w:hAnsi="Arial Narrow" w:cs="The Sans"/>
          <w:color w:val="000000"/>
          <w:sz w:val="20"/>
          <w:szCs w:val="20"/>
        </w:rPr>
        <w:t xml:space="preserve"> les</w:t>
      </w:r>
      <w:r w:rsidR="00B53B6D">
        <w:rPr>
          <w:rFonts w:ascii="Arial Narrow" w:hAnsi="Arial Narrow" w:cs="The Sans"/>
          <w:color w:val="000000"/>
          <w:sz w:val="20"/>
          <w:szCs w:val="20"/>
        </w:rPr>
        <w:t xml:space="preserve"> </w:t>
      </w:r>
      <w:r w:rsidR="004B2FEE" w:rsidRPr="004B2FEE">
        <w:rPr>
          <w:rFonts w:ascii="Arial Narrow" w:hAnsi="Arial Narrow" w:cs="The Sans"/>
          <w:color w:val="000000"/>
          <w:sz w:val="20"/>
          <w:szCs w:val="20"/>
        </w:rPr>
        <w:t xml:space="preserve">éléments suivants :  </w:t>
      </w:r>
    </w:p>
    <w:p w:rsidR="004B2FEE" w:rsidRPr="004B2FEE" w:rsidRDefault="0049745D" w:rsidP="0049745D">
      <w:pPr>
        <w:pStyle w:val="Pa35"/>
        <w:numPr>
          <w:ilvl w:val="0"/>
          <w:numId w:val="6"/>
        </w:numPr>
        <w:jc w:val="both"/>
        <w:rPr>
          <w:rFonts w:ascii="Arial Narrow" w:hAnsi="Arial Narrow" w:cs="The Sans"/>
          <w:color w:val="000000"/>
          <w:sz w:val="20"/>
          <w:szCs w:val="20"/>
        </w:rPr>
      </w:pPr>
      <w:r>
        <w:rPr>
          <w:rFonts w:ascii="Arial Narrow" w:hAnsi="Arial Narrow" w:cs="The Sans"/>
          <w:color w:val="000000"/>
          <w:sz w:val="20"/>
          <w:szCs w:val="20"/>
        </w:rPr>
        <w:t xml:space="preserve">L’élaboration théorique d’une question </w:t>
      </w:r>
      <w:r w:rsidR="004B2FEE" w:rsidRPr="004B2FEE">
        <w:rPr>
          <w:rFonts w:ascii="Arial Narrow" w:hAnsi="Arial Narrow" w:cs="The Sans"/>
          <w:color w:val="000000"/>
          <w:sz w:val="20"/>
          <w:szCs w:val="20"/>
        </w:rPr>
        <w:t>de recherche</w:t>
      </w:r>
      <w:r>
        <w:rPr>
          <w:rFonts w:ascii="Arial Narrow" w:hAnsi="Arial Narrow" w:cs="The Sans"/>
          <w:color w:val="000000"/>
          <w:sz w:val="20"/>
          <w:szCs w:val="20"/>
        </w:rPr>
        <w:t xml:space="preserve"> dans un cadre prédéfini (thème)</w:t>
      </w:r>
      <w:r w:rsidR="004B2FEE" w:rsidRPr="004B2FEE">
        <w:rPr>
          <w:rFonts w:ascii="Arial Narrow" w:hAnsi="Arial Narrow" w:cs="The Sans"/>
          <w:color w:val="000000"/>
          <w:sz w:val="20"/>
          <w:szCs w:val="20"/>
        </w:rPr>
        <w:t xml:space="preserve">; </w:t>
      </w:r>
    </w:p>
    <w:p w:rsidR="004B2FEE" w:rsidRPr="004B2FEE" w:rsidRDefault="004B2FEE" w:rsidP="0049745D">
      <w:pPr>
        <w:pStyle w:val="Pa35"/>
        <w:numPr>
          <w:ilvl w:val="0"/>
          <w:numId w:val="6"/>
        </w:numPr>
        <w:jc w:val="both"/>
        <w:rPr>
          <w:rFonts w:ascii="Arial Narrow" w:hAnsi="Arial Narrow" w:cs="The Sans"/>
          <w:color w:val="000000"/>
          <w:sz w:val="20"/>
          <w:szCs w:val="20"/>
        </w:rPr>
      </w:pPr>
      <w:r w:rsidRPr="004B2FEE">
        <w:rPr>
          <w:rFonts w:ascii="Arial Narrow" w:hAnsi="Arial Narrow" w:cs="The Sans"/>
          <w:color w:val="000000"/>
          <w:sz w:val="20"/>
          <w:szCs w:val="20"/>
        </w:rPr>
        <w:t xml:space="preserve">le recueil et l’analyse de données empiriques ; </w:t>
      </w:r>
    </w:p>
    <w:p w:rsidR="004B2FEE" w:rsidRPr="004B2FEE" w:rsidRDefault="004B2FEE" w:rsidP="0049745D">
      <w:pPr>
        <w:pStyle w:val="Pa35"/>
        <w:numPr>
          <w:ilvl w:val="0"/>
          <w:numId w:val="6"/>
        </w:numPr>
        <w:jc w:val="both"/>
        <w:rPr>
          <w:rFonts w:ascii="Arial Narrow" w:hAnsi="Arial Narrow" w:cs="The Sans"/>
          <w:color w:val="000000"/>
          <w:sz w:val="20"/>
          <w:szCs w:val="20"/>
        </w:rPr>
      </w:pPr>
      <w:r w:rsidRPr="004B2FEE">
        <w:rPr>
          <w:rFonts w:ascii="Arial Narrow" w:hAnsi="Arial Narrow" w:cs="The Sans"/>
          <w:color w:val="000000"/>
          <w:sz w:val="20"/>
          <w:szCs w:val="20"/>
        </w:rPr>
        <w:t xml:space="preserve">la participation à un colloque de recherche ; </w:t>
      </w:r>
    </w:p>
    <w:p w:rsidR="004B2FEE" w:rsidRPr="004B2FEE" w:rsidRDefault="004B2FEE" w:rsidP="0049745D">
      <w:pPr>
        <w:pStyle w:val="Pa35"/>
        <w:numPr>
          <w:ilvl w:val="0"/>
          <w:numId w:val="6"/>
        </w:numPr>
        <w:jc w:val="both"/>
        <w:rPr>
          <w:rFonts w:ascii="Arial Narrow" w:hAnsi="Arial Narrow" w:cs="The Sans"/>
          <w:color w:val="000000"/>
          <w:sz w:val="20"/>
          <w:szCs w:val="20"/>
        </w:rPr>
      </w:pPr>
      <w:r w:rsidRPr="004B2FEE">
        <w:rPr>
          <w:rFonts w:ascii="Arial Narrow" w:hAnsi="Arial Narrow" w:cs="The Sans"/>
          <w:color w:val="000000"/>
          <w:sz w:val="20"/>
          <w:szCs w:val="20"/>
        </w:rPr>
        <w:t>la rédact</w:t>
      </w:r>
      <w:r>
        <w:rPr>
          <w:rFonts w:ascii="Arial Narrow" w:hAnsi="Arial Narrow" w:cs="The Sans"/>
          <w:color w:val="000000"/>
          <w:sz w:val="20"/>
          <w:szCs w:val="20"/>
        </w:rPr>
        <w:t>ion individuelle d’un mémoire ;</w:t>
      </w:r>
    </w:p>
    <w:p w:rsidR="004B2FEE" w:rsidRPr="004B2FEE" w:rsidRDefault="004B2FEE" w:rsidP="0049745D">
      <w:pPr>
        <w:pStyle w:val="Pa35"/>
        <w:numPr>
          <w:ilvl w:val="0"/>
          <w:numId w:val="6"/>
        </w:numPr>
        <w:jc w:val="both"/>
        <w:rPr>
          <w:rFonts w:ascii="Arial Narrow" w:hAnsi="Arial Narrow" w:cs="The Sans"/>
          <w:color w:val="000000"/>
          <w:sz w:val="20"/>
          <w:szCs w:val="20"/>
        </w:rPr>
      </w:pPr>
      <w:r w:rsidRPr="004B2FEE">
        <w:rPr>
          <w:rFonts w:ascii="Arial Narrow" w:hAnsi="Arial Narrow" w:cs="The Sans"/>
          <w:color w:val="000000"/>
          <w:sz w:val="20"/>
          <w:szCs w:val="20"/>
        </w:rPr>
        <w:t>une soutenance orale individuelle.</w:t>
      </w:r>
    </w:p>
    <w:p w:rsidR="004B2FEE" w:rsidRDefault="004B2FEE" w:rsidP="004B2FEE">
      <w:pPr>
        <w:pStyle w:val="Pa35"/>
        <w:ind w:left="426"/>
        <w:jc w:val="both"/>
        <w:rPr>
          <w:rFonts w:ascii="Arial Narrow" w:hAnsi="Arial Narrow" w:cs="The Sans"/>
          <w:color w:val="000000"/>
          <w:sz w:val="20"/>
          <w:szCs w:val="20"/>
        </w:rPr>
      </w:pPr>
    </w:p>
    <w:p w:rsidR="00571F68" w:rsidRPr="00571F68" w:rsidRDefault="00571F68" w:rsidP="00EE0DF8">
      <w:pPr>
        <w:pStyle w:val="Pa35"/>
        <w:ind w:left="426"/>
        <w:jc w:val="both"/>
        <w:rPr>
          <w:rFonts w:ascii="Arial Narrow" w:hAnsi="Arial Narrow" w:cs="The Sans"/>
          <w:color w:val="000000"/>
          <w:sz w:val="20"/>
          <w:szCs w:val="20"/>
        </w:rPr>
      </w:pPr>
      <w:r w:rsidRPr="00571F68">
        <w:rPr>
          <w:rFonts w:ascii="Arial Narrow" w:hAnsi="Arial Narrow" w:cs="The Sans"/>
          <w:color w:val="000000"/>
          <w:sz w:val="20"/>
          <w:szCs w:val="20"/>
        </w:rPr>
        <w:t>12.3 Le travail de recherche est effectué dans une des deux orientations choisies, pour autant que le Comité de programme d’une orientation propose une liste de thèmes de recherche. L’étudiant</w:t>
      </w:r>
      <w:r w:rsidR="003B7147">
        <w:rPr>
          <w:rFonts w:ascii="Arial Narrow" w:hAnsi="Arial Narrow" w:cs="The Sans"/>
          <w:color w:val="000000"/>
          <w:sz w:val="20"/>
          <w:szCs w:val="20"/>
        </w:rPr>
        <w:t>-e</w:t>
      </w:r>
      <w:r w:rsidRPr="00571F68">
        <w:rPr>
          <w:rFonts w:ascii="Arial Narrow" w:hAnsi="Arial Narrow" w:cs="The Sans"/>
          <w:color w:val="000000"/>
          <w:sz w:val="20"/>
          <w:szCs w:val="20"/>
        </w:rPr>
        <w:t xml:space="preserve"> peut proposer un autre thème à l’un des Comités de programme des deux orientations choisies (“ recherche autonome ”), à condition qu’il trouve un directeur de recherche (voir article 12.4). La reconnaissance d’un thème comme appartenant à une orientation relève des Comités de programme. </w:t>
      </w:r>
    </w:p>
    <w:p w:rsidR="004B2FEE" w:rsidRDefault="004B2FEE" w:rsidP="00EE0DF8">
      <w:pPr>
        <w:pStyle w:val="Pa35"/>
        <w:ind w:left="426"/>
        <w:jc w:val="both"/>
        <w:rPr>
          <w:rFonts w:ascii="Arial Narrow" w:hAnsi="Arial Narrow" w:cs="The Sans"/>
          <w:color w:val="000000"/>
          <w:sz w:val="20"/>
          <w:szCs w:val="20"/>
        </w:rPr>
      </w:pPr>
    </w:p>
    <w:p w:rsidR="00474AB5" w:rsidRDefault="00571F68" w:rsidP="00EE0DF8">
      <w:pPr>
        <w:pStyle w:val="Pa35"/>
        <w:ind w:left="426"/>
        <w:jc w:val="both"/>
        <w:rPr>
          <w:rFonts w:ascii="Arial Narrow" w:hAnsi="Arial Narrow" w:cs="The Sans"/>
          <w:color w:val="000000"/>
          <w:sz w:val="20"/>
          <w:szCs w:val="20"/>
        </w:rPr>
      </w:pPr>
      <w:r w:rsidRPr="00571F68">
        <w:rPr>
          <w:rFonts w:ascii="Arial Narrow" w:hAnsi="Arial Narrow" w:cs="The Sans"/>
          <w:color w:val="000000"/>
          <w:sz w:val="20"/>
          <w:szCs w:val="20"/>
        </w:rPr>
        <w:t>12.4 Le travail de recherche est réalisé sous la direction d’un membre du corps enseignant de la Section (à l’exception des assistants). Le travail de recherche fait l’objet d’un accord écrit entre l’étudiant</w:t>
      </w:r>
      <w:r w:rsidR="003B7147">
        <w:rPr>
          <w:rFonts w:ascii="Arial Narrow" w:hAnsi="Arial Narrow" w:cs="The Sans"/>
          <w:color w:val="000000"/>
          <w:sz w:val="20"/>
          <w:szCs w:val="20"/>
        </w:rPr>
        <w:t>-e</w:t>
      </w:r>
      <w:r w:rsidRPr="00571F68">
        <w:rPr>
          <w:rFonts w:ascii="Arial Narrow" w:hAnsi="Arial Narrow" w:cs="The Sans"/>
          <w:color w:val="000000"/>
          <w:sz w:val="20"/>
          <w:szCs w:val="20"/>
        </w:rPr>
        <w:t xml:space="preserve"> et son directeur de recherche ou, dans le cas d’un travail de recherche dirigé par un maître-assistant, entre l’étudiant, le maître-assistant et son professeur responsable.</w:t>
      </w:r>
      <w:r w:rsidR="00474AB5">
        <w:rPr>
          <w:rFonts w:ascii="Arial Narrow" w:hAnsi="Arial Narrow" w:cs="The Sans"/>
          <w:color w:val="000000"/>
          <w:sz w:val="20"/>
          <w:szCs w:val="20"/>
        </w:rPr>
        <w:t xml:space="preserve"> </w:t>
      </w:r>
      <w:r w:rsidRPr="00571F68">
        <w:rPr>
          <w:rFonts w:ascii="Arial Narrow" w:hAnsi="Arial Narrow" w:cs="The Sans"/>
          <w:color w:val="000000"/>
          <w:sz w:val="20"/>
          <w:szCs w:val="20"/>
        </w:rPr>
        <w:t>Cet accord fixe, dès le début du travail de recherche :</w:t>
      </w:r>
    </w:p>
    <w:p w:rsidR="00474AB5" w:rsidRPr="005A7E92" w:rsidRDefault="00571F68" w:rsidP="0049745D">
      <w:pPr>
        <w:pStyle w:val="Pa35"/>
        <w:numPr>
          <w:ilvl w:val="0"/>
          <w:numId w:val="8"/>
        </w:numPr>
        <w:jc w:val="both"/>
        <w:rPr>
          <w:rFonts w:ascii="Arial Narrow" w:hAnsi="Arial Narrow" w:cs="The Sans"/>
          <w:color w:val="000000"/>
          <w:sz w:val="20"/>
          <w:szCs w:val="20"/>
        </w:rPr>
      </w:pPr>
      <w:r w:rsidRPr="005A7E92">
        <w:rPr>
          <w:rFonts w:ascii="Arial Narrow" w:hAnsi="Arial Narrow" w:cs="The Sans"/>
          <w:color w:val="000000"/>
          <w:sz w:val="20"/>
          <w:szCs w:val="20"/>
        </w:rPr>
        <w:t>les objectifs de la recherche ;</w:t>
      </w:r>
    </w:p>
    <w:p w:rsidR="00571F68" w:rsidRPr="005A7E92" w:rsidRDefault="00571F68" w:rsidP="0049745D">
      <w:pPr>
        <w:pStyle w:val="Pa35"/>
        <w:numPr>
          <w:ilvl w:val="0"/>
          <w:numId w:val="8"/>
        </w:numPr>
        <w:jc w:val="both"/>
        <w:rPr>
          <w:rFonts w:ascii="Arial Narrow" w:hAnsi="Arial Narrow" w:cs="The Sans"/>
          <w:color w:val="000000"/>
          <w:sz w:val="20"/>
          <w:szCs w:val="20"/>
        </w:rPr>
      </w:pPr>
      <w:r w:rsidRPr="005A7E92">
        <w:rPr>
          <w:rFonts w:ascii="Arial Narrow" w:hAnsi="Arial Narrow" w:cs="The Sans"/>
          <w:color w:val="000000"/>
          <w:sz w:val="20"/>
          <w:szCs w:val="20"/>
        </w:rPr>
        <w:t xml:space="preserve">la nature, l’étendue et la durée du travail à accomplir par l’étudiant. </w:t>
      </w:r>
    </w:p>
    <w:p w:rsidR="005A7E92" w:rsidRPr="005A7E92" w:rsidRDefault="005A7E92" w:rsidP="005A7E92">
      <w:pPr>
        <w:pStyle w:val="Default"/>
      </w:pPr>
    </w:p>
    <w:p w:rsidR="005A7E92" w:rsidRPr="005A7E92" w:rsidRDefault="005A7E92" w:rsidP="005A7E92">
      <w:pPr>
        <w:pStyle w:val="Pa35"/>
        <w:ind w:left="426"/>
        <w:jc w:val="both"/>
        <w:rPr>
          <w:rFonts w:ascii="Arial Narrow" w:hAnsi="Arial Narrow" w:cs="The Sans"/>
          <w:color w:val="000000"/>
          <w:sz w:val="20"/>
          <w:szCs w:val="20"/>
        </w:rPr>
      </w:pPr>
      <w:r w:rsidRPr="005A7E92">
        <w:rPr>
          <w:rFonts w:ascii="Arial Narrow" w:hAnsi="Arial Narrow" w:cs="The Sans"/>
          <w:color w:val="000000"/>
          <w:sz w:val="20"/>
          <w:szCs w:val="20"/>
        </w:rPr>
        <w:t xml:space="preserve">12.10 Le mémoire dans sa version finale peut être soumis au directeur de recherche </w:t>
      </w:r>
      <w:r w:rsidRPr="005A7E92">
        <w:rPr>
          <w:rFonts w:ascii="Arial Narrow" w:hAnsi="Arial Narrow" w:cs="The Sans"/>
          <w:b/>
          <w:color w:val="000000"/>
          <w:sz w:val="20"/>
          <w:szCs w:val="20"/>
        </w:rPr>
        <w:t>deux fois au maximum</w:t>
      </w:r>
      <w:r w:rsidRPr="005A7E92">
        <w:rPr>
          <w:rFonts w:ascii="Arial Narrow" w:hAnsi="Arial Narrow" w:cs="The Sans"/>
          <w:color w:val="000000"/>
          <w:sz w:val="20"/>
          <w:szCs w:val="20"/>
        </w:rPr>
        <w:t>. La date limite de la première version finale du mémoire est spécifiée dans le contrat de recherche.</w:t>
      </w:r>
    </w:p>
    <w:p w:rsidR="00EE0DF8" w:rsidRDefault="00EE0DF8" w:rsidP="00EE0DF8">
      <w:pPr>
        <w:pStyle w:val="Default"/>
        <w:ind w:left="426"/>
        <w:rPr>
          <w:rFonts w:ascii="Arial Narrow" w:hAnsi="Arial Narrow" w:cs="Arial"/>
        </w:rPr>
      </w:pPr>
    </w:p>
    <w:p w:rsidR="00EE0DF8" w:rsidRPr="00EE0DF8" w:rsidRDefault="00EE0DF8" w:rsidP="00EE0DF8">
      <w:pPr>
        <w:pStyle w:val="Default"/>
        <w:ind w:left="426"/>
        <w:rPr>
          <w:rFonts w:ascii="Arial Narrow" w:hAnsi="Arial Narrow" w:cs="Arial"/>
        </w:rPr>
      </w:pPr>
      <w:r w:rsidRPr="00EE0DF8">
        <w:rPr>
          <w:rFonts w:ascii="Arial Narrow" w:hAnsi="Arial Narrow" w:cs="Arial"/>
        </w:rPr>
        <w:t xml:space="preserve">Engagement à respecter les principes éthiques de la recherche : </w:t>
      </w:r>
    </w:p>
    <w:p w:rsidR="00EE0DF8" w:rsidRPr="00EE0DF8" w:rsidRDefault="00EE0DF8" w:rsidP="00EE0DF8">
      <w:pPr>
        <w:pStyle w:val="Default"/>
        <w:ind w:left="426"/>
        <w:rPr>
          <w:rFonts w:ascii="Arial Narrow" w:hAnsi="Arial Narrow"/>
        </w:rPr>
      </w:pPr>
      <w:r w:rsidRPr="00EE0DF8">
        <w:rPr>
          <w:rFonts w:ascii="Arial Narrow" w:hAnsi="Arial Narrow"/>
        </w:rPr>
        <w:t xml:space="preserve"> </w:t>
      </w:r>
    </w:p>
    <w:p w:rsidR="005B6F3B" w:rsidRPr="00EE0DF8" w:rsidRDefault="00EE0DF8" w:rsidP="00B53B6D">
      <w:pPr>
        <w:pStyle w:val="Default"/>
        <w:ind w:left="426"/>
        <w:jc w:val="both"/>
        <w:rPr>
          <w:rFonts w:ascii="Arial Narrow" w:hAnsi="Arial Narrow"/>
          <w:sz w:val="20"/>
          <w:szCs w:val="20"/>
        </w:rPr>
      </w:pPr>
      <w:r w:rsidRPr="00EE0DF8">
        <w:rPr>
          <w:rFonts w:ascii="Arial Narrow" w:hAnsi="Arial Narrow"/>
          <w:sz w:val="20"/>
          <w:szCs w:val="20"/>
        </w:rPr>
        <w:t>En participant à cette étude, l’étudiant-e s’engage à respecter l’ensemble des termes spécifiés dans la feuille de consentement que les participants à la recherche et les investigateurs de l’étude doivent signer. De ce fait : -</w:t>
      </w:r>
      <w:r>
        <w:rPr>
          <w:rFonts w:ascii="Arial Narrow" w:hAnsi="Arial Narrow"/>
          <w:sz w:val="20"/>
          <w:szCs w:val="20"/>
        </w:rPr>
        <w:t xml:space="preserve"> </w:t>
      </w:r>
      <w:r w:rsidRPr="00EE0DF8">
        <w:rPr>
          <w:rFonts w:ascii="Arial Narrow" w:hAnsi="Arial Narrow"/>
          <w:sz w:val="20"/>
          <w:szCs w:val="20"/>
        </w:rPr>
        <w:t>L’étudiant-e est soumis-e au respect de la confidentialité et au devoir de réserve. Il/elle s’engage à ne divulguer aucune information</w:t>
      </w:r>
      <w:r>
        <w:rPr>
          <w:rFonts w:ascii="Arial Narrow" w:hAnsi="Arial Narrow"/>
          <w:sz w:val="20"/>
          <w:szCs w:val="20"/>
        </w:rPr>
        <w:t xml:space="preserve"> </w:t>
      </w:r>
      <w:r w:rsidRPr="00EE0DF8">
        <w:rPr>
          <w:rFonts w:ascii="Arial Narrow" w:hAnsi="Arial Narrow"/>
          <w:sz w:val="20"/>
          <w:szCs w:val="20"/>
        </w:rPr>
        <w:t>concernant</w:t>
      </w:r>
      <w:r>
        <w:rPr>
          <w:rFonts w:ascii="Arial Narrow" w:hAnsi="Arial Narrow"/>
          <w:sz w:val="20"/>
          <w:szCs w:val="20"/>
        </w:rPr>
        <w:t xml:space="preserve"> </w:t>
      </w:r>
      <w:r w:rsidRPr="00EE0DF8">
        <w:rPr>
          <w:rFonts w:ascii="Arial Narrow" w:hAnsi="Arial Narrow"/>
          <w:sz w:val="20"/>
          <w:szCs w:val="20"/>
        </w:rPr>
        <w:t>les</w:t>
      </w:r>
      <w:r>
        <w:rPr>
          <w:rFonts w:ascii="Arial Narrow" w:hAnsi="Arial Narrow"/>
          <w:sz w:val="20"/>
          <w:szCs w:val="20"/>
        </w:rPr>
        <w:t xml:space="preserve"> </w:t>
      </w:r>
      <w:r w:rsidRPr="00EE0DF8">
        <w:rPr>
          <w:rFonts w:ascii="Arial Narrow" w:hAnsi="Arial Narrow"/>
          <w:sz w:val="20"/>
          <w:szCs w:val="20"/>
        </w:rPr>
        <w:t>renseignements</w:t>
      </w:r>
      <w:r>
        <w:rPr>
          <w:rFonts w:ascii="Arial Narrow" w:hAnsi="Arial Narrow"/>
          <w:sz w:val="20"/>
          <w:szCs w:val="20"/>
        </w:rPr>
        <w:t xml:space="preserve"> </w:t>
      </w:r>
      <w:r w:rsidRPr="00EE0DF8">
        <w:rPr>
          <w:rFonts w:ascii="Arial Narrow" w:hAnsi="Arial Narrow"/>
          <w:sz w:val="20"/>
          <w:szCs w:val="20"/>
        </w:rPr>
        <w:t>obtenus,</w:t>
      </w:r>
      <w:r>
        <w:rPr>
          <w:rFonts w:ascii="Arial Narrow" w:hAnsi="Arial Narrow"/>
          <w:sz w:val="20"/>
          <w:szCs w:val="20"/>
        </w:rPr>
        <w:t xml:space="preserve"> </w:t>
      </w:r>
      <w:r w:rsidRPr="00EE0DF8">
        <w:rPr>
          <w:rFonts w:ascii="Arial Narrow" w:hAnsi="Arial Narrow"/>
          <w:sz w:val="20"/>
          <w:szCs w:val="20"/>
        </w:rPr>
        <w:t>entendus</w:t>
      </w:r>
      <w:r>
        <w:rPr>
          <w:rFonts w:ascii="Arial Narrow" w:hAnsi="Arial Narrow"/>
          <w:sz w:val="20"/>
          <w:szCs w:val="20"/>
        </w:rPr>
        <w:t xml:space="preserve"> </w:t>
      </w:r>
      <w:r w:rsidRPr="00EE0DF8">
        <w:rPr>
          <w:rFonts w:ascii="Arial Narrow" w:hAnsi="Arial Narrow"/>
          <w:sz w:val="20"/>
          <w:szCs w:val="20"/>
        </w:rPr>
        <w:t>ou</w:t>
      </w:r>
      <w:r>
        <w:rPr>
          <w:rFonts w:ascii="Arial Narrow" w:hAnsi="Arial Narrow"/>
          <w:sz w:val="20"/>
          <w:szCs w:val="20"/>
        </w:rPr>
        <w:t xml:space="preserve"> </w:t>
      </w:r>
      <w:r w:rsidRPr="00EE0DF8">
        <w:rPr>
          <w:rFonts w:ascii="Arial Narrow" w:hAnsi="Arial Narrow"/>
          <w:sz w:val="20"/>
          <w:szCs w:val="20"/>
        </w:rPr>
        <w:t>vus</w:t>
      </w:r>
      <w:r>
        <w:rPr>
          <w:rFonts w:ascii="Arial Narrow" w:hAnsi="Arial Narrow"/>
          <w:sz w:val="20"/>
          <w:szCs w:val="20"/>
        </w:rPr>
        <w:t xml:space="preserve"> </w:t>
      </w:r>
      <w:r w:rsidRPr="00EE0DF8">
        <w:rPr>
          <w:rFonts w:ascii="Arial Narrow" w:hAnsi="Arial Narrow"/>
          <w:sz w:val="20"/>
          <w:szCs w:val="20"/>
        </w:rPr>
        <w:t>dans</w:t>
      </w:r>
      <w:r>
        <w:rPr>
          <w:rFonts w:ascii="Arial Narrow" w:hAnsi="Arial Narrow"/>
          <w:sz w:val="20"/>
          <w:szCs w:val="20"/>
        </w:rPr>
        <w:t xml:space="preserve"> </w:t>
      </w:r>
      <w:r w:rsidRPr="00EE0DF8">
        <w:rPr>
          <w:rFonts w:ascii="Arial Narrow" w:hAnsi="Arial Narrow"/>
          <w:sz w:val="20"/>
          <w:szCs w:val="20"/>
        </w:rPr>
        <w:t>le</w:t>
      </w:r>
      <w:r>
        <w:rPr>
          <w:rFonts w:ascii="Arial Narrow" w:hAnsi="Arial Narrow"/>
          <w:sz w:val="20"/>
          <w:szCs w:val="20"/>
        </w:rPr>
        <w:t xml:space="preserve"> </w:t>
      </w:r>
      <w:r w:rsidRPr="00EE0DF8">
        <w:rPr>
          <w:rFonts w:ascii="Arial Narrow" w:hAnsi="Arial Narrow"/>
          <w:sz w:val="20"/>
          <w:szCs w:val="20"/>
        </w:rPr>
        <w:t>cadre</w:t>
      </w:r>
      <w:r>
        <w:rPr>
          <w:rFonts w:ascii="Arial Narrow" w:hAnsi="Arial Narrow"/>
          <w:sz w:val="20"/>
          <w:szCs w:val="20"/>
        </w:rPr>
        <w:t xml:space="preserve"> </w:t>
      </w:r>
      <w:r w:rsidRPr="00EE0DF8">
        <w:rPr>
          <w:rFonts w:ascii="Arial Narrow" w:hAnsi="Arial Narrow"/>
          <w:sz w:val="20"/>
          <w:szCs w:val="20"/>
        </w:rPr>
        <w:t>de</w:t>
      </w:r>
      <w:r>
        <w:rPr>
          <w:rFonts w:ascii="Arial Narrow" w:hAnsi="Arial Narrow"/>
          <w:sz w:val="20"/>
          <w:szCs w:val="20"/>
        </w:rPr>
        <w:t xml:space="preserve"> </w:t>
      </w:r>
      <w:r w:rsidRPr="00EE0DF8">
        <w:rPr>
          <w:rFonts w:ascii="Arial Narrow" w:hAnsi="Arial Narrow"/>
          <w:sz w:val="20"/>
          <w:szCs w:val="20"/>
        </w:rPr>
        <w:t>la</w:t>
      </w:r>
      <w:r>
        <w:rPr>
          <w:rFonts w:ascii="Arial Narrow" w:hAnsi="Arial Narrow"/>
          <w:sz w:val="20"/>
          <w:szCs w:val="20"/>
        </w:rPr>
        <w:t xml:space="preserve"> </w:t>
      </w:r>
      <w:r w:rsidRPr="00EE0DF8">
        <w:rPr>
          <w:rFonts w:ascii="Arial Narrow" w:hAnsi="Arial Narrow"/>
          <w:sz w:val="20"/>
          <w:szCs w:val="20"/>
        </w:rPr>
        <w:t>recherche</w:t>
      </w:r>
      <w:r>
        <w:rPr>
          <w:rFonts w:ascii="Arial Narrow" w:hAnsi="Arial Narrow"/>
          <w:sz w:val="20"/>
          <w:szCs w:val="20"/>
        </w:rPr>
        <w:t xml:space="preserve"> </w:t>
      </w:r>
      <w:r w:rsidRPr="00EE0DF8">
        <w:rPr>
          <w:rFonts w:ascii="Arial Narrow" w:hAnsi="Arial Narrow"/>
          <w:sz w:val="20"/>
          <w:szCs w:val="20"/>
        </w:rPr>
        <w:t>à</w:t>
      </w:r>
      <w:r>
        <w:rPr>
          <w:rFonts w:ascii="Arial Narrow" w:hAnsi="Arial Narrow"/>
          <w:sz w:val="20"/>
          <w:szCs w:val="20"/>
        </w:rPr>
        <w:t xml:space="preserve"> </w:t>
      </w:r>
      <w:r w:rsidRPr="00EE0DF8">
        <w:rPr>
          <w:rFonts w:ascii="Arial Narrow" w:hAnsi="Arial Narrow"/>
          <w:sz w:val="20"/>
          <w:szCs w:val="20"/>
        </w:rPr>
        <w:t>des</w:t>
      </w:r>
      <w:r>
        <w:rPr>
          <w:rFonts w:ascii="Arial Narrow" w:hAnsi="Arial Narrow"/>
          <w:sz w:val="20"/>
          <w:szCs w:val="20"/>
        </w:rPr>
        <w:t xml:space="preserve"> </w:t>
      </w:r>
      <w:r w:rsidRPr="00EE0DF8">
        <w:rPr>
          <w:rFonts w:ascii="Arial Narrow" w:hAnsi="Arial Narrow"/>
          <w:sz w:val="20"/>
          <w:szCs w:val="20"/>
        </w:rPr>
        <w:t>personnes autres que les membres de l’équipe de recherche à laquelle il est rattaché. Il/elle s’engage aussi à signaler immédiatement à cette équipe toute situation dans laquelle un participant</w:t>
      </w:r>
      <w:r>
        <w:rPr>
          <w:rFonts w:ascii="Arial Narrow" w:hAnsi="Arial Narrow"/>
          <w:sz w:val="20"/>
          <w:szCs w:val="20"/>
        </w:rPr>
        <w:t xml:space="preserve"> </w:t>
      </w:r>
      <w:r w:rsidRPr="00EE0DF8">
        <w:rPr>
          <w:rFonts w:ascii="Arial Narrow" w:hAnsi="Arial Narrow"/>
          <w:sz w:val="20"/>
          <w:szCs w:val="20"/>
        </w:rPr>
        <w:t>à la recherche pourrait être en danger (par ex., soupçon de maltraitance, menace de la part d’un tiers). -</w:t>
      </w:r>
      <w:r>
        <w:rPr>
          <w:rFonts w:ascii="Arial Narrow" w:hAnsi="Arial Narrow"/>
          <w:sz w:val="20"/>
          <w:szCs w:val="20"/>
        </w:rPr>
        <w:t xml:space="preserve"> </w:t>
      </w:r>
      <w:r w:rsidRPr="00EE0DF8">
        <w:rPr>
          <w:rFonts w:ascii="Arial Narrow" w:hAnsi="Arial Narrow"/>
          <w:sz w:val="20"/>
          <w:szCs w:val="20"/>
        </w:rPr>
        <w:t>L’étudiant-e</w:t>
      </w:r>
      <w:r>
        <w:rPr>
          <w:rFonts w:ascii="Arial Narrow" w:hAnsi="Arial Narrow"/>
          <w:sz w:val="20"/>
          <w:szCs w:val="20"/>
        </w:rPr>
        <w:t xml:space="preserve"> </w:t>
      </w:r>
      <w:r w:rsidRPr="00EE0DF8">
        <w:rPr>
          <w:rFonts w:ascii="Arial Narrow" w:hAnsi="Arial Narrow"/>
          <w:sz w:val="20"/>
          <w:szCs w:val="20"/>
        </w:rPr>
        <w:t>s’engage</w:t>
      </w:r>
      <w:r>
        <w:rPr>
          <w:rFonts w:ascii="Arial Narrow" w:hAnsi="Arial Narrow"/>
          <w:sz w:val="20"/>
          <w:szCs w:val="20"/>
        </w:rPr>
        <w:t xml:space="preserve"> </w:t>
      </w:r>
      <w:r w:rsidRPr="00EE0DF8">
        <w:rPr>
          <w:rFonts w:ascii="Arial Narrow" w:hAnsi="Arial Narrow"/>
          <w:sz w:val="20"/>
          <w:szCs w:val="20"/>
        </w:rPr>
        <w:t>à</w:t>
      </w:r>
      <w:r>
        <w:rPr>
          <w:rFonts w:ascii="Arial Narrow" w:hAnsi="Arial Narrow"/>
          <w:sz w:val="20"/>
          <w:szCs w:val="20"/>
        </w:rPr>
        <w:t xml:space="preserve"> </w:t>
      </w:r>
      <w:r w:rsidRPr="00EE0DF8">
        <w:rPr>
          <w:rFonts w:ascii="Arial Narrow" w:hAnsi="Arial Narrow"/>
          <w:sz w:val="20"/>
          <w:szCs w:val="20"/>
        </w:rPr>
        <w:t>respecter</w:t>
      </w:r>
      <w:r>
        <w:rPr>
          <w:rFonts w:ascii="Arial Narrow" w:hAnsi="Arial Narrow"/>
          <w:sz w:val="20"/>
          <w:szCs w:val="20"/>
        </w:rPr>
        <w:t xml:space="preserve"> </w:t>
      </w:r>
      <w:r w:rsidRPr="00EE0DF8">
        <w:rPr>
          <w:rFonts w:ascii="Arial Narrow" w:hAnsi="Arial Narrow"/>
          <w:sz w:val="20"/>
          <w:szCs w:val="20"/>
        </w:rPr>
        <w:t>l’anonymat</w:t>
      </w:r>
      <w:r>
        <w:rPr>
          <w:rFonts w:ascii="Arial Narrow" w:hAnsi="Arial Narrow"/>
          <w:sz w:val="20"/>
          <w:szCs w:val="20"/>
        </w:rPr>
        <w:t xml:space="preserve"> </w:t>
      </w:r>
      <w:r w:rsidRPr="00EE0DF8">
        <w:rPr>
          <w:rFonts w:ascii="Arial Narrow" w:hAnsi="Arial Narrow"/>
          <w:sz w:val="20"/>
          <w:szCs w:val="20"/>
        </w:rPr>
        <w:t>des</w:t>
      </w:r>
      <w:r>
        <w:rPr>
          <w:rFonts w:ascii="Arial Narrow" w:hAnsi="Arial Narrow"/>
          <w:sz w:val="20"/>
          <w:szCs w:val="20"/>
        </w:rPr>
        <w:t xml:space="preserve"> </w:t>
      </w:r>
      <w:r w:rsidRPr="00EE0DF8">
        <w:rPr>
          <w:rFonts w:ascii="Arial Narrow" w:hAnsi="Arial Narrow"/>
          <w:sz w:val="20"/>
          <w:szCs w:val="20"/>
        </w:rPr>
        <w:t>informations.</w:t>
      </w:r>
      <w:r>
        <w:rPr>
          <w:rFonts w:ascii="Arial Narrow" w:hAnsi="Arial Narrow"/>
          <w:sz w:val="20"/>
          <w:szCs w:val="20"/>
        </w:rPr>
        <w:t xml:space="preserve"> </w:t>
      </w:r>
      <w:r w:rsidRPr="00EE0DF8">
        <w:rPr>
          <w:rFonts w:ascii="Arial Narrow" w:hAnsi="Arial Narrow"/>
          <w:sz w:val="20"/>
          <w:szCs w:val="20"/>
        </w:rPr>
        <w:t>Il/elle</w:t>
      </w:r>
      <w:r>
        <w:rPr>
          <w:rFonts w:ascii="Arial Narrow" w:hAnsi="Arial Narrow"/>
          <w:sz w:val="20"/>
          <w:szCs w:val="20"/>
        </w:rPr>
        <w:t xml:space="preserve"> </w:t>
      </w:r>
      <w:r w:rsidRPr="00EE0DF8">
        <w:rPr>
          <w:rFonts w:ascii="Arial Narrow" w:hAnsi="Arial Narrow"/>
          <w:sz w:val="20"/>
          <w:szCs w:val="20"/>
        </w:rPr>
        <w:t>fait</w:t>
      </w:r>
      <w:r>
        <w:rPr>
          <w:rFonts w:ascii="Arial Narrow" w:hAnsi="Arial Narrow"/>
          <w:sz w:val="20"/>
          <w:szCs w:val="20"/>
        </w:rPr>
        <w:t xml:space="preserve"> </w:t>
      </w:r>
      <w:r w:rsidRPr="00EE0DF8">
        <w:rPr>
          <w:rFonts w:ascii="Arial Narrow" w:hAnsi="Arial Narrow"/>
          <w:sz w:val="20"/>
          <w:szCs w:val="20"/>
        </w:rPr>
        <w:t>en</w:t>
      </w:r>
      <w:r>
        <w:rPr>
          <w:rFonts w:ascii="Arial Narrow" w:hAnsi="Arial Narrow"/>
          <w:sz w:val="20"/>
          <w:szCs w:val="20"/>
        </w:rPr>
        <w:t xml:space="preserve"> </w:t>
      </w:r>
      <w:r w:rsidRPr="00EE0DF8">
        <w:rPr>
          <w:rFonts w:ascii="Arial Narrow" w:hAnsi="Arial Narrow"/>
          <w:sz w:val="20"/>
          <w:szCs w:val="20"/>
        </w:rPr>
        <w:t>sorte</w:t>
      </w:r>
      <w:r>
        <w:rPr>
          <w:rFonts w:ascii="Arial Narrow" w:hAnsi="Arial Narrow"/>
          <w:sz w:val="20"/>
          <w:szCs w:val="20"/>
        </w:rPr>
        <w:t xml:space="preserve"> </w:t>
      </w:r>
      <w:r w:rsidRPr="00EE0DF8">
        <w:rPr>
          <w:rFonts w:ascii="Arial Narrow" w:hAnsi="Arial Narrow"/>
          <w:sz w:val="20"/>
          <w:szCs w:val="20"/>
        </w:rPr>
        <w:t>que</w:t>
      </w:r>
      <w:r>
        <w:rPr>
          <w:rFonts w:ascii="Arial Narrow" w:hAnsi="Arial Narrow"/>
          <w:sz w:val="20"/>
          <w:szCs w:val="20"/>
        </w:rPr>
        <w:t xml:space="preserve"> </w:t>
      </w:r>
      <w:r w:rsidRPr="00EE0DF8">
        <w:rPr>
          <w:rFonts w:ascii="Arial Narrow" w:hAnsi="Arial Narrow"/>
          <w:sz w:val="20"/>
          <w:szCs w:val="20"/>
        </w:rPr>
        <w:t>l’identité</w:t>
      </w:r>
      <w:r>
        <w:rPr>
          <w:rFonts w:ascii="Arial Narrow" w:hAnsi="Arial Narrow"/>
          <w:sz w:val="20"/>
          <w:szCs w:val="20"/>
        </w:rPr>
        <w:t xml:space="preserve"> </w:t>
      </w:r>
      <w:r w:rsidRPr="00EE0DF8">
        <w:rPr>
          <w:rFonts w:ascii="Arial Narrow" w:hAnsi="Arial Narrow"/>
          <w:sz w:val="20"/>
          <w:szCs w:val="20"/>
        </w:rPr>
        <w:t>des</w:t>
      </w:r>
      <w:r>
        <w:rPr>
          <w:rFonts w:ascii="Arial Narrow" w:hAnsi="Arial Narrow"/>
          <w:sz w:val="20"/>
          <w:szCs w:val="20"/>
        </w:rPr>
        <w:t xml:space="preserve"> </w:t>
      </w:r>
      <w:r w:rsidRPr="00EE0DF8">
        <w:rPr>
          <w:rFonts w:ascii="Arial Narrow" w:hAnsi="Arial Narrow"/>
          <w:sz w:val="20"/>
          <w:szCs w:val="20"/>
        </w:rPr>
        <w:t>personnes</w:t>
      </w:r>
      <w:r>
        <w:rPr>
          <w:rFonts w:ascii="Arial Narrow" w:hAnsi="Arial Narrow"/>
          <w:sz w:val="20"/>
          <w:szCs w:val="20"/>
        </w:rPr>
        <w:t xml:space="preserve"> </w:t>
      </w:r>
      <w:r w:rsidRPr="00EE0DF8">
        <w:rPr>
          <w:rFonts w:ascii="Arial Narrow" w:hAnsi="Arial Narrow"/>
          <w:sz w:val="20"/>
          <w:szCs w:val="20"/>
        </w:rPr>
        <w:t>ayant participé</w:t>
      </w:r>
      <w:r>
        <w:rPr>
          <w:rFonts w:ascii="Arial Narrow" w:hAnsi="Arial Narrow"/>
          <w:sz w:val="20"/>
          <w:szCs w:val="20"/>
        </w:rPr>
        <w:t xml:space="preserve"> </w:t>
      </w:r>
      <w:r w:rsidRPr="00EE0DF8">
        <w:rPr>
          <w:rFonts w:ascii="Arial Narrow" w:hAnsi="Arial Narrow"/>
          <w:sz w:val="20"/>
          <w:szCs w:val="20"/>
        </w:rPr>
        <w:t>à</w:t>
      </w:r>
      <w:r>
        <w:rPr>
          <w:rFonts w:ascii="Arial Narrow" w:hAnsi="Arial Narrow"/>
          <w:sz w:val="20"/>
          <w:szCs w:val="20"/>
        </w:rPr>
        <w:t xml:space="preserve"> </w:t>
      </w:r>
      <w:r w:rsidRPr="00EE0DF8">
        <w:rPr>
          <w:rFonts w:ascii="Arial Narrow" w:hAnsi="Arial Narrow"/>
          <w:sz w:val="20"/>
          <w:szCs w:val="20"/>
        </w:rPr>
        <w:t>l’étude</w:t>
      </w:r>
      <w:r>
        <w:rPr>
          <w:rFonts w:ascii="Arial Narrow" w:hAnsi="Arial Narrow"/>
          <w:sz w:val="20"/>
          <w:szCs w:val="20"/>
        </w:rPr>
        <w:t xml:space="preserve"> </w:t>
      </w:r>
      <w:r w:rsidRPr="00EE0DF8">
        <w:rPr>
          <w:rFonts w:ascii="Arial Narrow" w:hAnsi="Arial Narrow"/>
          <w:sz w:val="20"/>
          <w:szCs w:val="20"/>
        </w:rPr>
        <w:t>ne</w:t>
      </w:r>
      <w:r>
        <w:rPr>
          <w:rFonts w:ascii="Arial Narrow" w:hAnsi="Arial Narrow"/>
          <w:sz w:val="20"/>
          <w:szCs w:val="20"/>
        </w:rPr>
        <w:t xml:space="preserve"> </w:t>
      </w:r>
      <w:r w:rsidRPr="00EE0DF8">
        <w:rPr>
          <w:rFonts w:ascii="Arial Narrow" w:hAnsi="Arial Narrow"/>
          <w:sz w:val="20"/>
          <w:szCs w:val="20"/>
        </w:rPr>
        <w:t>soit</w:t>
      </w:r>
      <w:r>
        <w:rPr>
          <w:rFonts w:ascii="Arial Narrow" w:hAnsi="Arial Narrow"/>
          <w:sz w:val="20"/>
          <w:szCs w:val="20"/>
        </w:rPr>
        <w:t xml:space="preserve"> </w:t>
      </w:r>
      <w:r w:rsidRPr="00EE0DF8">
        <w:rPr>
          <w:rFonts w:ascii="Arial Narrow" w:hAnsi="Arial Narrow"/>
          <w:sz w:val="20"/>
          <w:szCs w:val="20"/>
        </w:rPr>
        <w:t>pas</w:t>
      </w:r>
      <w:r>
        <w:rPr>
          <w:rFonts w:ascii="Arial Narrow" w:hAnsi="Arial Narrow"/>
          <w:sz w:val="20"/>
          <w:szCs w:val="20"/>
        </w:rPr>
        <w:t xml:space="preserve"> </w:t>
      </w:r>
      <w:r w:rsidRPr="00EE0DF8">
        <w:rPr>
          <w:rFonts w:ascii="Arial Narrow" w:hAnsi="Arial Narrow"/>
          <w:sz w:val="20"/>
          <w:szCs w:val="20"/>
        </w:rPr>
        <w:t>divulguée</w:t>
      </w:r>
      <w:r>
        <w:rPr>
          <w:rFonts w:ascii="Arial Narrow" w:hAnsi="Arial Narrow"/>
          <w:sz w:val="20"/>
          <w:szCs w:val="20"/>
        </w:rPr>
        <w:t xml:space="preserve"> </w:t>
      </w:r>
      <w:r w:rsidRPr="00EE0DF8">
        <w:rPr>
          <w:rFonts w:ascii="Arial Narrow" w:hAnsi="Arial Narrow"/>
          <w:sz w:val="20"/>
          <w:szCs w:val="20"/>
        </w:rPr>
        <w:t>ou</w:t>
      </w:r>
      <w:r>
        <w:rPr>
          <w:rFonts w:ascii="Arial Narrow" w:hAnsi="Arial Narrow"/>
          <w:sz w:val="20"/>
          <w:szCs w:val="20"/>
        </w:rPr>
        <w:t xml:space="preserve"> </w:t>
      </w:r>
      <w:r w:rsidRPr="00EE0DF8">
        <w:rPr>
          <w:rFonts w:ascii="Arial Narrow" w:hAnsi="Arial Narrow"/>
          <w:sz w:val="20"/>
          <w:szCs w:val="20"/>
        </w:rPr>
        <w:t>ne</w:t>
      </w:r>
      <w:r>
        <w:rPr>
          <w:rFonts w:ascii="Arial Narrow" w:hAnsi="Arial Narrow"/>
          <w:sz w:val="20"/>
          <w:szCs w:val="20"/>
        </w:rPr>
        <w:t xml:space="preserve"> </w:t>
      </w:r>
      <w:r w:rsidRPr="00EE0DF8">
        <w:rPr>
          <w:rFonts w:ascii="Arial Narrow" w:hAnsi="Arial Narrow"/>
          <w:sz w:val="20"/>
          <w:szCs w:val="20"/>
        </w:rPr>
        <w:t>puisse</w:t>
      </w:r>
      <w:r>
        <w:rPr>
          <w:rFonts w:ascii="Arial Narrow" w:hAnsi="Arial Narrow"/>
          <w:sz w:val="20"/>
          <w:szCs w:val="20"/>
        </w:rPr>
        <w:t xml:space="preserve"> </w:t>
      </w:r>
      <w:r w:rsidRPr="00EE0DF8">
        <w:rPr>
          <w:rFonts w:ascii="Arial Narrow" w:hAnsi="Arial Narrow"/>
          <w:sz w:val="20"/>
          <w:szCs w:val="20"/>
        </w:rPr>
        <w:t>être</w:t>
      </w:r>
      <w:r>
        <w:rPr>
          <w:rFonts w:ascii="Arial Narrow" w:hAnsi="Arial Narrow"/>
          <w:sz w:val="20"/>
          <w:szCs w:val="20"/>
        </w:rPr>
        <w:t xml:space="preserve"> </w:t>
      </w:r>
      <w:r w:rsidRPr="00EE0DF8">
        <w:rPr>
          <w:rFonts w:ascii="Arial Narrow" w:hAnsi="Arial Narrow"/>
          <w:sz w:val="20"/>
          <w:szCs w:val="20"/>
        </w:rPr>
        <w:t>déduite</w:t>
      </w:r>
      <w:r>
        <w:rPr>
          <w:rFonts w:ascii="Arial Narrow" w:hAnsi="Arial Narrow"/>
          <w:sz w:val="20"/>
          <w:szCs w:val="20"/>
        </w:rPr>
        <w:t xml:space="preserve"> </w:t>
      </w:r>
      <w:r w:rsidRPr="00EE0DF8">
        <w:rPr>
          <w:rFonts w:ascii="Arial Narrow" w:hAnsi="Arial Narrow"/>
          <w:sz w:val="20"/>
          <w:szCs w:val="20"/>
        </w:rPr>
        <w:t>lors</w:t>
      </w:r>
      <w:r>
        <w:rPr>
          <w:rFonts w:ascii="Arial Narrow" w:hAnsi="Arial Narrow"/>
          <w:sz w:val="20"/>
          <w:szCs w:val="20"/>
        </w:rPr>
        <w:t xml:space="preserve"> </w:t>
      </w:r>
      <w:r w:rsidRPr="00EE0DF8">
        <w:rPr>
          <w:rFonts w:ascii="Arial Narrow" w:hAnsi="Arial Narrow"/>
          <w:sz w:val="20"/>
          <w:szCs w:val="20"/>
        </w:rPr>
        <w:t>de</w:t>
      </w:r>
      <w:r>
        <w:rPr>
          <w:rFonts w:ascii="Arial Narrow" w:hAnsi="Arial Narrow"/>
          <w:sz w:val="20"/>
          <w:szCs w:val="20"/>
        </w:rPr>
        <w:t xml:space="preserve"> </w:t>
      </w:r>
      <w:r w:rsidRPr="00EE0DF8">
        <w:rPr>
          <w:rFonts w:ascii="Arial Narrow" w:hAnsi="Arial Narrow"/>
          <w:sz w:val="20"/>
          <w:szCs w:val="20"/>
        </w:rPr>
        <w:t>la</w:t>
      </w:r>
      <w:r>
        <w:rPr>
          <w:rFonts w:ascii="Arial Narrow" w:hAnsi="Arial Narrow"/>
          <w:sz w:val="20"/>
          <w:szCs w:val="20"/>
        </w:rPr>
        <w:t xml:space="preserve"> </w:t>
      </w:r>
      <w:r w:rsidRPr="00EE0DF8">
        <w:rPr>
          <w:rFonts w:ascii="Arial Narrow" w:hAnsi="Arial Narrow"/>
          <w:sz w:val="20"/>
          <w:szCs w:val="20"/>
        </w:rPr>
        <w:t>présentation</w:t>
      </w:r>
      <w:r>
        <w:rPr>
          <w:rFonts w:ascii="Arial Narrow" w:hAnsi="Arial Narrow"/>
          <w:sz w:val="20"/>
          <w:szCs w:val="20"/>
        </w:rPr>
        <w:t xml:space="preserve"> </w:t>
      </w:r>
      <w:r w:rsidRPr="00EE0DF8">
        <w:rPr>
          <w:rFonts w:ascii="Arial Narrow" w:hAnsi="Arial Narrow"/>
          <w:sz w:val="20"/>
          <w:szCs w:val="20"/>
        </w:rPr>
        <w:t>des</w:t>
      </w:r>
      <w:r>
        <w:rPr>
          <w:rFonts w:ascii="Arial Narrow" w:hAnsi="Arial Narrow"/>
          <w:sz w:val="20"/>
          <w:szCs w:val="20"/>
        </w:rPr>
        <w:t xml:space="preserve"> </w:t>
      </w:r>
      <w:r w:rsidRPr="00EE0DF8">
        <w:rPr>
          <w:rFonts w:ascii="Arial Narrow" w:hAnsi="Arial Narrow"/>
          <w:sz w:val="20"/>
          <w:szCs w:val="20"/>
        </w:rPr>
        <w:t>résultats</w:t>
      </w:r>
      <w:r>
        <w:rPr>
          <w:rFonts w:ascii="Arial Narrow" w:hAnsi="Arial Narrow"/>
          <w:sz w:val="20"/>
          <w:szCs w:val="20"/>
        </w:rPr>
        <w:t xml:space="preserve"> </w:t>
      </w:r>
      <w:r w:rsidRPr="00EE0DF8">
        <w:rPr>
          <w:rFonts w:ascii="Arial Narrow" w:hAnsi="Arial Narrow"/>
          <w:sz w:val="20"/>
          <w:szCs w:val="20"/>
        </w:rPr>
        <w:t>et</w:t>
      </w:r>
      <w:r>
        <w:rPr>
          <w:rFonts w:ascii="Arial Narrow" w:hAnsi="Arial Narrow"/>
          <w:sz w:val="20"/>
          <w:szCs w:val="20"/>
        </w:rPr>
        <w:t xml:space="preserve"> </w:t>
      </w:r>
      <w:r w:rsidRPr="00EE0DF8">
        <w:rPr>
          <w:rFonts w:ascii="Arial Narrow" w:hAnsi="Arial Narrow"/>
          <w:sz w:val="20"/>
          <w:szCs w:val="20"/>
        </w:rPr>
        <w:t>de</w:t>
      </w:r>
      <w:r>
        <w:rPr>
          <w:rFonts w:ascii="Arial Narrow" w:hAnsi="Arial Narrow"/>
          <w:sz w:val="20"/>
          <w:szCs w:val="20"/>
        </w:rPr>
        <w:t xml:space="preserve"> </w:t>
      </w:r>
      <w:r w:rsidRPr="00EE0DF8">
        <w:rPr>
          <w:rFonts w:ascii="Arial Narrow" w:hAnsi="Arial Narrow"/>
          <w:sz w:val="20"/>
          <w:szCs w:val="20"/>
        </w:rPr>
        <w:t>leur communication orale ou écrite. L’étudiant-e s’engage aussi à n’utiliser les données de cette recherche que pour la rédaction de son travail de master et/ou des publications scientifiques, en accord avec l’équipe de recherche à laquelle il est rattaché. -</w:t>
      </w:r>
      <w:r>
        <w:rPr>
          <w:rFonts w:ascii="Arial Narrow" w:hAnsi="Arial Narrow"/>
          <w:sz w:val="20"/>
          <w:szCs w:val="20"/>
        </w:rPr>
        <w:t xml:space="preserve"> </w:t>
      </w:r>
      <w:r w:rsidRPr="00EE0DF8">
        <w:rPr>
          <w:rFonts w:ascii="Arial Narrow" w:hAnsi="Arial Narrow"/>
          <w:sz w:val="20"/>
          <w:szCs w:val="20"/>
        </w:rPr>
        <w:t>L’étudiant-e doit également protéger les données (questionnaires, bandes-vidéos, etc.) en les gardant stockées dans les locaux de l’Université, selon une procédure définie avec l’équipe de recherche à laquelle il est rattaché. Une prudence particulière est de rigueur dans le transfert des données, lors du visionnement des bandes-vidéos et dans le traitement de ces données. Une fois le travail terminé, l’étudiant-e s’engage à remettre toutes les données matérielles et informatiques à l’équipe de recherche à laquelle il est rattaché, et à ne conserver aucune donnée.</w:t>
      </w:r>
    </w:p>
    <w:p w:rsidR="001A5E00" w:rsidRDefault="00EE0DF8" w:rsidP="001D58CF">
      <w:pPr>
        <w:ind w:left="426"/>
        <w:rPr>
          <w:rFonts w:ascii="Arial Narrow" w:hAnsi="Arial Narrow" w:cs="Arial"/>
          <w:b/>
          <w:sz w:val="24"/>
          <w:szCs w:val="24"/>
          <w:u w:val="single"/>
        </w:rPr>
      </w:pPr>
      <w:r>
        <w:rPr>
          <w:rFonts w:ascii="Arial Narrow" w:hAnsi="Arial Narrow" w:cs="Arial"/>
          <w:b/>
          <w:sz w:val="24"/>
          <w:szCs w:val="24"/>
          <w:u w:val="single"/>
        </w:rPr>
        <w:br w:type="page"/>
      </w:r>
      <w:r w:rsidR="001A5E00" w:rsidRPr="001A5E00">
        <w:rPr>
          <w:rFonts w:ascii="Arial Narrow" w:hAnsi="Arial Narrow" w:cs="Arial"/>
          <w:b/>
          <w:sz w:val="24"/>
          <w:szCs w:val="24"/>
          <w:u w:val="single"/>
        </w:rPr>
        <w:lastRenderedPageBreak/>
        <w:t>Remplir le formulaire dans Word (ou autre traitement de texte),</w:t>
      </w:r>
      <w:r w:rsidR="00A628EF">
        <w:rPr>
          <w:rFonts w:ascii="Arial Narrow" w:hAnsi="Arial Narrow" w:cs="Arial"/>
          <w:b/>
          <w:sz w:val="24"/>
          <w:szCs w:val="24"/>
          <w:u w:val="single"/>
        </w:rPr>
        <w:t xml:space="preserve"> l’imprimer, le </w:t>
      </w:r>
      <w:r w:rsidR="001A5E00" w:rsidRPr="001A5E00">
        <w:rPr>
          <w:rFonts w:ascii="Arial Narrow" w:hAnsi="Arial Narrow" w:cs="Arial"/>
          <w:b/>
          <w:sz w:val="24"/>
          <w:szCs w:val="24"/>
          <w:u w:val="single"/>
        </w:rPr>
        <w:t>signer</w:t>
      </w:r>
      <w:r w:rsidR="00A628EF">
        <w:rPr>
          <w:rFonts w:ascii="Arial Narrow" w:hAnsi="Arial Narrow" w:cs="Arial"/>
          <w:b/>
          <w:sz w:val="24"/>
          <w:szCs w:val="24"/>
          <w:u w:val="single"/>
        </w:rPr>
        <w:t>, et le remettre au secrétariat de l’orientation concernée</w:t>
      </w:r>
    </w:p>
    <w:p w:rsidR="00A628EF" w:rsidRPr="001A5E00" w:rsidRDefault="00A628EF" w:rsidP="001D58CF">
      <w:pPr>
        <w:ind w:left="426"/>
        <w:rPr>
          <w:rFonts w:ascii="Arial Narrow" w:hAnsi="Arial Narrow" w:cs="Arial"/>
          <w:b/>
          <w:sz w:val="24"/>
          <w:szCs w:val="24"/>
          <w:u w:val="single"/>
        </w:rPr>
      </w:pPr>
    </w:p>
    <w:p w:rsidR="005B6F3B" w:rsidRDefault="005B6F3B" w:rsidP="001D58CF">
      <w:pPr>
        <w:ind w:left="426"/>
        <w:rPr>
          <w:rFonts w:ascii="Arial Narrow" w:hAnsi="Arial Narrow" w:cs="Arial"/>
          <w:sz w:val="24"/>
          <w:szCs w:val="24"/>
          <w:lang w:val="fr-CH"/>
        </w:rPr>
      </w:pPr>
    </w:p>
    <w:p w:rsidR="00B565B9" w:rsidRDefault="00B565B9" w:rsidP="00532076">
      <w:pPr>
        <w:tabs>
          <w:tab w:val="right" w:leader="dot" w:pos="9498"/>
        </w:tabs>
        <w:ind w:left="425"/>
        <w:rPr>
          <w:rFonts w:ascii="Arial Narrow" w:hAnsi="Arial Narrow" w:cs="Arial"/>
          <w:sz w:val="24"/>
          <w:szCs w:val="24"/>
          <w:lang w:val="fr-CH"/>
        </w:rPr>
      </w:pPr>
      <w:r>
        <w:rPr>
          <w:rFonts w:ascii="Arial Narrow" w:hAnsi="Arial Narrow" w:cs="Arial"/>
          <w:sz w:val="24"/>
          <w:szCs w:val="24"/>
          <w:lang w:val="fr-CH"/>
        </w:rPr>
        <w:t>Nom de l’étudiant</w:t>
      </w:r>
      <w:r w:rsidR="003B7147">
        <w:rPr>
          <w:rFonts w:ascii="Arial Narrow" w:hAnsi="Arial Narrow" w:cs="Arial"/>
          <w:sz w:val="24"/>
          <w:szCs w:val="24"/>
          <w:lang w:val="fr-CH"/>
        </w:rPr>
        <w:t>-e</w:t>
      </w:r>
      <w:r w:rsidR="00532076">
        <w:rPr>
          <w:rFonts w:ascii="Arial Narrow" w:hAnsi="Arial Narrow" w:cs="Arial"/>
          <w:sz w:val="24"/>
          <w:szCs w:val="24"/>
          <w:lang w:val="fr-CH"/>
        </w:rPr>
        <w:t> :</w:t>
      </w:r>
      <w:r w:rsidR="00DD0A51">
        <w:rPr>
          <w:rFonts w:ascii="Arial Narrow" w:hAnsi="Arial Narrow" w:cs="Arial"/>
          <w:sz w:val="24"/>
          <w:szCs w:val="24"/>
          <w:lang w:val="fr-CH"/>
        </w:rPr>
        <w:t xml:space="preserve"> </w:t>
      </w:r>
      <w:r w:rsidR="00532076">
        <w:rPr>
          <w:rFonts w:ascii="Arial Narrow" w:hAnsi="Arial Narrow" w:cs="Arial"/>
          <w:sz w:val="24"/>
          <w:szCs w:val="24"/>
          <w:lang w:val="fr-CH"/>
        </w:rPr>
        <w:tab/>
      </w:r>
    </w:p>
    <w:p w:rsidR="00B565B9" w:rsidRDefault="00B565B9" w:rsidP="00532076">
      <w:pPr>
        <w:tabs>
          <w:tab w:val="right" w:leader="dot" w:pos="9498"/>
        </w:tabs>
        <w:ind w:left="425"/>
        <w:rPr>
          <w:rFonts w:ascii="Arial Narrow" w:hAnsi="Arial Narrow" w:cs="Arial"/>
          <w:sz w:val="24"/>
          <w:szCs w:val="24"/>
          <w:lang w:val="fr-CH"/>
        </w:rPr>
      </w:pPr>
    </w:p>
    <w:p w:rsidR="00B565B9" w:rsidRDefault="00B565B9" w:rsidP="00532076">
      <w:pPr>
        <w:tabs>
          <w:tab w:val="right" w:leader="dot" w:pos="9498"/>
        </w:tabs>
        <w:ind w:left="425"/>
        <w:rPr>
          <w:rFonts w:ascii="Arial Narrow" w:hAnsi="Arial Narrow" w:cs="Arial"/>
          <w:sz w:val="24"/>
          <w:szCs w:val="24"/>
          <w:lang w:val="fr-CH"/>
        </w:rPr>
      </w:pPr>
      <w:r>
        <w:rPr>
          <w:rFonts w:ascii="Arial Narrow" w:hAnsi="Arial Narrow" w:cs="Arial"/>
          <w:sz w:val="24"/>
          <w:szCs w:val="24"/>
          <w:lang w:val="fr-CH"/>
        </w:rPr>
        <w:t>Prénom de l’étudiant</w:t>
      </w:r>
      <w:r w:rsidR="003B7147">
        <w:rPr>
          <w:rFonts w:ascii="Arial Narrow" w:hAnsi="Arial Narrow" w:cs="Arial"/>
          <w:sz w:val="24"/>
          <w:szCs w:val="24"/>
          <w:lang w:val="fr-CH"/>
        </w:rPr>
        <w:t>-e</w:t>
      </w:r>
      <w:r>
        <w:rPr>
          <w:rFonts w:ascii="Arial Narrow" w:hAnsi="Arial Narrow" w:cs="Arial"/>
          <w:sz w:val="24"/>
          <w:szCs w:val="24"/>
          <w:lang w:val="fr-CH"/>
        </w:rPr>
        <w:t xml:space="preserve"> : </w:t>
      </w:r>
      <w:r w:rsidR="00532076">
        <w:rPr>
          <w:rFonts w:ascii="Arial Narrow" w:hAnsi="Arial Narrow" w:cs="Arial"/>
          <w:sz w:val="24"/>
          <w:szCs w:val="24"/>
          <w:lang w:val="fr-CH"/>
        </w:rPr>
        <w:tab/>
      </w:r>
    </w:p>
    <w:p w:rsidR="00B565B9" w:rsidRDefault="00B565B9" w:rsidP="00532076">
      <w:pPr>
        <w:tabs>
          <w:tab w:val="left" w:leader="dot" w:pos="5670"/>
          <w:tab w:val="right" w:leader="dot" w:pos="9498"/>
        </w:tabs>
        <w:ind w:left="425"/>
        <w:rPr>
          <w:rFonts w:ascii="Arial Narrow" w:hAnsi="Arial Narrow" w:cs="Arial"/>
          <w:sz w:val="24"/>
          <w:szCs w:val="24"/>
          <w:lang w:val="fr-CH"/>
        </w:rPr>
      </w:pPr>
      <w:bookmarkStart w:id="0" w:name="_GoBack"/>
    </w:p>
    <w:bookmarkEnd w:id="0"/>
    <w:p w:rsidR="00B565B9" w:rsidRDefault="00B565B9" w:rsidP="00861921">
      <w:pPr>
        <w:tabs>
          <w:tab w:val="right" w:leader="dot" w:pos="5670"/>
          <w:tab w:val="left" w:pos="5812"/>
          <w:tab w:val="right" w:leader="dot" w:pos="9498"/>
        </w:tabs>
        <w:ind w:left="425"/>
        <w:rPr>
          <w:rFonts w:ascii="Arial Narrow" w:hAnsi="Arial Narrow" w:cs="Arial"/>
          <w:sz w:val="24"/>
          <w:szCs w:val="24"/>
          <w:lang w:val="fr-CH"/>
        </w:rPr>
      </w:pPr>
      <w:r>
        <w:rPr>
          <w:rFonts w:ascii="Arial Narrow" w:hAnsi="Arial Narrow" w:cs="Arial"/>
          <w:sz w:val="24"/>
          <w:szCs w:val="24"/>
          <w:lang w:val="fr-CH"/>
        </w:rPr>
        <w:t>N° immatriculation de l’étudiant</w:t>
      </w:r>
      <w:r w:rsidR="003B7147">
        <w:rPr>
          <w:rFonts w:ascii="Arial Narrow" w:hAnsi="Arial Narrow" w:cs="Arial"/>
          <w:sz w:val="24"/>
          <w:szCs w:val="24"/>
          <w:lang w:val="fr-CH"/>
        </w:rPr>
        <w:t>-e</w:t>
      </w:r>
      <w:r w:rsidR="00861921">
        <w:rPr>
          <w:rFonts w:ascii="Arial Narrow" w:hAnsi="Arial Narrow" w:cs="Arial"/>
          <w:sz w:val="24"/>
          <w:szCs w:val="24"/>
          <w:lang w:val="fr-CH"/>
        </w:rPr>
        <w:t> :</w:t>
      </w:r>
      <w:r w:rsidR="00861921">
        <w:rPr>
          <w:rFonts w:ascii="Arial Narrow" w:hAnsi="Arial Narrow" w:cs="Arial"/>
          <w:sz w:val="24"/>
          <w:szCs w:val="24"/>
          <w:lang w:val="fr-CH"/>
        </w:rPr>
        <w:tab/>
        <w:t xml:space="preserve">  </w:t>
      </w:r>
      <w:r w:rsidR="00861921">
        <w:rPr>
          <w:rFonts w:ascii="Arial Narrow" w:hAnsi="Arial Narrow" w:cs="Arial"/>
          <w:sz w:val="24"/>
          <w:szCs w:val="24"/>
          <w:lang w:val="fr-CH"/>
        </w:rPr>
        <w:tab/>
      </w:r>
      <w:r w:rsidR="00861921">
        <w:rPr>
          <w:rFonts w:ascii="Arial Narrow" w:hAnsi="Arial Narrow" w:cs="Arial"/>
          <w:sz w:val="24"/>
          <w:szCs w:val="24"/>
          <w:lang w:val="fr-CH"/>
        </w:rPr>
        <w:t>Recherche autonome (oui ou non) :</w:t>
      </w:r>
      <w:r w:rsidR="00861921">
        <w:rPr>
          <w:rFonts w:ascii="Arial Narrow" w:hAnsi="Arial Narrow" w:cs="Arial"/>
          <w:sz w:val="24"/>
          <w:szCs w:val="24"/>
          <w:lang w:val="fr-CH"/>
        </w:rPr>
        <w:tab/>
      </w:r>
    </w:p>
    <w:p w:rsidR="00B565B9" w:rsidRDefault="00B565B9" w:rsidP="00532076">
      <w:pPr>
        <w:tabs>
          <w:tab w:val="left" w:pos="5670"/>
          <w:tab w:val="right" w:leader="dot" w:pos="9498"/>
        </w:tabs>
        <w:ind w:left="426"/>
        <w:rPr>
          <w:rFonts w:ascii="Arial Narrow" w:hAnsi="Arial Narrow" w:cs="Arial"/>
          <w:sz w:val="24"/>
          <w:szCs w:val="24"/>
          <w:lang w:val="fr-CH"/>
        </w:rPr>
      </w:pPr>
    </w:p>
    <w:p w:rsidR="00B565B9" w:rsidRDefault="00B565B9" w:rsidP="00532076">
      <w:pPr>
        <w:tabs>
          <w:tab w:val="right" w:leader="dot" w:pos="9498"/>
        </w:tabs>
        <w:ind w:left="425"/>
        <w:rPr>
          <w:rFonts w:ascii="Arial Narrow" w:hAnsi="Arial Narrow" w:cs="Arial"/>
          <w:sz w:val="24"/>
          <w:szCs w:val="24"/>
          <w:lang w:val="fr-CH"/>
        </w:rPr>
      </w:pPr>
      <w:r>
        <w:rPr>
          <w:rFonts w:ascii="Arial Narrow" w:hAnsi="Arial Narrow" w:cs="Arial"/>
          <w:sz w:val="24"/>
          <w:szCs w:val="24"/>
          <w:lang w:val="fr-CH"/>
        </w:rPr>
        <w:t>Prénom et nom de l’enseignant</w:t>
      </w:r>
      <w:r w:rsidR="00682E8C">
        <w:rPr>
          <w:rFonts w:ascii="Arial Narrow" w:hAnsi="Arial Narrow" w:cs="Arial"/>
          <w:sz w:val="24"/>
          <w:szCs w:val="24"/>
          <w:lang w:val="fr-CH"/>
        </w:rPr>
        <w:t>-e</w:t>
      </w:r>
      <w:r>
        <w:rPr>
          <w:rFonts w:ascii="Arial Narrow" w:hAnsi="Arial Narrow" w:cs="Arial"/>
          <w:sz w:val="24"/>
          <w:szCs w:val="24"/>
          <w:lang w:val="fr-CH"/>
        </w:rPr>
        <w:t xml:space="preserve"> dirigeant la recherche :</w:t>
      </w:r>
      <w:r w:rsidR="00EE0DF8">
        <w:rPr>
          <w:rFonts w:ascii="Arial Narrow" w:hAnsi="Arial Narrow" w:cs="Arial"/>
          <w:sz w:val="24"/>
          <w:szCs w:val="24"/>
          <w:lang w:val="fr-CH"/>
        </w:rPr>
        <w:t xml:space="preserve"> </w:t>
      </w:r>
      <w:r w:rsidR="00532076">
        <w:rPr>
          <w:rFonts w:ascii="Arial Narrow" w:hAnsi="Arial Narrow" w:cs="Arial"/>
          <w:sz w:val="24"/>
          <w:szCs w:val="24"/>
          <w:lang w:val="fr-CH"/>
        </w:rPr>
        <w:tab/>
      </w:r>
    </w:p>
    <w:p w:rsidR="00B565B9" w:rsidRDefault="00B565B9" w:rsidP="00532076">
      <w:pPr>
        <w:tabs>
          <w:tab w:val="left" w:pos="5670"/>
          <w:tab w:val="right" w:leader="dot" w:pos="9498"/>
        </w:tabs>
        <w:ind w:left="425"/>
        <w:rPr>
          <w:rFonts w:ascii="Arial Narrow" w:hAnsi="Arial Narrow" w:cs="Arial"/>
          <w:sz w:val="24"/>
          <w:szCs w:val="24"/>
          <w:lang w:val="fr-CH"/>
        </w:rPr>
      </w:pPr>
    </w:p>
    <w:p w:rsidR="0035700D" w:rsidRDefault="0035700D" w:rsidP="007B14CC">
      <w:pPr>
        <w:tabs>
          <w:tab w:val="right" w:leader="dot" w:pos="4536"/>
          <w:tab w:val="left" w:pos="4678"/>
          <w:tab w:val="right" w:leader="dot" w:pos="9498"/>
        </w:tabs>
        <w:ind w:left="425"/>
        <w:rPr>
          <w:rFonts w:ascii="Arial Narrow" w:hAnsi="Arial Narrow" w:cs="Arial"/>
          <w:sz w:val="24"/>
          <w:szCs w:val="24"/>
          <w:lang w:val="fr-CH"/>
        </w:rPr>
      </w:pPr>
      <w:r>
        <w:rPr>
          <w:rFonts w:ascii="Arial Narrow" w:hAnsi="Arial Narrow" w:cs="Arial"/>
          <w:sz w:val="24"/>
          <w:szCs w:val="24"/>
          <w:lang w:val="fr-CH"/>
        </w:rPr>
        <w:t>1</w:t>
      </w:r>
      <w:r w:rsidRPr="0035700D">
        <w:rPr>
          <w:rFonts w:ascii="Arial Narrow" w:hAnsi="Arial Narrow" w:cs="Arial"/>
          <w:sz w:val="24"/>
          <w:szCs w:val="24"/>
          <w:vertAlign w:val="superscript"/>
          <w:lang w:val="fr-CH"/>
        </w:rPr>
        <w:t>ère</w:t>
      </w:r>
      <w:r>
        <w:rPr>
          <w:rFonts w:ascii="Arial Narrow" w:hAnsi="Arial Narrow" w:cs="Arial"/>
          <w:sz w:val="24"/>
          <w:szCs w:val="24"/>
          <w:lang w:val="fr-CH"/>
        </w:rPr>
        <w:t xml:space="preserve"> </w:t>
      </w:r>
      <w:r w:rsidR="00474AB5">
        <w:rPr>
          <w:rFonts w:ascii="Arial Narrow" w:hAnsi="Arial Narrow" w:cs="Arial"/>
          <w:sz w:val="24"/>
          <w:szCs w:val="24"/>
          <w:lang w:val="fr-CH"/>
        </w:rPr>
        <w:t>Orientation</w:t>
      </w:r>
      <w:r w:rsidR="00861921">
        <w:rPr>
          <w:rFonts w:ascii="Arial Narrow" w:hAnsi="Arial Narrow" w:cs="Arial"/>
          <w:sz w:val="24"/>
          <w:szCs w:val="24"/>
          <w:lang w:val="fr-CH"/>
        </w:rPr>
        <w:t> :</w:t>
      </w:r>
      <w:r w:rsidR="00861921">
        <w:rPr>
          <w:rFonts w:ascii="Arial Narrow" w:hAnsi="Arial Narrow" w:cs="Arial"/>
          <w:sz w:val="24"/>
          <w:szCs w:val="24"/>
          <w:lang w:val="fr-CH"/>
        </w:rPr>
        <w:tab/>
      </w:r>
      <w:r w:rsidR="007B14CC">
        <w:rPr>
          <w:rFonts w:ascii="Arial Narrow" w:hAnsi="Arial Narrow" w:cs="Arial"/>
          <w:sz w:val="24"/>
          <w:szCs w:val="24"/>
          <w:lang w:val="fr-CH"/>
        </w:rPr>
        <w:tab/>
      </w:r>
      <w:r>
        <w:rPr>
          <w:rFonts w:ascii="Arial Narrow" w:hAnsi="Arial Narrow" w:cs="Arial"/>
          <w:sz w:val="24"/>
          <w:szCs w:val="24"/>
          <w:lang w:val="fr-CH"/>
        </w:rPr>
        <w:t>et 2</w:t>
      </w:r>
      <w:r w:rsidRPr="0035700D">
        <w:rPr>
          <w:rFonts w:ascii="Arial Narrow" w:hAnsi="Arial Narrow" w:cs="Arial"/>
          <w:sz w:val="24"/>
          <w:szCs w:val="24"/>
          <w:vertAlign w:val="superscript"/>
          <w:lang w:val="fr-CH"/>
        </w:rPr>
        <w:t>ème</w:t>
      </w:r>
      <w:r>
        <w:rPr>
          <w:rFonts w:ascii="Arial Narrow" w:hAnsi="Arial Narrow" w:cs="Arial"/>
          <w:sz w:val="24"/>
          <w:szCs w:val="24"/>
          <w:lang w:val="fr-CH"/>
        </w:rPr>
        <w:t xml:space="preserve"> Orientation</w:t>
      </w:r>
      <w:r w:rsidR="00474AB5">
        <w:rPr>
          <w:rFonts w:ascii="Arial Narrow" w:hAnsi="Arial Narrow" w:cs="Arial"/>
          <w:sz w:val="24"/>
          <w:szCs w:val="24"/>
          <w:lang w:val="fr-CH"/>
        </w:rPr>
        <w:t> :</w:t>
      </w:r>
      <w:r w:rsidR="00861921">
        <w:rPr>
          <w:rFonts w:ascii="Arial Narrow" w:hAnsi="Arial Narrow" w:cs="Arial"/>
          <w:sz w:val="24"/>
          <w:szCs w:val="24"/>
          <w:lang w:val="fr-CH"/>
        </w:rPr>
        <w:tab/>
      </w:r>
    </w:p>
    <w:p w:rsidR="00B565B9" w:rsidRDefault="00B565B9" w:rsidP="00532076">
      <w:pPr>
        <w:tabs>
          <w:tab w:val="right" w:leader="dot" w:pos="9498"/>
        </w:tabs>
        <w:ind w:left="425"/>
        <w:rPr>
          <w:rFonts w:ascii="Arial Narrow" w:hAnsi="Arial Narrow" w:cs="Arial"/>
          <w:sz w:val="24"/>
          <w:szCs w:val="24"/>
          <w:lang w:val="fr-CH"/>
        </w:rPr>
      </w:pPr>
    </w:p>
    <w:p w:rsidR="00474AB5" w:rsidRDefault="00474AB5" w:rsidP="00532076">
      <w:pPr>
        <w:tabs>
          <w:tab w:val="right" w:leader="dot" w:pos="9498"/>
        </w:tabs>
        <w:ind w:left="425"/>
        <w:rPr>
          <w:rFonts w:ascii="Arial Narrow" w:hAnsi="Arial Narrow" w:cs="Arial"/>
          <w:sz w:val="24"/>
          <w:szCs w:val="24"/>
          <w:lang w:val="fr-CH"/>
        </w:rPr>
      </w:pPr>
      <w:r>
        <w:rPr>
          <w:rFonts w:ascii="Arial Narrow" w:hAnsi="Arial Narrow" w:cs="Arial"/>
          <w:sz w:val="24"/>
          <w:szCs w:val="24"/>
          <w:lang w:val="fr-CH"/>
        </w:rPr>
        <w:t>Thème</w:t>
      </w:r>
      <w:r w:rsidR="009D35A5">
        <w:rPr>
          <w:rFonts w:ascii="Arial Narrow" w:hAnsi="Arial Narrow" w:cs="Arial"/>
          <w:sz w:val="24"/>
          <w:szCs w:val="24"/>
          <w:lang w:val="fr-CH"/>
        </w:rPr>
        <w:t>/Titre</w:t>
      </w:r>
      <w:r>
        <w:rPr>
          <w:rFonts w:ascii="Arial Narrow" w:hAnsi="Arial Narrow" w:cs="Arial"/>
          <w:sz w:val="24"/>
          <w:szCs w:val="24"/>
          <w:lang w:val="fr-CH"/>
        </w:rPr>
        <w:t xml:space="preserve"> de la recherche :</w:t>
      </w:r>
      <w:r w:rsidR="00532076">
        <w:rPr>
          <w:rFonts w:ascii="Arial Narrow" w:hAnsi="Arial Narrow" w:cs="Arial"/>
          <w:sz w:val="24"/>
          <w:szCs w:val="24"/>
          <w:lang w:val="fr-CH"/>
        </w:rPr>
        <w:tab/>
      </w:r>
    </w:p>
    <w:p w:rsidR="00B565B9" w:rsidRDefault="00B565B9" w:rsidP="00532076">
      <w:pPr>
        <w:tabs>
          <w:tab w:val="right" w:leader="dot" w:pos="9498"/>
        </w:tabs>
        <w:ind w:left="426"/>
        <w:rPr>
          <w:rFonts w:ascii="Arial Narrow" w:hAnsi="Arial Narrow" w:cs="Arial"/>
          <w:sz w:val="24"/>
          <w:szCs w:val="24"/>
          <w:lang w:val="fr-CH"/>
        </w:rPr>
      </w:pPr>
    </w:p>
    <w:p w:rsidR="00A91F5D" w:rsidRDefault="009D35A5" w:rsidP="00532076">
      <w:pPr>
        <w:tabs>
          <w:tab w:val="right" w:leader="dot" w:pos="9498"/>
        </w:tabs>
        <w:ind w:left="426"/>
        <w:rPr>
          <w:rFonts w:ascii="Arial Narrow" w:hAnsi="Arial Narrow" w:cs="Arial"/>
          <w:sz w:val="24"/>
          <w:szCs w:val="24"/>
          <w:lang w:val="fr-CH"/>
        </w:rPr>
      </w:pPr>
      <w:r>
        <w:rPr>
          <w:rFonts w:ascii="Arial Narrow" w:hAnsi="Arial Narrow" w:cs="The Sans"/>
          <w:color w:val="000000"/>
          <w:sz w:val="22"/>
          <w:szCs w:val="22"/>
        </w:rPr>
        <w:t xml:space="preserve">Description </w:t>
      </w:r>
      <w:r w:rsidR="00A91F5D" w:rsidRPr="00A91F5D">
        <w:rPr>
          <w:rFonts w:ascii="Arial Narrow" w:hAnsi="Arial Narrow" w:cs="The Sans"/>
          <w:color w:val="000000"/>
          <w:sz w:val="22"/>
          <w:szCs w:val="22"/>
        </w:rPr>
        <w:t>de la recherche</w:t>
      </w:r>
      <w:r>
        <w:rPr>
          <w:rFonts w:ascii="Arial Narrow" w:hAnsi="Arial Narrow" w:cs="The Sans"/>
          <w:color w:val="000000"/>
          <w:sz w:val="22"/>
          <w:szCs w:val="22"/>
        </w:rPr>
        <w:t xml:space="preserve"> (</w:t>
      </w:r>
      <w:r w:rsidR="00A25754">
        <w:rPr>
          <w:rFonts w:ascii="Arial Narrow" w:hAnsi="Arial Narrow" w:cs="The Sans"/>
          <w:color w:val="000000"/>
          <w:sz w:val="22"/>
          <w:szCs w:val="22"/>
        </w:rPr>
        <w:t xml:space="preserve">objectifs et </w:t>
      </w:r>
      <w:r w:rsidR="002B0DEF">
        <w:rPr>
          <w:rFonts w:ascii="Arial Narrow" w:hAnsi="Arial Narrow" w:cs="The Sans"/>
          <w:color w:val="000000"/>
          <w:sz w:val="22"/>
          <w:szCs w:val="22"/>
        </w:rPr>
        <w:t xml:space="preserve">nature : </w:t>
      </w:r>
      <w:r>
        <w:rPr>
          <w:rFonts w:ascii="Arial Narrow" w:hAnsi="Arial Narrow" w:cs="The Sans"/>
          <w:color w:val="000000"/>
          <w:sz w:val="22"/>
          <w:szCs w:val="22"/>
        </w:rPr>
        <w:t>1</w:t>
      </w:r>
      <w:r w:rsidR="00EE0DF8">
        <w:rPr>
          <w:rFonts w:ascii="Arial Narrow" w:hAnsi="Arial Narrow" w:cs="The Sans"/>
          <w:color w:val="000000"/>
          <w:sz w:val="22"/>
          <w:szCs w:val="22"/>
        </w:rPr>
        <w:t>0</w:t>
      </w:r>
      <w:r>
        <w:rPr>
          <w:rFonts w:ascii="Arial Narrow" w:hAnsi="Arial Narrow" w:cs="The Sans"/>
          <w:color w:val="000000"/>
          <w:sz w:val="22"/>
          <w:szCs w:val="22"/>
        </w:rPr>
        <w:t>0 mots max.)</w:t>
      </w:r>
      <w:r w:rsidR="00A91F5D">
        <w:rPr>
          <w:rFonts w:ascii="Arial Narrow" w:hAnsi="Arial Narrow" w:cs="The Sans"/>
          <w:color w:val="000000"/>
          <w:sz w:val="22"/>
          <w:szCs w:val="22"/>
        </w:rPr>
        <w:t> :</w:t>
      </w:r>
      <w:r w:rsidR="00DD0A51">
        <w:rPr>
          <w:rFonts w:ascii="Arial Narrow" w:hAnsi="Arial Narrow" w:cs="The Sans"/>
          <w:color w:val="000000"/>
          <w:sz w:val="22"/>
          <w:szCs w:val="22"/>
        </w:rPr>
        <w:t xml:space="preserve"> </w:t>
      </w:r>
      <w:r w:rsidR="00532076">
        <w:rPr>
          <w:rFonts w:ascii="Arial Narrow" w:hAnsi="Arial Narrow" w:cs="Arial"/>
          <w:sz w:val="24"/>
          <w:szCs w:val="24"/>
          <w:lang w:val="fr-CH"/>
        </w:rPr>
        <w:tab/>
      </w:r>
    </w:p>
    <w:p w:rsidR="005A7E92" w:rsidRDefault="00532076" w:rsidP="00532076">
      <w:pPr>
        <w:tabs>
          <w:tab w:val="right" w:leader="dot" w:pos="9498"/>
        </w:tabs>
        <w:ind w:left="426"/>
        <w:rPr>
          <w:rFonts w:ascii="Arial Narrow" w:hAnsi="Arial Narrow" w:cs="Arial"/>
          <w:sz w:val="24"/>
          <w:szCs w:val="24"/>
          <w:lang w:val="fr-CH"/>
        </w:rPr>
      </w:pPr>
      <w:r>
        <w:rPr>
          <w:rFonts w:ascii="Arial Narrow" w:hAnsi="Arial Narrow" w:cs="Arial"/>
          <w:sz w:val="24"/>
          <w:szCs w:val="24"/>
          <w:lang w:val="fr-CH"/>
        </w:rPr>
        <w:tab/>
      </w:r>
    </w:p>
    <w:p w:rsidR="005A7E92" w:rsidRDefault="00532076" w:rsidP="00532076">
      <w:pPr>
        <w:tabs>
          <w:tab w:val="right" w:leader="dot" w:pos="9498"/>
        </w:tabs>
        <w:ind w:left="426"/>
        <w:rPr>
          <w:rFonts w:ascii="Arial Narrow" w:hAnsi="Arial Narrow" w:cs="Arial"/>
          <w:sz w:val="24"/>
          <w:szCs w:val="24"/>
          <w:lang w:val="fr-CH"/>
        </w:rPr>
      </w:pPr>
      <w:r>
        <w:rPr>
          <w:rFonts w:ascii="Arial Narrow" w:hAnsi="Arial Narrow" w:cs="Arial"/>
          <w:sz w:val="24"/>
          <w:szCs w:val="24"/>
          <w:lang w:val="fr-CH"/>
        </w:rPr>
        <w:tab/>
      </w:r>
    </w:p>
    <w:p w:rsidR="005A7E92" w:rsidRDefault="00532076" w:rsidP="00532076">
      <w:pPr>
        <w:tabs>
          <w:tab w:val="right" w:leader="dot" w:pos="9498"/>
        </w:tabs>
        <w:ind w:left="426"/>
        <w:rPr>
          <w:rFonts w:ascii="Arial Narrow" w:hAnsi="Arial Narrow" w:cs="The Sans"/>
          <w:color w:val="000000"/>
          <w:sz w:val="22"/>
          <w:szCs w:val="22"/>
        </w:rPr>
      </w:pPr>
      <w:r>
        <w:rPr>
          <w:rFonts w:ascii="Arial Narrow" w:hAnsi="Arial Narrow" w:cs="Arial"/>
          <w:sz w:val="24"/>
          <w:szCs w:val="24"/>
          <w:lang w:val="fr-CH"/>
        </w:rPr>
        <w:tab/>
      </w:r>
    </w:p>
    <w:p w:rsidR="001A5E00" w:rsidRDefault="001A5E00" w:rsidP="00532076">
      <w:pPr>
        <w:tabs>
          <w:tab w:val="right" w:pos="9498"/>
        </w:tabs>
        <w:ind w:left="426"/>
        <w:rPr>
          <w:rFonts w:ascii="Arial Narrow" w:hAnsi="Arial Narrow" w:cs="The Sans"/>
          <w:color w:val="000000"/>
          <w:sz w:val="22"/>
          <w:szCs w:val="22"/>
        </w:rPr>
      </w:pPr>
    </w:p>
    <w:p w:rsidR="001A5E00" w:rsidRPr="00A91F5D" w:rsidRDefault="001A5E00" w:rsidP="00532076">
      <w:pPr>
        <w:tabs>
          <w:tab w:val="right" w:pos="9498"/>
        </w:tabs>
        <w:ind w:left="426"/>
        <w:rPr>
          <w:rFonts w:ascii="Arial Narrow" w:hAnsi="Arial Narrow" w:cs="The Sans"/>
          <w:color w:val="000000"/>
          <w:sz w:val="22"/>
          <w:szCs w:val="22"/>
        </w:rPr>
      </w:pPr>
    </w:p>
    <w:p w:rsidR="00A91F5D" w:rsidRDefault="009D35A5" w:rsidP="00532076">
      <w:pPr>
        <w:tabs>
          <w:tab w:val="right" w:pos="9498"/>
        </w:tabs>
        <w:ind w:left="426"/>
        <w:rPr>
          <w:rFonts w:ascii="Arial Narrow" w:hAnsi="Arial Narrow" w:cs="Arial"/>
          <w:sz w:val="24"/>
          <w:szCs w:val="24"/>
          <w:lang w:val="fr-CH"/>
        </w:rPr>
      </w:pPr>
      <w:r>
        <w:rPr>
          <w:rFonts w:ascii="Arial Narrow" w:hAnsi="Arial Narrow" w:cs="The Sans"/>
          <w:color w:val="000000"/>
          <w:sz w:val="22"/>
          <w:szCs w:val="22"/>
        </w:rPr>
        <w:t>Caractéristiques de(s) l’échantillon(s) prévu(s) </w:t>
      </w:r>
      <w:r w:rsidR="00A91F5D">
        <w:rPr>
          <w:rFonts w:ascii="Arial Narrow" w:hAnsi="Arial Narrow" w:cs="The Sans"/>
          <w:color w:val="000000"/>
          <w:sz w:val="22"/>
          <w:szCs w:val="22"/>
        </w:rPr>
        <w:t>:</w:t>
      </w:r>
      <w:r w:rsidR="00EE0DF8">
        <w:rPr>
          <w:rFonts w:ascii="Arial Narrow" w:hAnsi="Arial Narrow" w:cs="The Sans"/>
          <w:color w:val="000000"/>
          <w:sz w:val="22"/>
          <w:szCs w:val="22"/>
        </w:rPr>
        <w:t xml:space="preserve"> </w:t>
      </w:r>
      <w:r w:rsidR="00EE0DF8">
        <w:rPr>
          <w:rFonts w:ascii="Arial Narrow" w:hAnsi="Arial Narrow" w:cs="Arial"/>
          <w:sz w:val="24"/>
          <w:szCs w:val="24"/>
          <w:lang w:val="fr-CH"/>
        </w:rPr>
        <w:t>…………………………………………</w:t>
      </w:r>
      <w:r w:rsidR="005A7E92">
        <w:rPr>
          <w:rFonts w:ascii="Arial Narrow" w:hAnsi="Arial Narrow" w:cs="Arial"/>
          <w:sz w:val="24"/>
          <w:szCs w:val="24"/>
          <w:lang w:val="fr-CH"/>
        </w:rPr>
        <w:t>………………………......</w:t>
      </w:r>
    </w:p>
    <w:p w:rsidR="005A7E92" w:rsidRDefault="005A7E92" w:rsidP="00532076">
      <w:pPr>
        <w:tabs>
          <w:tab w:val="right" w:pos="9498"/>
        </w:tabs>
        <w:ind w:left="426"/>
        <w:rPr>
          <w:rFonts w:ascii="Arial Narrow" w:hAnsi="Arial Narrow" w:cs="The Sans"/>
          <w:color w:val="000000"/>
          <w:sz w:val="22"/>
          <w:szCs w:val="22"/>
        </w:rPr>
      </w:pPr>
      <w:r>
        <w:rPr>
          <w:rFonts w:ascii="Arial Narrow" w:hAnsi="Arial Narrow" w:cs="Arial"/>
          <w:sz w:val="24"/>
          <w:szCs w:val="24"/>
          <w:lang w:val="fr-CH"/>
        </w:rPr>
        <w:t>………………………………………………………………………………………………………………………….</w:t>
      </w:r>
    </w:p>
    <w:p w:rsidR="001A5E00" w:rsidRPr="00A91F5D" w:rsidRDefault="001A5E00" w:rsidP="00532076">
      <w:pPr>
        <w:tabs>
          <w:tab w:val="right" w:pos="9498"/>
        </w:tabs>
        <w:ind w:left="426"/>
        <w:rPr>
          <w:rFonts w:ascii="Arial Narrow" w:hAnsi="Arial Narrow" w:cs="The Sans"/>
          <w:color w:val="000000"/>
          <w:sz w:val="22"/>
          <w:szCs w:val="22"/>
        </w:rPr>
      </w:pPr>
    </w:p>
    <w:p w:rsidR="001A5E00" w:rsidRPr="00A91F5D" w:rsidRDefault="001A5E00" w:rsidP="00532076">
      <w:pPr>
        <w:tabs>
          <w:tab w:val="right" w:pos="9498"/>
        </w:tabs>
        <w:ind w:left="426"/>
        <w:rPr>
          <w:rFonts w:ascii="Arial Narrow" w:hAnsi="Arial Narrow" w:cs="The Sans"/>
          <w:color w:val="000000"/>
          <w:sz w:val="22"/>
          <w:szCs w:val="22"/>
        </w:rPr>
      </w:pPr>
    </w:p>
    <w:p w:rsidR="0064068B" w:rsidRDefault="0064068B" w:rsidP="00532076">
      <w:pPr>
        <w:tabs>
          <w:tab w:val="right" w:pos="9498"/>
        </w:tabs>
        <w:spacing w:after="240"/>
        <w:ind w:left="425"/>
        <w:rPr>
          <w:rFonts w:ascii="Arial Narrow" w:hAnsi="Arial Narrow" w:cs="The Sans"/>
          <w:color w:val="000000"/>
          <w:sz w:val="22"/>
          <w:szCs w:val="22"/>
        </w:rPr>
      </w:pPr>
      <w:r>
        <w:rPr>
          <w:rFonts w:ascii="Arial Narrow" w:hAnsi="Arial Narrow" w:cs="The Sans"/>
          <w:color w:val="000000"/>
          <w:sz w:val="22"/>
          <w:szCs w:val="22"/>
        </w:rPr>
        <w:t>Etendue et durée :</w:t>
      </w:r>
      <w:r w:rsidR="005A7E92">
        <w:rPr>
          <w:rFonts w:ascii="Arial Narrow" w:hAnsi="Arial Narrow" w:cs="The Sans"/>
          <w:color w:val="000000"/>
          <w:sz w:val="22"/>
          <w:szCs w:val="22"/>
        </w:rPr>
        <w:t xml:space="preserve"> ……………………………………………………………………………………………………………….</w:t>
      </w:r>
    </w:p>
    <w:p w:rsidR="004C6DD7" w:rsidRDefault="00B565B9" w:rsidP="00532076">
      <w:pPr>
        <w:tabs>
          <w:tab w:val="right" w:pos="9498"/>
        </w:tabs>
        <w:spacing w:after="240"/>
        <w:ind w:left="425"/>
        <w:rPr>
          <w:rFonts w:ascii="Arial Narrow" w:hAnsi="Arial Narrow" w:cs="The Sans"/>
          <w:color w:val="000000"/>
          <w:sz w:val="22"/>
          <w:szCs w:val="22"/>
        </w:rPr>
      </w:pPr>
      <w:r w:rsidRPr="004B2FEE">
        <w:rPr>
          <w:rFonts w:ascii="Arial Narrow" w:hAnsi="Arial Narrow" w:cs="The Sans"/>
          <w:color w:val="000000"/>
          <w:sz w:val="22"/>
          <w:szCs w:val="22"/>
        </w:rPr>
        <w:t>Dates du début</w:t>
      </w:r>
      <w:r w:rsidR="00883952">
        <w:rPr>
          <w:rFonts w:ascii="Arial Narrow" w:hAnsi="Arial Narrow" w:cs="The Sans"/>
          <w:color w:val="000000"/>
          <w:sz w:val="22"/>
          <w:szCs w:val="22"/>
        </w:rPr>
        <w:t xml:space="preserve"> du travail</w:t>
      </w:r>
      <w:r w:rsidR="004C6DD7">
        <w:rPr>
          <w:rFonts w:ascii="Arial Narrow" w:hAnsi="Arial Narrow" w:cs="The Sans"/>
          <w:color w:val="000000"/>
          <w:sz w:val="22"/>
          <w:szCs w:val="22"/>
        </w:rPr>
        <w:t> :</w:t>
      </w:r>
      <w:r w:rsidR="004C6DD7" w:rsidRPr="004C6DD7">
        <w:rPr>
          <w:rFonts w:ascii="Arial Narrow" w:hAnsi="Arial Narrow" w:cs="Arial"/>
          <w:sz w:val="24"/>
          <w:szCs w:val="24"/>
          <w:lang w:val="fr-CH"/>
        </w:rPr>
        <w:t xml:space="preserve"> </w:t>
      </w:r>
      <w:r w:rsidR="004C6DD7" w:rsidRPr="004B2FEE">
        <w:rPr>
          <w:rFonts w:ascii="Arial Narrow" w:hAnsi="Arial Narrow" w:cs="Arial"/>
          <w:sz w:val="24"/>
          <w:szCs w:val="24"/>
          <w:lang w:val="fr-CH"/>
        </w:rPr>
        <w:t>………………………</w:t>
      </w:r>
      <w:r w:rsidR="005A7E92">
        <w:rPr>
          <w:rFonts w:ascii="Arial Narrow" w:hAnsi="Arial Narrow" w:cs="Arial"/>
          <w:sz w:val="24"/>
          <w:szCs w:val="24"/>
          <w:lang w:val="fr-CH"/>
        </w:rPr>
        <w:t>…………………………………………………………………….</w:t>
      </w:r>
    </w:p>
    <w:p w:rsidR="002B0DEF" w:rsidRPr="0049745D" w:rsidRDefault="00342773" w:rsidP="00532076">
      <w:pPr>
        <w:tabs>
          <w:tab w:val="right" w:pos="9498"/>
        </w:tabs>
        <w:spacing w:after="240"/>
        <w:ind w:left="425"/>
        <w:jc w:val="both"/>
        <w:rPr>
          <w:rFonts w:ascii="Arial Narrow" w:hAnsi="Arial Narrow" w:cs="Arial"/>
          <w:sz w:val="24"/>
          <w:szCs w:val="24"/>
          <w:lang w:val="fr-CH"/>
        </w:rPr>
      </w:pPr>
      <w:r w:rsidRPr="0049745D">
        <w:rPr>
          <w:rFonts w:ascii="Arial Narrow" w:hAnsi="Arial Narrow" w:cs="The Sans"/>
          <w:color w:val="000000"/>
          <w:sz w:val="22"/>
          <w:szCs w:val="22"/>
        </w:rPr>
        <w:t>Date de remise de la version finale du mémoire pour les jurés (</w:t>
      </w:r>
      <w:r w:rsidRPr="0049745D">
        <w:rPr>
          <w:rFonts w:ascii="Arial Narrow" w:hAnsi="Arial Narrow" w:cs="The Sans"/>
          <w:b/>
          <w:i/>
          <w:color w:val="000000"/>
          <w:sz w:val="22"/>
          <w:szCs w:val="22"/>
        </w:rPr>
        <w:t xml:space="preserve">demandez la date au secrétariat ou regardez </w:t>
      </w:r>
      <w:r w:rsidRPr="0049745D">
        <w:rPr>
          <w:rFonts w:ascii="Arial Narrow" w:hAnsi="Arial Narrow" w:cs="Arial"/>
          <w:b/>
          <w:i/>
          <w:color w:val="000000"/>
          <w:sz w:val="22"/>
          <w:szCs w:val="22"/>
        </w:rPr>
        <w:t>dans l’agenda des délais</w:t>
      </w:r>
      <w:r w:rsidR="0049745D" w:rsidRPr="0049745D">
        <w:rPr>
          <w:rFonts w:ascii="Arial Narrow" w:hAnsi="Arial Narrow" w:cs="Arial"/>
          <w:b/>
          <w:i/>
          <w:color w:val="000000"/>
          <w:sz w:val="22"/>
          <w:szCs w:val="22"/>
        </w:rPr>
        <w:t xml:space="preserve"> sur la plateforme Moodle du Colloque</w:t>
      </w:r>
      <w:r w:rsidR="0049745D" w:rsidRPr="0049745D">
        <w:rPr>
          <w:rFonts w:ascii="Arial Narrow" w:hAnsi="Arial Narrow" w:cs="Arial"/>
          <w:color w:val="FF0000"/>
        </w:rPr>
        <w:t xml:space="preserve"> </w:t>
      </w:r>
      <w:r w:rsidR="0049745D" w:rsidRPr="0049745D">
        <w:rPr>
          <w:rFonts w:ascii="Arial Narrow" w:hAnsi="Arial Narrow" w:cs="Arial"/>
          <w:color w:val="203864"/>
        </w:rPr>
        <w:t>(</w:t>
      </w:r>
      <w:hyperlink r:id="rId7" w:history="1">
        <w:r w:rsidR="0049745D" w:rsidRPr="0049745D">
          <w:rPr>
            <w:rStyle w:val="Lienhypertexte"/>
            <w:rFonts w:ascii="Arial Narrow" w:hAnsi="Arial Narrow" w:cs="Arial"/>
          </w:rPr>
          <w:t>https://moodle.unige.ch/course/view.php?id=6014</w:t>
        </w:r>
      </w:hyperlink>
      <w:r w:rsidR="0049745D" w:rsidRPr="0049745D">
        <w:rPr>
          <w:rFonts w:ascii="Arial Narrow" w:hAnsi="Arial Narrow" w:cs="Arial"/>
          <w:color w:val="203864"/>
        </w:rPr>
        <w:t>)</w:t>
      </w:r>
      <w:r w:rsidRPr="0049745D">
        <w:rPr>
          <w:rFonts w:ascii="Arial Narrow" w:hAnsi="Arial Narrow" w:cs="Arial"/>
          <w:color w:val="000000"/>
          <w:sz w:val="22"/>
          <w:szCs w:val="22"/>
        </w:rPr>
        <w:t>) :</w:t>
      </w:r>
      <w:r w:rsidR="0049745D">
        <w:rPr>
          <w:rFonts w:ascii="Arial Narrow" w:hAnsi="Arial Narrow" w:cs="The Sans"/>
          <w:color w:val="000000"/>
          <w:sz w:val="22"/>
          <w:szCs w:val="22"/>
        </w:rPr>
        <w:t xml:space="preserve"> </w:t>
      </w:r>
      <w:r w:rsidR="009669E4" w:rsidRPr="0049745D">
        <w:rPr>
          <w:rFonts w:ascii="Arial Narrow" w:hAnsi="Arial Narrow" w:cs="Arial"/>
          <w:sz w:val="24"/>
          <w:szCs w:val="24"/>
          <w:lang w:val="fr-CH"/>
        </w:rPr>
        <w:t>………………………………………………………………….</w:t>
      </w:r>
    </w:p>
    <w:p w:rsidR="001A5E00" w:rsidRDefault="001A5E00" w:rsidP="00532076">
      <w:pPr>
        <w:tabs>
          <w:tab w:val="left" w:pos="6804"/>
          <w:tab w:val="right" w:pos="9498"/>
        </w:tabs>
        <w:spacing w:line="360" w:lineRule="auto"/>
        <w:ind w:left="426"/>
        <w:rPr>
          <w:rFonts w:ascii="Arial Narrow" w:hAnsi="Arial Narrow" w:cs="Arial"/>
          <w:sz w:val="24"/>
          <w:szCs w:val="24"/>
          <w:lang w:val="fr-CH"/>
        </w:rPr>
      </w:pPr>
    </w:p>
    <w:p w:rsidR="002B0DEF" w:rsidRDefault="002B0DEF" w:rsidP="00532076">
      <w:pPr>
        <w:tabs>
          <w:tab w:val="left" w:pos="6804"/>
          <w:tab w:val="right" w:pos="9498"/>
        </w:tabs>
        <w:spacing w:line="360" w:lineRule="auto"/>
        <w:ind w:left="426"/>
        <w:rPr>
          <w:rFonts w:ascii="Arial Narrow" w:hAnsi="Arial Narrow" w:cs="Arial"/>
          <w:sz w:val="24"/>
          <w:szCs w:val="24"/>
          <w:lang w:val="fr-CH"/>
        </w:rPr>
      </w:pPr>
    </w:p>
    <w:p w:rsidR="005B6F3B" w:rsidRDefault="00AD2E93" w:rsidP="007B14CC">
      <w:pPr>
        <w:tabs>
          <w:tab w:val="right" w:leader="dot" w:pos="9498"/>
        </w:tabs>
        <w:spacing w:line="360" w:lineRule="auto"/>
        <w:ind w:left="425"/>
        <w:rPr>
          <w:rFonts w:ascii="Arial Narrow" w:hAnsi="Arial Narrow" w:cs="Arial"/>
          <w:sz w:val="24"/>
          <w:szCs w:val="24"/>
          <w:lang w:val="fr-CH"/>
        </w:rPr>
      </w:pPr>
      <w:r w:rsidRPr="00844D6D">
        <w:rPr>
          <w:rFonts w:ascii="Arial Narrow" w:hAnsi="Arial Narrow" w:cs="Arial"/>
          <w:sz w:val="24"/>
          <w:szCs w:val="24"/>
          <w:lang w:val="fr-CH"/>
        </w:rPr>
        <w:t>Date</w:t>
      </w:r>
      <w:r w:rsidR="00A91F5D">
        <w:rPr>
          <w:rFonts w:ascii="Arial Narrow" w:hAnsi="Arial Narrow" w:cs="Arial"/>
          <w:sz w:val="24"/>
          <w:szCs w:val="24"/>
          <w:lang w:val="fr-CH"/>
        </w:rPr>
        <w:t xml:space="preserve"> d’établissement du contrat</w:t>
      </w:r>
      <w:r w:rsidR="00B565B9">
        <w:rPr>
          <w:rFonts w:ascii="Arial Narrow" w:hAnsi="Arial Narrow" w:cs="Arial"/>
          <w:sz w:val="24"/>
          <w:szCs w:val="24"/>
          <w:lang w:val="fr-CH"/>
        </w:rPr>
        <w:t> :</w:t>
      </w:r>
      <w:r w:rsidR="00532076">
        <w:rPr>
          <w:rFonts w:ascii="Arial Narrow" w:hAnsi="Arial Narrow" w:cs="Arial"/>
          <w:sz w:val="24"/>
          <w:szCs w:val="24"/>
          <w:lang w:val="fr-CH"/>
        </w:rPr>
        <w:tab/>
      </w:r>
    </w:p>
    <w:p w:rsidR="001A5E00" w:rsidRDefault="001A5E00" w:rsidP="00532076">
      <w:pPr>
        <w:tabs>
          <w:tab w:val="left" w:pos="6804"/>
          <w:tab w:val="right" w:pos="9498"/>
        </w:tabs>
        <w:spacing w:line="360" w:lineRule="auto"/>
        <w:ind w:left="426"/>
      </w:pPr>
    </w:p>
    <w:p w:rsidR="009D35A5" w:rsidRDefault="009D35A5" w:rsidP="009D35A5">
      <w:pPr>
        <w:tabs>
          <w:tab w:val="left" w:pos="6237"/>
        </w:tabs>
        <w:spacing w:line="360" w:lineRule="auto"/>
        <w:ind w:left="426"/>
        <w:rPr>
          <w:rFonts w:ascii="Arial Narrow" w:hAnsi="Arial Narrow" w:cs="Arial"/>
          <w:sz w:val="24"/>
          <w:szCs w:val="24"/>
          <w:lang w:val="fr-CH"/>
        </w:rPr>
      </w:pPr>
    </w:p>
    <w:p w:rsidR="009D35A5" w:rsidRDefault="009D35A5" w:rsidP="009D35A5">
      <w:pPr>
        <w:tabs>
          <w:tab w:val="left" w:pos="5387"/>
        </w:tabs>
        <w:spacing w:line="360" w:lineRule="auto"/>
        <w:ind w:left="426"/>
        <w:rPr>
          <w:rFonts w:ascii="Arial Narrow" w:hAnsi="Arial Narrow" w:cs="Arial"/>
          <w:sz w:val="24"/>
          <w:szCs w:val="24"/>
          <w:lang w:val="fr-CH"/>
        </w:rPr>
      </w:pPr>
      <w:r>
        <w:rPr>
          <w:rFonts w:ascii="Arial Narrow" w:hAnsi="Arial Narrow" w:cs="Arial"/>
          <w:sz w:val="24"/>
          <w:szCs w:val="24"/>
          <w:lang w:val="fr-CH"/>
        </w:rPr>
        <w:t>Signature de l’étudiant</w:t>
      </w:r>
      <w:r>
        <w:rPr>
          <w:rFonts w:ascii="Arial Narrow" w:hAnsi="Arial Narrow" w:cs="Arial"/>
          <w:sz w:val="24"/>
          <w:szCs w:val="24"/>
          <w:lang w:val="fr-CH"/>
        </w:rPr>
        <w:tab/>
      </w:r>
      <w:r>
        <w:rPr>
          <w:rFonts w:ascii="Arial Narrow" w:hAnsi="Arial Narrow" w:cs="Arial"/>
          <w:sz w:val="24"/>
          <w:szCs w:val="24"/>
          <w:lang w:val="fr-CH"/>
        </w:rPr>
        <w:tab/>
      </w:r>
      <w:r>
        <w:rPr>
          <w:rFonts w:ascii="Arial Narrow" w:hAnsi="Arial Narrow" w:cs="Arial"/>
          <w:sz w:val="24"/>
          <w:szCs w:val="24"/>
          <w:lang w:val="fr-CH"/>
        </w:rPr>
        <w:tab/>
        <w:t>Signature de l’enseignant</w:t>
      </w:r>
    </w:p>
    <w:p w:rsidR="009D35A5" w:rsidRDefault="009D35A5" w:rsidP="009D35A5">
      <w:pPr>
        <w:tabs>
          <w:tab w:val="left" w:pos="6237"/>
        </w:tabs>
        <w:spacing w:line="360" w:lineRule="auto"/>
        <w:ind w:left="426"/>
        <w:rPr>
          <w:rFonts w:ascii="Arial Narrow" w:hAnsi="Arial Narrow" w:cs="Arial"/>
          <w:sz w:val="24"/>
          <w:szCs w:val="24"/>
          <w:lang w:val="fr-CH"/>
        </w:rPr>
      </w:pPr>
    </w:p>
    <w:p w:rsidR="009D35A5" w:rsidRDefault="009D35A5" w:rsidP="0035700D">
      <w:pPr>
        <w:tabs>
          <w:tab w:val="left" w:pos="5387"/>
        </w:tabs>
        <w:spacing w:line="360" w:lineRule="auto"/>
        <w:ind w:left="426"/>
        <w:rPr>
          <w:rFonts w:ascii="Arial Narrow" w:hAnsi="Arial Narrow" w:cs="Arial"/>
          <w:sz w:val="24"/>
          <w:szCs w:val="24"/>
          <w:lang w:val="fr-CH"/>
        </w:rPr>
      </w:pPr>
      <w:r>
        <w:rPr>
          <w:rFonts w:ascii="Arial Narrow" w:hAnsi="Arial Narrow" w:cs="Arial"/>
          <w:sz w:val="24"/>
          <w:szCs w:val="24"/>
          <w:lang w:val="fr-CH"/>
        </w:rPr>
        <w:t>…………………………………………</w:t>
      </w:r>
      <w:r>
        <w:rPr>
          <w:rFonts w:ascii="Arial Narrow" w:hAnsi="Arial Narrow" w:cs="Arial"/>
          <w:sz w:val="24"/>
          <w:szCs w:val="24"/>
          <w:lang w:val="fr-CH"/>
        </w:rPr>
        <w:tab/>
      </w:r>
      <w:r>
        <w:rPr>
          <w:rFonts w:ascii="Arial Narrow" w:hAnsi="Arial Narrow" w:cs="Arial"/>
          <w:sz w:val="24"/>
          <w:szCs w:val="24"/>
          <w:lang w:val="fr-CH"/>
        </w:rPr>
        <w:tab/>
      </w:r>
      <w:r>
        <w:rPr>
          <w:rFonts w:ascii="Arial Narrow" w:hAnsi="Arial Narrow" w:cs="Arial"/>
          <w:sz w:val="24"/>
          <w:szCs w:val="24"/>
          <w:lang w:val="fr-CH"/>
        </w:rPr>
        <w:tab/>
        <w:t>……………………………………</w:t>
      </w:r>
    </w:p>
    <w:p w:rsidR="009D35A5" w:rsidRPr="0064609A" w:rsidRDefault="009D35A5" w:rsidP="001D58CF">
      <w:pPr>
        <w:tabs>
          <w:tab w:val="left" w:pos="6804"/>
        </w:tabs>
        <w:spacing w:line="360" w:lineRule="auto"/>
        <w:ind w:left="426"/>
      </w:pPr>
    </w:p>
    <w:sectPr w:rsidR="009D35A5" w:rsidRPr="0064609A" w:rsidSect="001D58CF">
      <w:headerReference w:type="first" r:id="rId8"/>
      <w:pgSz w:w="11906" w:h="16838" w:code="9"/>
      <w:pgMar w:top="1701" w:right="1191" w:bottom="1531" w:left="1134"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2E" w:rsidRDefault="00536C2E">
      <w:pPr>
        <w:spacing w:line="20" w:lineRule="exact"/>
        <w:rPr>
          <w:sz w:val="24"/>
        </w:rPr>
      </w:pPr>
    </w:p>
  </w:endnote>
  <w:endnote w:type="continuationSeparator" w:id="0">
    <w:p w:rsidR="00536C2E" w:rsidRDefault="00536C2E">
      <w:r>
        <w:rPr>
          <w:sz w:val="24"/>
        </w:rPr>
        <w:t xml:space="preserve"> </w:t>
      </w:r>
    </w:p>
  </w:endnote>
  <w:endnote w:type="continuationNotice" w:id="1">
    <w:p w:rsidR="00536C2E" w:rsidRDefault="00536C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he Sans Bold">
    <w:altName w:val="The Sans 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 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2E" w:rsidRDefault="00536C2E">
      <w:r>
        <w:rPr>
          <w:sz w:val="24"/>
        </w:rPr>
        <w:separator/>
      </w:r>
    </w:p>
  </w:footnote>
  <w:footnote w:type="continuationSeparator" w:id="0">
    <w:p w:rsidR="00536C2E" w:rsidRDefault="0053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68" w:rsidRDefault="008A6FF1" w:rsidP="001D58CF">
    <w:pPr>
      <w:pStyle w:val="Pieddepage"/>
    </w:pPr>
    <w:r>
      <w:rPr>
        <w:noProof/>
        <w:lang w:val="fr-CH" w:eastAsia="fr-CH"/>
      </w:rPr>
      <w:drawing>
        <wp:inline distT="0" distB="0" distL="0" distR="0">
          <wp:extent cx="2257014" cy="951853"/>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9 - FPSE.png"/>
                  <pic:cNvPicPr/>
                </pic:nvPicPr>
                <pic:blipFill>
                  <a:blip r:embed="rId1">
                    <a:extLst>
                      <a:ext uri="{28A0092B-C50C-407E-A947-70E740481C1C}">
                        <a14:useLocalDpi xmlns:a14="http://schemas.microsoft.com/office/drawing/2010/main" val="0"/>
                      </a:ext>
                    </a:extLst>
                  </a:blip>
                  <a:stretch>
                    <a:fillRect/>
                  </a:stretch>
                </pic:blipFill>
                <pic:spPr>
                  <a:xfrm>
                    <a:off x="0" y="0"/>
                    <a:ext cx="2257014" cy="951853"/>
                  </a:xfrm>
                  <a:prstGeom prst="rect">
                    <a:avLst/>
                  </a:prstGeom>
                </pic:spPr>
              </pic:pic>
            </a:graphicData>
          </a:graphic>
        </wp:inline>
      </w:drawing>
    </w:r>
  </w:p>
  <w:p w:rsidR="00571F68" w:rsidRDefault="00571F68" w:rsidP="001D58CF">
    <w:pPr>
      <w:pStyle w:val="Piedde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D47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119B0"/>
    <w:multiLevelType w:val="singleLevel"/>
    <w:tmpl w:val="3770433C"/>
    <w:lvl w:ilvl="0">
      <w:numFmt w:val="bullet"/>
      <w:lvlText w:val=""/>
      <w:lvlJc w:val="left"/>
      <w:pPr>
        <w:tabs>
          <w:tab w:val="num" w:pos="360"/>
        </w:tabs>
        <w:ind w:left="360" w:hanging="360"/>
      </w:pPr>
      <w:rPr>
        <w:rFonts w:ascii="Monotype Sorts" w:hAnsi="Monotype Sorts" w:hint="default"/>
        <w:b/>
      </w:rPr>
    </w:lvl>
  </w:abstractNum>
  <w:abstractNum w:abstractNumId="2" w15:restartNumberingAfterBreak="0">
    <w:nsid w:val="12E20B0F"/>
    <w:multiLevelType w:val="hybridMultilevel"/>
    <w:tmpl w:val="C9C64B9A"/>
    <w:lvl w:ilvl="0" w:tplc="100C0019">
      <w:start w:val="1"/>
      <w:numFmt w:val="lowerLetter"/>
      <w:lvlText w:val="%1."/>
      <w:lvlJc w:val="left"/>
      <w:pPr>
        <w:ind w:left="1146" w:hanging="360"/>
      </w:p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3" w15:restartNumberingAfterBreak="0">
    <w:nsid w:val="2F477D72"/>
    <w:multiLevelType w:val="hybridMultilevel"/>
    <w:tmpl w:val="8A74E70E"/>
    <w:lvl w:ilvl="0" w:tplc="040C0001">
      <w:start w:val="1"/>
      <w:numFmt w:val="bullet"/>
      <w:lvlText w:val=""/>
      <w:lvlJc w:val="left"/>
      <w:pPr>
        <w:tabs>
          <w:tab w:val="num" w:pos="863"/>
        </w:tabs>
        <w:ind w:left="863" w:hanging="360"/>
      </w:pPr>
      <w:rPr>
        <w:rFonts w:ascii="Symbol" w:hAnsi="Symbol" w:hint="default"/>
      </w:rPr>
    </w:lvl>
    <w:lvl w:ilvl="1" w:tplc="040C0003" w:tentative="1">
      <w:start w:val="1"/>
      <w:numFmt w:val="bullet"/>
      <w:lvlText w:val="o"/>
      <w:lvlJc w:val="left"/>
      <w:pPr>
        <w:tabs>
          <w:tab w:val="num" w:pos="1583"/>
        </w:tabs>
        <w:ind w:left="1583" w:hanging="360"/>
      </w:pPr>
      <w:rPr>
        <w:rFonts w:ascii="Courier New" w:hAnsi="Courier New" w:hint="default"/>
      </w:rPr>
    </w:lvl>
    <w:lvl w:ilvl="2" w:tplc="040C0005" w:tentative="1">
      <w:start w:val="1"/>
      <w:numFmt w:val="bullet"/>
      <w:lvlText w:val=""/>
      <w:lvlJc w:val="left"/>
      <w:pPr>
        <w:tabs>
          <w:tab w:val="num" w:pos="2303"/>
        </w:tabs>
        <w:ind w:left="2303" w:hanging="360"/>
      </w:pPr>
      <w:rPr>
        <w:rFonts w:ascii="Wingdings" w:hAnsi="Wingdings" w:hint="default"/>
      </w:rPr>
    </w:lvl>
    <w:lvl w:ilvl="3" w:tplc="040C0001" w:tentative="1">
      <w:start w:val="1"/>
      <w:numFmt w:val="bullet"/>
      <w:lvlText w:val=""/>
      <w:lvlJc w:val="left"/>
      <w:pPr>
        <w:tabs>
          <w:tab w:val="num" w:pos="3023"/>
        </w:tabs>
        <w:ind w:left="3023" w:hanging="360"/>
      </w:pPr>
      <w:rPr>
        <w:rFonts w:ascii="Symbol" w:hAnsi="Symbol" w:hint="default"/>
      </w:rPr>
    </w:lvl>
    <w:lvl w:ilvl="4" w:tplc="040C0003" w:tentative="1">
      <w:start w:val="1"/>
      <w:numFmt w:val="bullet"/>
      <w:lvlText w:val="o"/>
      <w:lvlJc w:val="left"/>
      <w:pPr>
        <w:tabs>
          <w:tab w:val="num" w:pos="3743"/>
        </w:tabs>
        <w:ind w:left="3743" w:hanging="360"/>
      </w:pPr>
      <w:rPr>
        <w:rFonts w:ascii="Courier New" w:hAnsi="Courier New" w:hint="default"/>
      </w:rPr>
    </w:lvl>
    <w:lvl w:ilvl="5" w:tplc="040C0005" w:tentative="1">
      <w:start w:val="1"/>
      <w:numFmt w:val="bullet"/>
      <w:lvlText w:val=""/>
      <w:lvlJc w:val="left"/>
      <w:pPr>
        <w:tabs>
          <w:tab w:val="num" w:pos="4463"/>
        </w:tabs>
        <w:ind w:left="4463" w:hanging="360"/>
      </w:pPr>
      <w:rPr>
        <w:rFonts w:ascii="Wingdings" w:hAnsi="Wingdings" w:hint="default"/>
      </w:rPr>
    </w:lvl>
    <w:lvl w:ilvl="6" w:tplc="040C0001" w:tentative="1">
      <w:start w:val="1"/>
      <w:numFmt w:val="bullet"/>
      <w:lvlText w:val=""/>
      <w:lvlJc w:val="left"/>
      <w:pPr>
        <w:tabs>
          <w:tab w:val="num" w:pos="5183"/>
        </w:tabs>
        <w:ind w:left="5183" w:hanging="360"/>
      </w:pPr>
      <w:rPr>
        <w:rFonts w:ascii="Symbol" w:hAnsi="Symbol" w:hint="default"/>
      </w:rPr>
    </w:lvl>
    <w:lvl w:ilvl="7" w:tplc="040C0003" w:tentative="1">
      <w:start w:val="1"/>
      <w:numFmt w:val="bullet"/>
      <w:lvlText w:val="o"/>
      <w:lvlJc w:val="left"/>
      <w:pPr>
        <w:tabs>
          <w:tab w:val="num" w:pos="5903"/>
        </w:tabs>
        <w:ind w:left="5903" w:hanging="360"/>
      </w:pPr>
      <w:rPr>
        <w:rFonts w:ascii="Courier New" w:hAnsi="Courier New" w:hint="default"/>
      </w:rPr>
    </w:lvl>
    <w:lvl w:ilvl="8" w:tplc="040C0005" w:tentative="1">
      <w:start w:val="1"/>
      <w:numFmt w:val="bullet"/>
      <w:lvlText w:val=""/>
      <w:lvlJc w:val="left"/>
      <w:pPr>
        <w:tabs>
          <w:tab w:val="num" w:pos="6623"/>
        </w:tabs>
        <w:ind w:left="6623" w:hanging="360"/>
      </w:pPr>
      <w:rPr>
        <w:rFonts w:ascii="Wingdings" w:hAnsi="Wingdings" w:hint="default"/>
      </w:rPr>
    </w:lvl>
  </w:abstractNum>
  <w:abstractNum w:abstractNumId="4" w15:restartNumberingAfterBreak="0">
    <w:nsid w:val="345971AE"/>
    <w:multiLevelType w:val="hybridMultilevel"/>
    <w:tmpl w:val="C9CC53CE"/>
    <w:lvl w:ilvl="0" w:tplc="040C0001">
      <w:start w:val="1"/>
      <w:numFmt w:val="bullet"/>
      <w:lvlText w:val=""/>
      <w:lvlJc w:val="left"/>
      <w:pPr>
        <w:tabs>
          <w:tab w:val="num" w:pos="840"/>
        </w:tabs>
        <w:ind w:left="840" w:hanging="360"/>
      </w:pPr>
      <w:rPr>
        <w:rFonts w:ascii="Symbol" w:hAnsi="Symbol"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4410587C"/>
    <w:multiLevelType w:val="hybridMultilevel"/>
    <w:tmpl w:val="FD7E7F76"/>
    <w:lvl w:ilvl="0" w:tplc="7368BF06">
      <w:start w:val="1"/>
      <w:numFmt w:val="lowerLetter"/>
      <w:lvlText w:val="%1."/>
      <w:lvlJc w:val="left"/>
      <w:pPr>
        <w:ind w:left="1086" w:hanging="360"/>
      </w:pPr>
      <w:rPr>
        <w:rFonts w:hint="default"/>
      </w:rPr>
    </w:lvl>
    <w:lvl w:ilvl="1" w:tplc="100C0019" w:tentative="1">
      <w:start w:val="1"/>
      <w:numFmt w:val="lowerLetter"/>
      <w:lvlText w:val="%2."/>
      <w:lvlJc w:val="left"/>
      <w:pPr>
        <w:ind w:left="1806" w:hanging="360"/>
      </w:pPr>
    </w:lvl>
    <w:lvl w:ilvl="2" w:tplc="100C001B" w:tentative="1">
      <w:start w:val="1"/>
      <w:numFmt w:val="lowerRoman"/>
      <w:lvlText w:val="%3."/>
      <w:lvlJc w:val="right"/>
      <w:pPr>
        <w:ind w:left="2526" w:hanging="180"/>
      </w:pPr>
    </w:lvl>
    <w:lvl w:ilvl="3" w:tplc="100C000F" w:tentative="1">
      <w:start w:val="1"/>
      <w:numFmt w:val="decimal"/>
      <w:lvlText w:val="%4."/>
      <w:lvlJc w:val="left"/>
      <w:pPr>
        <w:ind w:left="3246" w:hanging="360"/>
      </w:pPr>
    </w:lvl>
    <w:lvl w:ilvl="4" w:tplc="100C0019" w:tentative="1">
      <w:start w:val="1"/>
      <w:numFmt w:val="lowerLetter"/>
      <w:lvlText w:val="%5."/>
      <w:lvlJc w:val="left"/>
      <w:pPr>
        <w:ind w:left="3966" w:hanging="360"/>
      </w:pPr>
    </w:lvl>
    <w:lvl w:ilvl="5" w:tplc="100C001B" w:tentative="1">
      <w:start w:val="1"/>
      <w:numFmt w:val="lowerRoman"/>
      <w:lvlText w:val="%6."/>
      <w:lvlJc w:val="right"/>
      <w:pPr>
        <w:ind w:left="4686" w:hanging="180"/>
      </w:pPr>
    </w:lvl>
    <w:lvl w:ilvl="6" w:tplc="100C000F" w:tentative="1">
      <w:start w:val="1"/>
      <w:numFmt w:val="decimal"/>
      <w:lvlText w:val="%7."/>
      <w:lvlJc w:val="left"/>
      <w:pPr>
        <w:ind w:left="5406" w:hanging="360"/>
      </w:pPr>
    </w:lvl>
    <w:lvl w:ilvl="7" w:tplc="100C0019" w:tentative="1">
      <w:start w:val="1"/>
      <w:numFmt w:val="lowerLetter"/>
      <w:lvlText w:val="%8."/>
      <w:lvlJc w:val="left"/>
      <w:pPr>
        <w:ind w:left="6126" w:hanging="360"/>
      </w:pPr>
    </w:lvl>
    <w:lvl w:ilvl="8" w:tplc="100C001B" w:tentative="1">
      <w:start w:val="1"/>
      <w:numFmt w:val="lowerRoman"/>
      <w:lvlText w:val="%9."/>
      <w:lvlJc w:val="right"/>
      <w:pPr>
        <w:ind w:left="6846" w:hanging="180"/>
      </w:pPr>
    </w:lvl>
  </w:abstractNum>
  <w:abstractNum w:abstractNumId="6" w15:restartNumberingAfterBreak="0">
    <w:nsid w:val="52361770"/>
    <w:multiLevelType w:val="singleLevel"/>
    <w:tmpl w:val="040C0017"/>
    <w:lvl w:ilvl="0">
      <w:start w:val="1"/>
      <w:numFmt w:val="lowerLetter"/>
      <w:lvlText w:val="%1)"/>
      <w:lvlJc w:val="left"/>
      <w:pPr>
        <w:tabs>
          <w:tab w:val="num" w:pos="360"/>
        </w:tabs>
        <w:ind w:left="360" w:hanging="360"/>
      </w:pPr>
      <w:rPr>
        <w:rFonts w:hint="default"/>
      </w:rPr>
    </w:lvl>
  </w:abstractNum>
  <w:abstractNum w:abstractNumId="7" w15:restartNumberingAfterBreak="0">
    <w:nsid w:val="64222729"/>
    <w:multiLevelType w:val="hybridMultilevel"/>
    <w:tmpl w:val="B798B962"/>
    <w:lvl w:ilvl="0" w:tplc="181078CC">
      <w:start w:val="1"/>
      <w:numFmt w:val="lowerLetter"/>
      <w:lvlText w:val="%1."/>
      <w:lvlJc w:val="left"/>
      <w:pPr>
        <w:ind w:left="1086" w:hanging="360"/>
      </w:pPr>
      <w:rPr>
        <w:rFonts w:cs="The Sans Bold" w:hint="default"/>
      </w:rPr>
    </w:lvl>
    <w:lvl w:ilvl="1" w:tplc="100C0019" w:tentative="1">
      <w:start w:val="1"/>
      <w:numFmt w:val="lowerLetter"/>
      <w:lvlText w:val="%2."/>
      <w:lvlJc w:val="left"/>
      <w:pPr>
        <w:ind w:left="1806" w:hanging="360"/>
      </w:pPr>
    </w:lvl>
    <w:lvl w:ilvl="2" w:tplc="100C001B" w:tentative="1">
      <w:start w:val="1"/>
      <w:numFmt w:val="lowerRoman"/>
      <w:lvlText w:val="%3."/>
      <w:lvlJc w:val="right"/>
      <w:pPr>
        <w:ind w:left="2526" w:hanging="180"/>
      </w:pPr>
    </w:lvl>
    <w:lvl w:ilvl="3" w:tplc="100C000F" w:tentative="1">
      <w:start w:val="1"/>
      <w:numFmt w:val="decimal"/>
      <w:lvlText w:val="%4."/>
      <w:lvlJc w:val="left"/>
      <w:pPr>
        <w:ind w:left="3246" w:hanging="360"/>
      </w:pPr>
    </w:lvl>
    <w:lvl w:ilvl="4" w:tplc="100C0019" w:tentative="1">
      <w:start w:val="1"/>
      <w:numFmt w:val="lowerLetter"/>
      <w:lvlText w:val="%5."/>
      <w:lvlJc w:val="left"/>
      <w:pPr>
        <w:ind w:left="3966" w:hanging="360"/>
      </w:pPr>
    </w:lvl>
    <w:lvl w:ilvl="5" w:tplc="100C001B" w:tentative="1">
      <w:start w:val="1"/>
      <w:numFmt w:val="lowerRoman"/>
      <w:lvlText w:val="%6."/>
      <w:lvlJc w:val="right"/>
      <w:pPr>
        <w:ind w:left="4686" w:hanging="180"/>
      </w:pPr>
    </w:lvl>
    <w:lvl w:ilvl="6" w:tplc="100C000F" w:tentative="1">
      <w:start w:val="1"/>
      <w:numFmt w:val="decimal"/>
      <w:lvlText w:val="%7."/>
      <w:lvlJc w:val="left"/>
      <w:pPr>
        <w:ind w:left="5406" w:hanging="360"/>
      </w:pPr>
    </w:lvl>
    <w:lvl w:ilvl="7" w:tplc="100C0019" w:tentative="1">
      <w:start w:val="1"/>
      <w:numFmt w:val="lowerLetter"/>
      <w:lvlText w:val="%8."/>
      <w:lvlJc w:val="left"/>
      <w:pPr>
        <w:ind w:left="6126" w:hanging="360"/>
      </w:pPr>
    </w:lvl>
    <w:lvl w:ilvl="8" w:tplc="100C001B" w:tentative="1">
      <w:start w:val="1"/>
      <w:numFmt w:val="lowerRoman"/>
      <w:lvlText w:val="%9."/>
      <w:lvlJc w:val="right"/>
      <w:pPr>
        <w:ind w:left="6846" w:hanging="180"/>
      </w:pPr>
    </w:lvl>
  </w:abstractNum>
  <w:abstractNum w:abstractNumId="8" w15:restartNumberingAfterBreak="0">
    <w:nsid w:val="770B3226"/>
    <w:multiLevelType w:val="hybridMultilevel"/>
    <w:tmpl w:val="4D30A7E4"/>
    <w:lvl w:ilvl="0" w:tplc="100C0019">
      <w:start w:val="1"/>
      <w:numFmt w:val="lowerLetter"/>
      <w:lvlText w:val="%1."/>
      <w:lvlJc w:val="left"/>
      <w:pPr>
        <w:ind w:left="1146" w:hanging="360"/>
      </w:p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num w:numId="1">
    <w:abstractNumId w:val="1"/>
  </w:num>
  <w:num w:numId="2">
    <w:abstractNumId w:val="4"/>
  </w:num>
  <w:num w:numId="3">
    <w:abstractNumId w:val="3"/>
  </w:num>
  <w:num w:numId="4">
    <w:abstractNumId w:val="6"/>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97"/>
    <w:rsid w:val="00003182"/>
    <w:rsid w:val="00006E74"/>
    <w:rsid w:val="000E60F8"/>
    <w:rsid w:val="00144712"/>
    <w:rsid w:val="001704A2"/>
    <w:rsid w:val="00170D12"/>
    <w:rsid w:val="001866AA"/>
    <w:rsid w:val="0019484F"/>
    <w:rsid w:val="001A5E00"/>
    <w:rsid w:val="001D58CF"/>
    <w:rsid w:val="00213F67"/>
    <w:rsid w:val="00226AB5"/>
    <w:rsid w:val="002459C0"/>
    <w:rsid w:val="00257BFF"/>
    <w:rsid w:val="00262D87"/>
    <w:rsid w:val="00273A7E"/>
    <w:rsid w:val="002939CA"/>
    <w:rsid w:val="002A2505"/>
    <w:rsid w:val="002A7643"/>
    <w:rsid w:val="002B0DEF"/>
    <w:rsid w:val="00302273"/>
    <w:rsid w:val="00310EFC"/>
    <w:rsid w:val="00342773"/>
    <w:rsid w:val="0035700D"/>
    <w:rsid w:val="00365D92"/>
    <w:rsid w:val="00374C60"/>
    <w:rsid w:val="00391E3B"/>
    <w:rsid w:val="003B1FA5"/>
    <w:rsid w:val="003B7147"/>
    <w:rsid w:val="003D77C7"/>
    <w:rsid w:val="003F03EA"/>
    <w:rsid w:val="003F64B3"/>
    <w:rsid w:val="004636CE"/>
    <w:rsid w:val="00474AB5"/>
    <w:rsid w:val="00481574"/>
    <w:rsid w:val="00486FF4"/>
    <w:rsid w:val="0049745D"/>
    <w:rsid w:val="004B2FEE"/>
    <w:rsid w:val="004C6DD7"/>
    <w:rsid w:val="004F206F"/>
    <w:rsid w:val="00532076"/>
    <w:rsid w:val="00536C2E"/>
    <w:rsid w:val="0056601E"/>
    <w:rsid w:val="00570EA8"/>
    <w:rsid w:val="00571F68"/>
    <w:rsid w:val="0058437B"/>
    <w:rsid w:val="005A7E92"/>
    <w:rsid w:val="005B6F3B"/>
    <w:rsid w:val="005D091A"/>
    <w:rsid w:val="005E4CA9"/>
    <w:rsid w:val="00600B7D"/>
    <w:rsid w:val="006029B9"/>
    <w:rsid w:val="006154D3"/>
    <w:rsid w:val="0064068B"/>
    <w:rsid w:val="00682E8C"/>
    <w:rsid w:val="00692AB2"/>
    <w:rsid w:val="006D5079"/>
    <w:rsid w:val="006E65A3"/>
    <w:rsid w:val="006F0069"/>
    <w:rsid w:val="006F4E1A"/>
    <w:rsid w:val="006F5FB7"/>
    <w:rsid w:val="00716979"/>
    <w:rsid w:val="007B14CC"/>
    <w:rsid w:val="00815C71"/>
    <w:rsid w:val="008317C7"/>
    <w:rsid w:val="00841A5C"/>
    <w:rsid w:val="00844D6D"/>
    <w:rsid w:val="00861921"/>
    <w:rsid w:val="00883952"/>
    <w:rsid w:val="008A4897"/>
    <w:rsid w:val="008A5B77"/>
    <w:rsid w:val="008A6FF1"/>
    <w:rsid w:val="008C4BD4"/>
    <w:rsid w:val="00904DD9"/>
    <w:rsid w:val="00922200"/>
    <w:rsid w:val="009409BE"/>
    <w:rsid w:val="00955909"/>
    <w:rsid w:val="009669E4"/>
    <w:rsid w:val="009674C6"/>
    <w:rsid w:val="009A425C"/>
    <w:rsid w:val="009D35A5"/>
    <w:rsid w:val="009E08A3"/>
    <w:rsid w:val="009F4083"/>
    <w:rsid w:val="00A25754"/>
    <w:rsid w:val="00A552F6"/>
    <w:rsid w:val="00A628EF"/>
    <w:rsid w:val="00A7622D"/>
    <w:rsid w:val="00A91F5D"/>
    <w:rsid w:val="00AA1DB0"/>
    <w:rsid w:val="00AA6ED9"/>
    <w:rsid w:val="00AB3EEC"/>
    <w:rsid w:val="00AB4F44"/>
    <w:rsid w:val="00AC1DA3"/>
    <w:rsid w:val="00AD2E93"/>
    <w:rsid w:val="00AD5FE3"/>
    <w:rsid w:val="00B05DE6"/>
    <w:rsid w:val="00B205EB"/>
    <w:rsid w:val="00B27085"/>
    <w:rsid w:val="00B53B6D"/>
    <w:rsid w:val="00B565B9"/>
    <w:rsid w:val="00BE486B"/>
    <w:rsid w:val="00C20209"/>
    <w:rsid w:val="00C56D9F"/>
    <w:rsid w:val="00C87289"/>
    <w:rsid w:val="00C9540D"/>
    <w:rsid w:val="00CE5D35"/>
    <w:rsid w:val="00D2667F"/>
    <w:rsid w:val="00D40DDD"/>
    <w:rsid w:val="00D414B0"/>
    <w:rsid w:val="00D96B1B"/>
    <w:rsid w:val="00DD0A51"/>
    <w:rsid w:val="00DF0F84"/>
    <w:rsid w:val="00DF33F4"/>
    <w:rsid w:val="00E811B9"/>
    <w:rsid w:val="00EC3386"/>
    <w:rsid w:val="00EC6C79"/>
    <w:rsid w:val="00EE0DF8"/>
    <w:rsid w:val="00F520F5"/>
    <w:rsid w:val="00F532D3"/>
    <w:rsid w:val="00F6398B"/>
    <w:rsid w:val="00F737EF"/>
    <w:rsid w:val="00FC1702"/>
    <w:rsid w:val="00FC442A"/>
    <w:rsid w:val="00FC73DF"/>
    <w:rsid w:val="00FE0958"/>
    <w:rsid w:val="00FF00F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21D8A2A"/>
  <w15:docId w15:val="{0989CE1D-DD07-47B2-AF62-FF99E27A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w:hAnsi="Times"/>
      <w:lang w:val="fr-FR"/>
    </w:rPr>
  </w:style>
  <w:style w:type="paragraph" w:styleId="Titre1">
    <w:name w:val="heading 1"/>
    <w:basedOn w:val="Normal"/>
    <w:next w:val="Normal"/>
    <w:qFormat/>
    <w:rsid w:val="005B6F3B"/>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widowControl/>
      <w:jc w:val="center"/>
      <w:outlineLvl w:val="1"/>
    </w:pPr>
    <w:rPr>
      <w:rFonts w:ascii="Times New Roman" w:hAnsi="Times New Roman"/>
      <w:b/>
      <w:sz w:val="22"/>
    </w:rPr>
  </w:style>
  <w:style w:type="paragraph" w:styleId="Titre3">
    <w:name w:val="heading 3"/>
    <w:basedOn w:val="Normal"/>
    <w:next w:val="Normal"/>
    <w:qFormat/>
    <w:pPr>
      <w:keepNext/>
      <w:widowControl/>
      <w:outlineLvl w:val="2"/>
    </w:pPr>
    <w:rPr>
      <w:rFonts w:ascii="Arial Narrow" w:hAnsi="Arial Narrow"/>
      <w:b/>
      <w:bCs/>
      <w:noProof/>
      <w:szCs w:val="24"/>
    </w:rPr>
  </w:style>
  <w:style w:type="paragraph" w:styleId="Titre8">
    <w:name w:val="heading 8"/>
    <w:basedOn w:val="Normal"/>
    <w:next w:val="Normal"/>
    <w:qFormat/>
    <w:pPr>
      <w:keepNext/>
      <w:widowControl/>
      <w:jc w:val="both"/>
      <w:outlineLvl w:val="7"/>
    </w:pPr>
    <w:rPr>
      <w:rFonts w:ascii="Arial Narrow" w:hAnsi="Arial Narrow"/>
      <w:b/>
      <w:bCs/>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4"/>
    </w:rPr>
  </w:style>
  <w:style w:type="character" w:styleId="Appeldenotedefin">
    <w:name w:val="endnote reference"/>
    <w:semiHidden/>
    <w:rPr>
      <w:vertAlign w:val="superscript"/>
    </w:rPr>
  </w:style>
  <w:style w:type="paragraph" w:styleId="Notedebasdepage">
    <w:name w:val="footnote text"/>
    <w:basedOn w:val="Normal"/>
    <w:semiHidden/>
    <w:rPr>
      <w:sz w:val="24"/>
    </w:rPr>
  </w:style>
  <w:style w:type="character" w:customStyle="1" w:styleId="appeldenote">
    <w:name w:val="appel de note"/>
    <w:rPr>
      <w:vertAlign w:val="superscript"/>
    </w:rPr>
  </w:style>
  <w:style w:type="paragraph" w:styleId="TM1">
    <w:name w:val="toc 1"/>
    <w:basedOn w:val="Normal"/>
    <w:next w:val="Normal"/>
    <w:semiHidden/>
    <w:pPr>
      <w:tabs>
        <w:tab w:val="right" w:leader="dot" w:pos="9360"/>
      </w:tabs>
      <w:suppressAutoHyphens/>
      <w:spacing w:before="480"/>
      <w:ind w:left="720" w:right="720" w:hanging="720"/>
    </w:pPr>
    <w:rPr>
      <w:lang w:val="en-US"/>
    </w:rPr>
  </w:style>
  <w:style w:type="paragraph" w:styleId="TM2">
    <w:name w:val="toc 2"/>
    <w:basedOn w:val="Normal"/>
    <w:next w:val="Normal"/>
    <w:semiHidden/>
    <w:pPr>
      <w:tabs>
        <w:tab w:val="right" w:leader="dot" w:pos="9360"/>
      </w:tabs>
      <w:suppressAutoHyphens/>
      <w:ind w:left="1440" w:right="720" w:hanging="720"/>
    </w:pPr>
    <w:rPr>
      <w:lang w:val="en-US"/>
    </w:rPr>
  </w:style>
  <w:style w:type="paragraph" w:styleId="TM3">
    <w:name w:val="toc 3"/>
    <w:basedOn w:val="Normal"/>
    <w:next w:val="Normal"/>
    <w:semiHidden/>
    <w:pPr>
      <w:tabs>
        <w:tab w:val="right" w:leader="dot" w:pos="9360"/>
      </w:tabs>
      <w:suppressAutoHyphens/>
      <w:ind w:left="2160" w:right="720" w:hanging="720"/>
    </w:pPr>
    <w:rPr>
      <w:lang w:val="en-US"/>
    </w:rPr>
  </w:style>
  <w:style w:type="paragraph" w:styleId="TM4">
    <w:name w:val="toc 4"/>
    <w:basedOn w:val="Normal"/>
    <w:next w:val="Normal"/>
    <w:semiHidden/>
    <w:pPr>
      <w:tabs>
        <w:tab w:val="right" w:leader="dot" w:pos="9360"/>
      </w:tabs>
      <w:suppressAutoHyphens/>
      <w:ind w:left="2880" w:right="720" w:hanging="720"/>
    </w:pPr>
    <w:rPr>
      <w:lang w:val="en-US"/>
    </w:rPr>
  </w:style>
  <w:style w:type="paragraph" w:styleId="TM5">
    <w:name w:val="toc 5"/>
    <w:basedOn w:val="Normal"/>
    <w:next w:val="Normal"/>
    <w:semiHidden/>
    <w:pPr>
      <w:tabs>
        <w:tab w:val="right" w:leader="dot" w:pos="9360"/>
      </w:tabs>
      <w:suppressAutoHyphens/>
      <w:ind w:left="3600" w:right="720" w:hanging="720"/>
    </w:pPr>
    <w:rPr>
      <w:lang w:val="en-US"/>
    </w:rPr>
  </w:style>
  <w:style w:type="paragraph" w:styleId="TM6">
    <w:name w:val="toc 6"/>
    <w:basedOn w:val="Normal"/>
    <w:next w:val="Normal"/>
    <w:semiHidden/>
    <w:pPr>
      <w:tabs>
        <w:tab w:val="right" w:pos="9360"/>
      </w:tabs>
      <w:suppressAutoHyphens/>
      <w:ind w:left="720" w:hanging="720"/>
    </w:pPr>
    <w:rPr>
      <w:lang w:val="en-US"/>
    </w:rPr>
  </w:style>
  <w:style w:type="paragraph" w:styleId="TM7">
    <w:name w:val="toc 7"/>
    <w:basedOn w:val="Normal"/>
    <w:next w:val="Normal"/>
    <w:semiHidden/>
    <w:pPr>
      <w:suppressAutoHyphens/>
      <w:ind w:left="720" w:hanging="720"/>
    </w:pPr>
    <w:rPr>
      <w:lang w:val="en-US"/>
    </w:rPr>
  </w:style>
  <w:style w:type="paragraph" w:styleId="TM8">
    <w:name w:val="toc 8"/>
    <w:basedOn w:val="Normal"/>
    <w:next w:val="Normal"/>
    <w:semiHidden/>
    <w:pPr>
      <w:tabs>
        <w:tab w:val="right" w:pos="9360"/>
      </w:tabs>
      <w:suppressAutoHyphens/>
      <w:ind w:left="720" w:hanging="720"/>
    </w:pPr>
    <w:rPr>
      <w:lang w:val="en-US"/>
    </w:rPr>
  </w:style>
  <w:style w:type="paragraph" w:styleId="TM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rPr>
      <w:sz w:val="24"/>
    </w:rPr>
  </w:style>
  <w:style w:type="character" w:customStyle="1" w:styleId="EquationCaption">
    <w:name w:val="_Equation Caption"/>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widowControl/>
    </w:pPr>
    <w:rPr>
      <w:rFonts w:ascii="Times New Roman" w:hAnsi="Times New Roman"/>
      <w:b/>
      <w:sz w:val="22"/>
    </w:rPr>
  </w:style>
  <w:style w:type="paragraph" w:styleId="Corpsdetexte2">
    <w:name w:val="Body Text 2"/>
    <w:basedOn w:val="Normal"/>
    <w:pPr>
      <w:widowControl/>
    </w:pPr>
    <w:rPr>
      <w:rFonts w:ascii="Times New Roman" w:hAnsi="Times New Roman"/>
      <w:b/>
      <w:sz w:val="24"/>
    </w:rPr>
  </w:style>
  <w:style w:type="paragraph" w:styleId="Textedebulles">
    <w:name w:val="Balloon Text"/>
    <w:basedOn w:val="Normal"/>
    <w:semiHidden/>
    <w:rsid w:val="00FF00F0"/>
    <w:rPr>
      <w:rFonts w:ascii="Tahoma" w:hAnsi="Tahoma" w:cs="Tahoma"/>
      <w:sz w:val="16"/>
      <w:szCs w:val="16"/>
    </w:rPr>
  </w:style>
  <w:style w:type="paragraph" w:styleId="En-tte">
    <w:name w:val="header"/>
    <w:basedOn w:val="Normal"/>
    <w:rsid w:val="009F4083"/>
    <w:pPr>
      <w:tabs>
        <w:tab w:val="center" w:pos="4536"/>
        <w:tab w:val="right" w:pos="9072"/>
      </w:tabs>
    </w:pPr>
  </w:style>
  <w:style w:type="table" w:styleId="Grilledutableau">
    <w:name w:val="Table Grid"/>
    <w:basedOn w:val="TableauNormal"/>
    <w:rsid w:val="00E811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5B6F3B"/>
    <w:pPr>
      <w:widowControl/>
      <w:jc w:val="center"/>
    </w:pPr>
    <w:rPr>
      <w:rFonts w:ascii="Arial" w:hAnsi="Arial"/>
      <w:b/>
      <w:sz w:val="28"/>
      <w:lang w:val="fr-CH"/>
    </w:rPr>
  </w:style>
  <w:style w:type="paragraph" w:customStyle="1" w:styleId="Default">
    <w:name w:val="Default"/>
    <w:rsid w:val="00AD2E93"/>
    <w:pPr>
      <w:autoSpaceDE w:val="0"/>
      <w:autoSpaceDN w:val="0"/>
      <w:adjustRightInd w:val="0"/>
    </w:pPr>
    <w:rPr>
      <w:rFonts w:ascii="The Sans" w:hAnsi="The Sans" w:cs="The Sans"/>
      <w:color w:val="000000"/>
      <w:sz w:val="24"/>
      <w:szCs w:val="24"/>
      <w:lang w:val="fr-FR"/>
    </w:rPr>
  </w:style>
  <w:style w:type="paragraph" w:customStyle="1" w:styleId="Pa35">
    <w:name w:val="Pa35"/>
    <w:basedOn w:val="Default"/>
    <w:next w:val="Default"/>
    <w:rsid w:val="00AD2E93"/>
    <w:pPr>
      <w:spacing w:line="191" w:lineRule="atLeast"/>
    </w:pPr>
    <w:rPr>
      <w:rFonts w:cs="Times New Roman"/>
      <w:color w:val="auto"/>
    </w:rPr>
  </w:style>
  <w:style w:type="character" w:styleId="Lienhypertexte">
    <w:name w:val="Hyperlink"/>
    <w:basedOn w:val="Policepardfaut"/>
    <w:uiPriority w:val="99"/>
    <w:unhideWhenUsed/>
    <w:rsid w:val="004974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odle.unige.ch/course/view.php?id=6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EN-TETE%20UNI-MAIL.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EN-TETE UNI-MAIL.dot</Template>
  <TotalTime>34</TotalTime>
  <Pages>2</Pages>
  <Words>767</Words>
  <Characters>4222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SEINF</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MPasquali</dc:creator>
  <cp:keywords/>
  <cp:lastModifiedBy>Caroline Schneeberger</cp:lastModifiedBy>
  <cp:revision>8</cp:revision>
  <cp:lastPrinted>2006-09-29T11:02:00Z</cp:lastPrinted>
  <dcterms:created xsi:type="dcterms:W3CDTF">2020-09-14T09:37:00Z</dcterms:created>
  <dcterms:modified xsi:type="dcterms:W3CDTF">2021-07-27T08:48:00Z</dcterms:modified>
</cp:coreProperties>
</file>