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D4" w:rsidRDefault="007B4205" w:rsidP="00295B8D">
      <w:pPr>
        <w:ind w:left="-426"/>
      </w:pPr>
      <w:bookmarkStart w:id="0" w:name="_GoBack"/>
      <w:bookmarkEnd w:id="0"/>
      <w:r>
        <w:t xml:space="preserve">MATT </w:t>
      </w:r>
      <w:r w:rsidR="00824BD4" w:rsidRPr="00824BD4">
        <w:rPr>
          <w:b/>
        </w:rPr>
        <w:t>2</w:t>
      </w:r>
      <w:r w:rsidRPr="00824BD4">
        <w:rPr>
          <w:b/>
        </w:rPr>
        <w:t xml:space="preserve"> L</w:t>
      </w:r>
      <w:r>
        <w:t xml:space="preserve"> sans mention – plan d’études à consulter impérativement en parallèle (</w:t>
      </w:r>
      <w:hyperlink r:id="rId4" w:history="1">
        <w:r w:rsidR="000C2CB6" w:rsidRPr="004262A3">
          <w:rPr>
            <w:rStyle w:val="Hyperlink"/>
          </w:rPr>
          <w:t>www.unige.ch/fti</w:t>
        </w:r>
      </w:hyperlink>
      <w:r w:rsidR="000C2CB6">
        <w:t xml:space="preserve"> </w:t>
      </w:r>
      <w:r>
        <w:t>sous « Formations »)</w:t>
      </w:r>
    </w:p>
    <w:tbl>
      <w:tblPr>
        <w:tblStyle w:val="TableGrid"/>
        <w:tblpPr w:leftFromText="141" w:rightFromText="141" w:vertAnchor="text" w:horzAnchor="margin" w:tblpX="-456" w:tblpY="95"/>
        <w:tblW w:w="5603" w:type="pct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ook w:val="04A0" w:firstRow="1" w:lastRow="0" w:firstColumn="1" w:lastColumn="0" w:noHBand="0" w:noVBand="1"/>
      </w:tblPr>
      <w:tblGrid>
        <w:gridCol w:w="962"/>
        <w:gridCol w:w="1192"/>
        <w:gridCol w:w="681"/>
        <w:gridCol w:w="681"/>
        <w:gridCol w:w="681"/>
        <w:gridCol w:w="681"/>
        <w:gridCol w:w="834"/>
        <w:gridCol w:w="1127"/>
        <w:gridCol w:w="1139"/>
        <w:gridCol w:w="1151"/>
        <w:gridCol w:w="970"/>
      </w:tblGrid>
      <w:tr w:rsidR="00295B8D" w:rsidRPr="007B4205" w:rsidTr="00B27865">
        <w:trPr>
          <w:trHeight w:val="942"/>
        </w:trPr>
        <w:tc>
          <w:tcPr>
            <w:tcW w:w="477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</w:p>
        </w:tc>
        <w:tc>
          <w:tcPr>
            <w:tcW w:w="590" w:type="pct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Nombre de</w:t>
            </w:r>
            <w:r w:rsidRPr="007B4205">
              <w:rPr>
                <w:b/>
                <w:lang w:val="fr-FR"/>
              </w:rPr>
              <w:br/>
              <w:t>langues B</w:t>
            </w:r>
          </w:p>
        </w:tc>
        <w:tc>
          <w:tcPr>
            <w:tcW w:w="1761" w:type="pct"/>
            <w:gridSpan w:val="5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CRÉDITS ECTS DU TRONC COMMUN</w:t>
            </w:r>
          </w:p>
        </w:tc>
        <w:tc>
          <w:tcPr>
            <w:tcW w:w="1122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CRÉDITS SUPPLÉMENTAIRES POUR LA MATT</w:t>
            </w:r>
          </w:p>
        </w:tc>
        <w:tc>
          <w:tcPr>
            <w:tcW w:w="570" w:type="pc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MÉMOIRE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FF7320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Total des crédits ECTS</w:t>
            </w:r>
          </w:p>
        </w:tc>
      </w:tr>
      <w:tr w:rsidR="00B27865" w:rsidRPr="007B4205" w:rsidTr="00B27865">
        <w:trPr>
          <w:cantSplit/>
          <w:trHeight w:val="2363"/>
        </w:trPr>
        <w:tc>
          <w:tcPr>
            <w:tcW w:w="477" w:type="pct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Trad. arg. et révision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Traductologie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Spécialités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7B4205">
              <w:rPr>
                <w:b/>
                <w:lang w:val="fr-FR"/>
              </w:rPr>
              <w:t>Trad. spécialisée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7B4205">
              <w:rPr>
                <w:b/>
                <w:lang w:val="fr-FR"/>
              </w:rPr>
              <w:t>Technologies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b/>
                <w:bCs/>
                <w:lang w:val="fr-FR"/>
              </w:rPr>
              <w:t>Technologies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7B4205">
              <w:rPr>
                <w:b/>
                <w:bCs/>
                <w:lang w:val="fr-FR"/>
              </w:rPr>
              <w:t>Options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textDirection w:val="btLr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7B4205">
              <w:rPr>
                <w:b/>
                <w:bCs/>
                <w:lang w:val="fr-FR"/>
              </w:rPr>
              <w:t>Mémoire en technologies de la traduction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nil"/>
              <w:right w:val="single" w:sz="24" w:space="0" w:color="auto"/>
            </w:tcBorders>
            <w:shd w:val="clear" w:color="auto" w:fill="FF732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</w:p>
        </w:tc>
      </w:tr>
      <w:tr w:rsidR="00295B8D" w:rsidRPr="007B4205" w:rsidTr="00B27865">
        <w:trPr>
          <w:trHeight w:val="359"/>
        </w:trPr>
        <w:tc>
          <w:tcPr>
            <w:tcW w:w="477" w:type="pct"/>
            <w:vMerge w:val="restart"/>
            <w:tcBorders>
              <w:top w:val="nil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b/>
                <w:i/>
                <w:lang w:val="fr-FR"/>
              </w:rPr>
            </w:pPr>
            <w:r w:rsidRPr="007B4205">
              <w:rPr>
                <w:b/>
                <w:lang w:val="fr-FR"/>
              </w:rPr>
              <w:t>MATT</w:t>
            </w:r>
          </w:p>
        </w:tc>
        <w:tc>
          <w:tcPr>
            <w:tcW w:w="59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  <w:r w:rsidRPr="007B4205">
              <w:rPr>
                <w:lang w:val="fr-FR"/>
              </w:rPr>
              <w:t>2L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24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12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24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126B13" w:rsidRPr="007B4205" w:rsidRDefault="00126B13" w:rsidP="000C2CB6">
            <w:pPr>
              <w:spacing w:after="160" w:line="259" w:lineRule="auto"/>
              <w:jc w:val="center"/>
              <w:rPr>
                <w:lang w:val="fr-FR"/>
              </w:rPr>
            </w:pPr>
            <w:r w:rsidRPr="007B4205">
              <w:rPr>
                <w:lang w:val="fr-FR"/>
              </w:rPr>
              <w:t>120</w:t>
            </w:r>
          </w:p>
        </w:tc>
      </w:tr>
      <w:tr w:rsidR="00295B8D" w:rsidRPr="007B4205" w:rsidTr="00B27865">
        <w:trPr>
          <w:trHeight w:val="360"/>
        </w:trPr>
        <w:tc>
          <w:tcPr>
            <w:tcW w:w="477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  <w:r>
              <w:rPr>
                <w:lang w:val="fr-FR"/>
              </w:rPr>
              <w:t>mes crédits validés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B27865">
            <w:pPr>
              <w:spacing w:after="160" w:line="259" w:lineRule="auto"/>
              <w:ind w:left="-54"/>
              <w:rPr>
                <w:lang w:val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126B13" w:rsidRPr="007B4205" w:rsidRDefault="00126B13" w:rsidP="000C2CB6">
            <w:pPr>
              <w:spacing w:after="160" w:line="259" w:lineRule="auto"/>
              <w:rPr>
                <w:lang w:val="fr-FR"/>
              </w:rPr>
            </w:pPr>
          </w:p>
        </w:tc>
      </w:tr>
      <w:tr w:rsidR="00295B8D" w:rsidRPr="007B4205" w:rsidTr="00B27865">
        <w:trPr>
          <w:trHeight w:val="360"/>
        </w:trPr>
        <w:tc>
          <w:tcPr>
            <w:tcW w:w="477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B13" w:rsidRDefault="00126B13" w:rsidP="000C2CB6">
            <w:pPr>
              <w:rPr>
                <w:lang w:val="fr-FR"/>
              </w:rPr>
            </w:pPr>
            <w:r>
              <w:rPr>
                <w:lang w:val="fr-FR"/>
              </w:rPr>
              <w:t>crédits à valider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126B13" w:rsidRPr="007B4205" w:rsidRDefault="00126B13" w:rsidP="000C2CB6">
            <w:pPr>
              <w:rPr>
                <w:lang w:val="fr-FR"/>
              </w:rPr>
            </w:pPr>
          </w:p>
        </w:tc>
      </w:tr>
    </w:tbl>
    <w:p w:rsidR="007B4205" w:rsidRDefault="007B4205"/>
    <w:p w:rsidR="007B4205" w:rsidRDefault="007B4205" w:rsidP="00295B8D">
      <w:pPr>
        <w:ind w:left="-426"/>
      </w:pPr>
      <w:r>
        <w:t xml:space="preserve">MATT </w:t>
      </w:r>
      <w:r w:rsidR="00824BD4" w:rsidRPr="001E4895">
        <w:rPr>
          <w:b/>
        </w:rPr>
        <w:t>1</w:t>
      </w:r>
      <w:r w:rsidRPr="001E4895">
        <w:rPr>
          <w:b/>
        </w:rPr>
        <w:t xml:space="preserve"> L</w:t>
      </w:r>
      <w:r>
        <w:t xml:space="preserve"> sans mention – plan d’études à consulter impérativement en parallèle (</w:t>
      </w:r>
      <w:hyperlink r:id="rId5" w:history="1">
        <w:r w:rsidR="00295B8D" w:rsidRPr="004262A3">
          <w:rPr>
            <w:rStyle w:val="Hyperlink"/>
          </w:rPr>
          <w:t>www.unige.ch/fti</w:t>
        </w:r>
      </w:hyperlink>
      <w:r w:rsidR="00295B8D">
        <w:t xml:space="preserve"> </w:t>
      </w:r>
      <w:r>
        <w:t>sous « Formations »)</w:t>
      </w:r>
    </w:p>
    <w:tbl>
      <w:tblPr>
        <w:tblStyle w:val="TableGrid"/>
        <w:tblpPr w:leftFromText="141" w:rightFromText="141" w:vertAnchor="text" w:horzAnchor="margin" w:tblpX="-456" w:tblpY="56"/>
        <w:tblW w:w="10176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34"/>
        <w:gridCol w:w="708"/>
        <w:gridCol w:w="709"/>
        <w:gridCol w:w="709"/>
        <w:gridCol w:w="709"/>
        <w:gridCol w:w="850"/>
        <w:gridCol w:w="1134"/>
        <w:gridCol w:w="1134"/>
        <w:gridCol w:w="992"/>
        <w:gridCol w:w="1134"/>
      </w:tblGrid>
      <w:tr w:rsidR="00824BD4" w:rsidRPr="00824BD4" w:rsidTr="00B27865">
        <w:trPr>
          <w:trHeight w:val="942"/>
        </w:trPr>
        <w:tc>
          <w:tcPr>
            <w:tcW w:w="96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Nombre de</w:t>
            </w:r>
            <w:r w:rsidRPr="00824BD4">
              <w:rPr>
                <w:b/>
                <w:lang w:val="fr-FR"/>
              </w:rPr>
              <w:br/>
              <w:t>langues B</w:t>
            </w:r>
          </w:p>
        </w:tc>
        <w:tc>
          <w:tcPr>
            <w:tcW w:w="3685" w:type="dxa"/>
            <w:gridSpan w:val="5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CRÉDITS ECTS DU TRONC COMMUN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CRÉDITS SUPPLÉMENTAIRES POUR LA MATT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MÉMOIRE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Total des crédits ECTS</w:t>
            </w:r>
          </w:p>
        </w:tc>
      </w:tr>
      <w:tr w:rsidR="00B27865" w:rsidRPr="00824BD4" w:rsidTr="00B27865">
        <w:trPr>
          <w:cantSplit/>
          <w:trHeight w:val="2363"/>
        </w:trPr>
        <w:tc>
          <w:tcPr>
            <w:tcW w:w="963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Trad. arg. et révision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Traductologie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Spécialités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lang w:val="fr-FR"/>
              </w:rPr>
            </w:pPr>
            <w:r w:rsidRPr="00824BD4">
              <w:rPr>
                <w:b/>
                <w:lang w:val="fr-FR"/>
              </w:rPr>
              <w:t>Trad. spécialisée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824BD4">
              <w:rPr>
                <w:b/>
                <w:lang w:val="fr-FR"/>
              </w:rPr>
              <w:t>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b/>
                <w:bCs/>
                <w:lang w:val="fr-FR"/>
              </w:rPr>
              <w:t>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824BD4">
              <w:rPr>
                <w:b/>
                <w:bCs/>
                <w:lang w:val="fr-FR"/>
              </w:rPr>
              <w:t>Options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7320"/>
            <w:textDirection w:val="btLr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b/>
                <w:bCs/>
                <w:lang w:val="fr-FR"/>
              </w:rPr>
            </w:pPr>
            <w:r w:rsidRPr="00824BD4">
              <w:rPr>
                <w:b/>
                <w:bCs/>
                <w:lang w:val="fr-FR"/>
              </w:rPr>
              <w:t>Mémoire en technologies de la traduction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24" w:space="0" w:color="auto"/>
            </w:tcBorders>
            <w:shd w:val="clear" w:color="auto" w:fill="FF7320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</w:tr>
      <w:tr w:rsidR="00824BD4" w:rsidRPr="00824BD4" w:rsidTr="00B27865">
        <w:trPr>
          <w:trHeight w:val="359"/>
        </w:trPr>
        <w:tc>
          <w:tcPr>
            <w:tcW w:w="963" w:type="dxa"/>
            <w:vMerge w:val="restart"/>
            <w:tcBorders>
              <w:top w:val="nil"/>
              <w:left w:val="single" w:sz="24" w:space="0" w:color="auto"/>
              <w:right w:val="single" w:sz="6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b/>
                <w:i/>
                <w:lang w:val="fr-FR"/>
              </w:rPr>
            </w:pPr>
            <w:r w:rsidRPr="00824BD4">
              <w:rPr>
                <w:b/>
                <w:lang w:val="fr-FR"/>
              </w:rPr>
              <w:t>MATT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  <w:r w:rsidRPr="00824BD4">
              <w:rPr>
                <w:lang w:val="fr-FR"/>
              </w:rPr>
              <w:t>1L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824BD4" w:rsidRPr="00824BD4" w:rsidRDefault="00824BD4" w:rsidP="009B04A8">
            <w:pPr>
              <w:spacing w:after="160" w:line="259" w:lineRule="auto"/>
              <w:jc w:val="center"/>
              <w:rPr>
                <w:lang w:val="fr-FR"/>
              </w:rPr>
            </w:pPr>
            <w:r w:rsidRPr="00824BD4">
              <w:rPr>
                <w:lang w:val="fr-FR"/>
              </w:rPr>
              <w:t>90</w:t>
            </w:r>
          </w:p>
        </w:tc>
      </w:tr>
      <w:tr w:rsidR="00824BD4" w:rsidRPr="00824BD4" w:rsidTr="00B27865">
        <w:trPr>
          <w:trHeight w:val="360"/>
        </w:trPr>
        <w:tc>
          <w:tcPr>
            <w:tcW w:w="963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  <w:r w:rsidRPr="00824BD4">
              <w:rPr>
                <w:lang w:val="fr-FR"/>
              </w:rPr>
              <w:t>mes crédits validés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</w:tr>
      <w:tr w:rsidR="00824BD4" w:rsidRPr="00824BD4" w:rsidTr="00B27865">
        <w:trPr>
          <w:trHeight w:val="360"/>
        </w:trPr>
        <w:tc>
          <w:tcPr>
            <w:tcW w:w="963" w:type="dxa"/>
            <w:vMerge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  <w:r w:rsidRPr="00824BD4">
              <w:rPr>
                <w:lang w:val="fr-FR"/>
              </w:rPr>
              <w:t>crédits à valider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99"/>
            <w:vAlign w:val="center"/>
          </w:tcPr>
          <w:p w:rsidR="00824BD4" w:rsidRPr="00824BD4" w:rsidRDefault="00824BD4" w:rsidP="00295B8D">
            <w:pPr>
              <w:spacing w:after="160" w:line="259" w:lineRule="auto"/>
              <w:rPr>
                <w:lang w:val="fr-FR"/>
              </w:rPr>
            </w:pPr>
          </w:p>
        </w:tc>
      </w:tr>
    </w:tbl>
    <w:p w:rsidR="007B4205" w:rsidRDefault="007B4205"/>
    <w:sectPr w:rsidR="007B4205" w:rsidSect="00126B1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05"/>
    <w:rsid w:val="000C2CB6"/>
    <w:rsid w:val="00126B13"/>
    <w:rsid w:val="001E4895"/>
    <w:rsid w:val="00227BF3"/>
    <w:rsid w:val="00295B8D"/>
    <w:rsid w:val="006F2956"/>
    <w:rsid w:val="007B4205"/>
    <w:rsid w:val="00824BD4"/>
    <w:rsid w:val="009B04A8"/>
    <w:rsid w:val="00B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77B9A-8B99-4B25-8FAA-E3F6A13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ge.ch/fti" TargetMode="External"/><Relationship Id="rId4" Type="http://schemas.openxmlformats.org/officeDocument/2006/relationships/hyperlink" Target="http://www.unige.ch/f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GenÃ¨ve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Stoll</dc:creator>
  <cp:keywords/>
  <dc:description/>
  <cp:lastModifiedBy>Cristina Soave</cp:lastModifiedBy>
  <cp:revision>2</cp:revision>
  <dcterms:created xsi:type="dcterms:W3CDTF">2023-08-08T07:41:00Z</dcterms:created>
  <dcterms:modified xsi:type="dcterms:W3CDTF">2023-08-08T07:41:00Z</dcterms:modified>
</cp:coreProperties>
</file>