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08" w:rsidRPr="00885C6A" w:rsidRDefault="00367708" w:rsidP="00885C6A">
      <w:pPr>
        <w:jc w:val="center"/>
        <w:rPr>
          <w:b/>
        </w:rPr>
      </w:pPr>
      <w:r w:rsidRPr="00896CF6">
        <w:rPr>
          <w:b/>
        </w:rPr>
        <w:t xml:space="preserve">PV </w:t>
      </w:r>
      <w:r w:rsidR="00614B39">
        <w:rPr>
          <w:b/>
        </w:rPr>
        <w:t xml:space="preserve">de </w:t>
      </w:r>
      <w:r w:rsidR="00E00363">
        <w:rPr>
          <w:b/>
        </w:rPr>
        <w:t>l</w:t>
      </w:r>
      <w:r w:rsidR="00614B39">
        <w:rPr>
          <w:b/>
        </w:rPr>
        <w:t>’</w:t>
      </w:r>
      <w:r w:rsidRPr="00896CF6">
        <w:rPr>
          <w:b/>
        </w:rPr>
        <w:t>Assemblée générale</w:t>
      </w:r>
      <w:r w:rsidR="007F6FEA" w:rsidRPr="00896CF6">
        <w:rPr>
          <w:b/>
        </w:rPr>
        <w:t xml:space="preserve"> de chinois</w:t>
      </w:r>
      <w:r w:rsidR="00614B39">
        <w:rPr>
          <w:b/>
        </w:rPr>
        <w:t>,</w:t>
      </w:r>
      <w:r w:rsidRPr="00896CF6">
        <w:rPr>
          <w:b/>
        </w:rPr>
        <w:t xml:space="preserve"> mardi 26 novembre</w:t>
      </w:r>
    </w:p>
    <w:p w:rsidR="00D47914" w:rsidRDefault="00D47914" w:rsidP="001A24E5">
      <w:pPr>
        <w:jc w:val="both"/>
      </w:pPr>
    </w:p>
    <w:p w:rsidR="00896CF6" w:rsidRDefault="00367708" w:rsidP="001A24E5">
      <w:pPr>
        <w:jc w:val="both"/>
      </w:pPr>
      <w:r>
        <w:t>Ouverture de l’assemblée par M. Jon</w:t>
      </w:r>
      <w:r w:rsidR="000F3947">
        <w:t>a</w:t>
      </w:r>
      <w:r>
        <w:t>t</w:t>
      </w:r>
      <w:r w:rsidR="000F3947">
        <w:t>ha</w:t>
      </w:r>
      <w:r>
        <w:t>n Truffert</w:t>
      </w:r>
      <w:r w:rsidR="00D47914">
        <w:t>, président de la commission mixte,</w:t>
      </w:r>
      <w:r>
        <w:t> </w:t>
      </w:r>
      <w:r w:rsidR="00C44A95">
        <w:t>à 18h15</w:t>
      </w:r>
      <w:r w:rsidR="00896CF6">
        <w:t> :</w:t>
      </w:r>
    </w:p>
    <w:p w:rsidR="00367708" w:rsidRDefault="00896CF6" w:rsidP="001A24E5">
      <w:pPr>
        <w:jc w:val="both"/>
      </w:pPr>
      <w:r>
        <w:t xml:space="preserve">Merci à tous d’être venus ce soir. </w:t>
      </w:r>
      <w:r w:rsidR="00367708">
        <w:t>Grand amphi</w:t>
      </w:r>
      <w:r w:rsidR="001A24E5">
        <w:t>théâtre choisi exprès</w:t>
      </w:r>
      <w:r w:rsidR="00367708">
        <w:t xml:space="preserve"> pour</w:t>
      </w:r>
      <w:r w:rsidR="001A24E5">
        <w:t xml:space="preserve"> pouvoir</w:t>
      </w:r>
      <w:r w:rsidR="00367708">
        <w:t xml:space="preserve"> accueillir tout le monde. </w:t>
      </w:r>
      <w:r w:rsidR="001A24E5">
        <w:t>Rappel du fait qu’il</w:t>
      </w:r>
      <w:r w:rsidR="00367708">
        <w:t xml:space="preserve"> est très important de participer aux commissions mixtes et autres événements, tels que la soirée poétique</w:t>
      </w:r>
      <w:r w:rsidR="001A24E5">
        <w:t>, car</w:t>
      </w:r>
      <w:r w:rsidR="00367708">
        <w:t xml:space="preserve"> </w:t>
      </w:r>
      <w:r w:rsidR="001A24E5">
        <w:t>c</w:t>
      </w:r>
      <w:r w:rsidR="00367708">
        <w:t>ela fait partie de la vie estudiantine</w:t>
      </w:r>
      <w:r w:rsidR="001A24E5">
        <w:t xml:space="preserve"> et de l’activité de l’unité.</w:t>
      </w:r>
      <w:r w:rsidR="00367708">
        <w:t xml:space="preserve"> </w:t>
      </w:r>
      <w:r w:rsidR="001A24E5">
        <w:t>Remarque sur l’i</w:t>
      </w:r>
      <w:r w:rsidR="00367708">
        <w:t>mportance de l’association Estasia.</w:t>
      </w:r>
    </w:p>
    <w:p w:rsidR="00885C6A" w:rsidRDefault="00367708" w:rsidP="00885C6A">
      <w:pPr>
        <w:jc w:val="both"/>
      </w:pPr>
      <w:r>
        <w:t xml:space="preserve">Annonce de la nomination de M. Thomas Barbier au poste de secrétaire ESTAS, qui remplace Mme </w:t>
      </w:r>
      <w:r w:rsidR="00694437">
        <w:t>Maria-</w:t>
      </w:r>
      <w:r>
        <w:t xml:space="preserve">Carmen Pernoud. </w:t>
      </w:r>
      <w:r w:rsidR="00694437">
        <w:t>Ses heures de présence seront du l</w:t>
      </w:r>
      <w:r>
        <w:t>undi au jeudi, de 9h à 14h.</w:t>
      </w:r>
    </w:p>
    <w:p w:rsidR="00885C6A" w:rsidRDefault="00885C6A" w:rsidP="00885C6A">
      <w:pPr>
        <w:jc w:val="both"/>
        <w:rPr>
          <w:b/>
        </w:rPr>
      </w:pPr>
    </w:p>
    <w:p w:rsidR="00367708" w:rsidRPr="00885C6A" w:rsidRDefault="00885C6A" w:rsidP="00885C6A">
      <w:pPr>
        <w:jc w:val="both"/>
        <w:rPr>
          <w:b/>
        </w:rPr>
      </w:pPr>
      <w:r>
        <w:rPr>
          <w:b/>
        </w:rPr>
        <w:t xml:space="preserve">1. </w:t>
      </w:r>
      <w:r w:rsidR="00367708" w:rsidRPr="00885C6A">
        <w:rPr>
          <w:b/>
        </w:rPr>
        <w:t>Modifications du plan d’études (validées le mois dernier par la commission mixte). Présentation des modifications.</w:t>
      </w:r>
    </w:p>
    <w:p w:rsidR="00367708" w:rsidRDefault="00367708" w:rsidP="001A24E5">
      <w:pPr>
        <w:jc w:val="both"/>
      </w:pPr>
      <w:r>
        <w:t xml:space="preserve">M. </w:t>
      </w:r>
      <w:r w:rsidR="00694437">
        <w:t xml:space="preserve">Nicolas </w:t>
      </w:r>
      <w:r>
        <w:t xml:space="preserve">Zufferey : quelques modifications </w:t>
      </w:r>
      <w:r w:rsidR="00694437">
        <w:t xml:space="preserve">du programme </w:t>
      </w:r>
      <w:r>
        <w:t>approuvées par la commission mixte. Trois points principaux :</w:t>
      </w:r>
    </w:p>
    <w:p w:rsidR="00367708" w:rsidRDefault="00367708" w:rsidP="001A24E5">
      <w:pPr>
        <w:jc w:val="both"/>
      </w:pPr>
      <w:r>
        <w:t>- nom de la discipline</w:t>
      </w:r>
      <w:r w:rsidR="00694437">
        <w:t xml:space="preserve"> : </w:t>
      </w:r>
      <w:r>
        <w:t xml:space="preserve">langue, littérature et civilisation chinoises devient « études chinoises » pour coller au plus près de ce qui se fait </w:t>
      </w:r>
      <w:r w:rsidR="00694437">
        <w:t>dans l’unité de</w:t>
      </w:r>
      <w:r>
        <w:t xml:space="preserve"> japonais. Avant, </w:t>
      </w:r>
      <w:r w:rsidR="00694437">
        <w:t xml:space="preserve">les termes </w:t>
      </w:r>
      <w:r>
        <w:t>« langue et littérature » excluai</w:t>
      </w:r>
      <w:r w:rsidR="00694437">
        <w:t>en</w:t>
      </w:r>
      <w:r>
        <w:t>t les études d’histoires, etc. Le terme « civilisation » a aussi une connotation de colonialisme occidental du 19</w:t>
      </w:r>
      <w:r w:rsidRPr="00367708">
        <w:rPr>
          <w:vertAlign w:val="superscript"/>
        </w:rPr>
        <w:t>ème</w:t>
      </w:r>
      <w:r>
        <w:t xml:space="preserve"> siècle.</w:t>
      </w:r>
    </w:p>
    <w:p w:rsidR="00367708" w:rsidRDefault="00367708" w:rsidP="001A24E5">
      <w:pPr>
        <w:jc w:val="both"/>
      </w:pPr>
      <w:r>
        <w:t xml:space="preserve">- fusion proposée des deux demi modules BA5a (séminaire d’introduction avec attestation) et BA5b (deux cours avec </w:t>
      </w:r>
      <w:r w:rsidR="00614B39">
        <w:t>examen) :</w:t>
      </w:r>
      <w:r w:rsidR="00D47914">
        <w:t xml:space="preserve"> abandonnée</w:t>
      </w:r>
      <w:r>
        <w:t>.</w:t>
      </w:r>
    </w:p>
    <w:p w:rsidR="00367708" w:rsidRDefault="00367708" w:rsidP="001A24E5">
      <w:pPr>
        <w:jc w:val="both"/>
      </w:pPr>
      <w:r>
        <w:t>- modification principale : BA7. Situation actuelle : module hors discipline, ou module d’études extrême</w:t>
      </w:r>
      <w:r w:rsidR="00694437">
        <w:t>-</w:t>
      </w:r>
      <w:r>
        <w:t xml:space="preserve">orientales. </w:t>
      </w:r>
      <w:r w:rsidR="00694437">
        <w:t>Mais n</w:t>
      </w:r>
      <w:r>
        <w:t xml:space="preserve">ous avons considéré </w:t>
      </w:r>
      <w:r w:rsidR="00694437">
        <w:t>qu’il y avait un</w:t>
      </w:r>
      <w:r>
        <w:t xml:space="preserve"> déficit en formation méthodologique des étudiants japonais et chinois. Du coup, présentation d’un certain nombre de clés méthodologiques (</w:t>
      </w:r>
      <w:r w:rsidR="009C2D65">
        <w:t>qu’est-ce qu’un fait historique</w:t>
      </w:r>
      <w:r w:rsidR="00694437">
        <w:t> ?</w:t>
      </w:r>
      <w:r w:rsidR="009C2D65">
        <w:t xml:space="preserve"> comment analyser un texte</w:t>
      </w:r>
      <w:r w:rsidR="00694437">
        <w:t> ?</w:t>
      </w:r>
      <w:r w:rsidR="009C2D65">
        <w:t xml:space="preserve">) dans le cadre d’un cours « Etudes est-asiatiques : objets et méthodes ». Concrètement, 3h d’enseignement </w:t>
      </w:r>
      <w:r w:rsidR="00694437">
        <w:t>sur l’</w:t>
      </w:r>
      <w:r w:rsidR="009C2D65">
        <w:t xml:space="preserve">année (conférences, travaux au semestre d’automne, 2h hebdomadaires) ; au semestre de printemps, deux enseignements à choix (ressemble à ce qui se fait maintenant). Attestation + petit mémoire en études est-asiatiques. </w:t>
      </w:r>
      <w:r w:rsidR="009C2D65" w:rsidRPr="00694437">
        <w:rPr>
          <w:u w:val="single"/>
        </w:rPr>
        <w:t>Objectifs</w:t>
      </w:r>
      <w:r w:rsidR="009C2D65">
        <w:t xml:space="preserve"> : le séminaire méthodologique devrait permettre la préparation du petit mémoire. Les étudiants qui font du chinois et du japonais suivent ce module dans leur branche principale, </w:t>
      </w:r>
      <w:r w:rsidR="00694437">
        <w:t xml:space="preserve">et </w:t>
      </w:r>
      <w:r w:rsidR="009C2D65">
        <w:t xml:space="preserve">suivent un module libre dans leur autre branche. Ceux qui ne font que du chinois ou du japonais doivent suivre ce module (il </w:t>
      </w:r>
      <w:r w:rsidR="00694437">
        <w:t xml:space="preserve">leur </w:t>
      </w:r>
      <w:r w:rsidR="009C2D65">
        <w:t xml:space="preserve">reste </w:t>
      </w:r>
      <w:r w:rsidR="00694437">
        <w:t xml:space="preserve">malgré tout </w:t>
      </w:r>
      <w:r w:rsidR="009C2D65">
        <w:t>le BA15 comme module libre).</w:t>
      </w:r>
    </w:p>
    <w:p w:rsidR="009C2D65" w:rsidRDefault="00BD2E0A" w:rsidP="001A24E5">
      <w:pPr>
        <w:jc w:val="both"/>
      </w:pPr>
      <w:r>
        <w:t>Ces modifications ont été a</w:t>
      </w:r>
      <w:r w:rsidR="009C2D65">
        <w:t>ccepté</w:t>
      </w:r>
      <w:r>
        <w:t>es</w:t>
      </w:r>
      <w:r w:rsidR="009C2D65">
        <w:t xml:space="preserve"> par la commission mixte de chinois (réunion du 21.11.2019)</w:t>
      </w:r>
      <w:r w:rsidR="00D47914">
        <w:t xml:space="preserve"> et par la commission des études de la Faculté</w:t>
      </w:r>
      <w:r w:rsidR="009C2D65">
        <w:t xml:space="preserve">. </w:t>
      </w:r>
      <w:r w:rsidR="00246AA2">
        <w:t>Elles doivent</w:t>
      </w:r>
      <w:r w:rsidR="009C2D65">
        <w:t xml:space="preserve"> encore passer devant le conseil participatif de la Faculté. Entrée en vigueur dès septembre 2020, même pour les étudiants actuellement en deuxième année, sauf si déjà fait le BA7 ou déjà en cours.</w:t>
      </w:r>
    </w:p>
    <w:p w:rsidR="009C2D65" w:rsidRDefault="0039225C" w:rsidP="001A24E5">
      <w:pPr>
        <w:jc w:val="both"/>
      </w:pPr>
      <w:r>
        <w:t>Pas de questions à ce sujet, le point suivant est abordé.</w:t>
      </w:r>
    </w:p>
    <w:p w:rsidR="0037059A" w:rsidRDefault="0037059A" w:rsidP="001A24E5">
      <w:pPr>
        <w:jc w:val="both"/>
      </w:pPr>
    </w:p>
    <w:p w:rsidR="001A24E5" w:rsidRPr="00885C6A" w:rsidRDefault="00D47914" w:rsidP="001A24E5">
      <w:pPr>
        <w:jc w:val="both"/>
        <w:rPr>
          <w:b/>
        </w:rPr>
      </w:pPr>
      <w:r w:rsidRPr="00885C6A">
        <w:rPr>
          <w:b/>
        </w:rPr>
        <w:t xml:space="preserve">2. </w:t>
      </w:r>
      <w:r w:rsidR="001A24E5" w:rsidRPr="00885C6A">
        <w:rPr>
          <w:b/>
        </w:rPr>
        <w:t>Élection de la commission mixte.</w:t>
      </w:r>
    </w:p>
    <w:p w:rsidR="009C2D65" w:rsidRDefault="009C2D65" w:rsidP="001A24E5">
      <w:pPr>
        <w:jc w:val="both"/>
      </w:pPr>
      <w:r>
        <w:lastRenderedPageBreak/>
        <w:t xml:space="preserve">M. Jonathan Truffert propose d’élire les membres de la commission mixte. Idéalement une ou deux personnes par année de </w:t>
      </w:r>
      <w:proofErr w:type="spellStart"/>
      <w:r>
        <w:t>bachelor</w:t>
      </w:r>
      <w:proofErr w:type="spellEnd"/>
      <w:r>
        <w:t xml:space="preserve"> et de master, et </w:t>
      </w:r>
      <w:r w:rsidR="0039225C">
        <w:t>le même nombre</w:t>
      </w:r>
      <w:r>
        <w:t xml:space="preserve"> auprès du corps enseignant (un professeur et un membre du corps intermédiaire). Ceux qui sont déjà membres peuvent se représenter. Globalement, une convocation par an.</w:t>
      </w:r>
    </w:p>
    <w:p w:rsidR="009C2D65" w:rsidRDefault="009C2D65" w:rsidP="001A24E5">
      <w:pPr>
        <w:jc w:val="both"/>
      </w:pPr>
      <w:r>
        <w:t xml:space="preserve">Le travail de la commission mixte consiste </w:t>
      </w:r>
      <w:r w:rsidR="00D47914">
        <w:t>en particulier à se prononcer sur les modifications du plan d’études ; les membres peuvent faire des propositions, etc.</w:t>
      </w:r>
      <w:r>
        <w:t xml:space="preserve"> Aussi, rôle </w:t>
      </w:r>
      <w:r w:rsidR="00D47914">
        <w:t>de relais entre les étudiants et le corps enseignant</w:t>
      </w:r>
      <w:r>
        <w:t xml:space="preserve">. </w:t>
      </w:r>
      <w:r w:rsidR="0039225C">
        <w:t>Les représentants ont aussi le droit de d</w:t>
      </w:r>
      <w:r>
        <w:t xml:space="preserve">ire </w:t>
      </w:r>
      <w:r w:rsidR="0039225C">
        <w:t>qu</w:t>
      </w:r>
      <w:r>
        <w:t>’ils sont contents</w:t>
      </w:r>
      <w:r w:rsidR="0039225C">
        <w:t xml:space="preserve"> (pas d’obligation de ne rapporter que des plaintes).</w:t>
      </w:r>
    </w:p>
    <w:p w:rsidR="009C2D65" w:rsidRDefault="009C2D65" w:rsidP="001A24E5">
      <w:pPr>
        <w:jc w:val="both"/>
      </w:pPr>
      <w:r>
        <w:t>Élection (plusieurs candidats possibles). On commence par les masters.</w:t>
      </w:r>
    </w:p>
    <w:p w:rsidR="00420182" w:rsidRDefault="00420182" w:rsidP="001A24E5">
      <w:pPr>
        <w:jc w:val="both"/>
      </w:pPr>
      <w:r>
        <w:t xml:space="preserve">Mme </w:t>
      </w:r>
      <w:r w:rsidR="0039225C">
        <w:t xml:space="preserve">Claudia </w:t>
      </w:r>
      <w:r>
        <w:t xml:space="preserve">Berger suggère une parité des genres. Pour encourager les premières et deuxièmes années à se présenter, M. Kudimana </w:t>
      </w:r>
      <w:proofErr w:type="spellStart"/>
      <w:r>
        <w:t>Vuamdaba</w:t>
      </w:r>
      <w:proofErr w:type="spellEnd"/>
      <w:r>
        <w:t xml:space="preserve"> </w:t>
      </w:r>
      <w:r w:rsidR="0039225C">
        <w:t>(membre de 3</w:t>
      </w:r>
      <w:r w:rsidR="0039225C" w:rsidRPr="0039225C">
        <w:rPr>
          <w:vertAlign w:val="superscript"/>
        </w:rPr>
        <w:t>ème</w:t>
      </w:r>
      <w:r w:rsidR="0039225C">
        <w:t xml:space="preserve"> année de </w:t>
      </w:r>
      <w:proofErr w:type="spellStart"/>
      <w:r w:rsidR="0039225C">
        <w:t>bachelor</w:t>
      </w:r>
      <w:proofErr w:type="spellEnd"/>
      <w:r w:rsidR="0039225C">
        <w:t xml:space="preserve">) </w:t>
      </w:r>
      <w:r>
        <w:t>explique que ce n’est pas si compliqué ni terrible.</w:t>
      </w:r>
    </w:p>
    <w:p w:rsidR="00420182" w:rsidRDefault="0039225C" w:rsidP="001A24E5">
      <w:pPr>
        <w:jc w:val="both"/>
      </w:pPr>
      <w:r>
        <w:t xml:space="preserve">M. </w:t>
      </w:r>
      <w:r w:rsidR="00420182">
        <w:t xml:space="preserve">Jonathan Truffert précise aux premières années qu’il est important qu’ils participent </w:t>
      </w:r>
      <w:r>
        <w:t xml:space="preserve">aux commissions mixtes car il s’agit pour eux d’une bonne chance de </w:t>
      </w:r>
      <w:r w:rsidR="00420182">
        <w:t>pour pouvoir dire dès le début si quelque chose les dérange</w:t>
      </w:r>
      <w:r>
        <w:t xml:space="preserve"> dans les enseignements, le plan d’études, etc</w:t>
      </w:r>
      <w:r w:rsidR="00420182">
        <w:t>.</w:t>
      </w:r>
    </w:p>
    <w:p w:rsidR="00420182" w:rsidRDefault="00D47914" w:rsidP="001A24E5">
      <w:pPr>
        <w:jc w:val="both"/>
      </w:pPr>
      <w:r>
        <w:t>Il ajoute</w:t>
      </w:r>
      <w:r w:rsidR="00420182">
        <w:t xml:space="preserve"> </w:t>
      </w:r>
      <w:r w:rsidR="0039225C">
        <w:t>qu’être membre de la commission mixte est</w:t>
      </w:r>
      <w:r w:rsidR="00420182">
        <w:t xml:space="preserve"> quelque chose que l’on peut mettre</w:t>
      </w:r>
      <w:r w:rsidR="0039225C">
        <w:t xml:space="preserve"> en valeur</w:t>
      </w:r>
      <w:r w:rsidR="00420182">
        <w:t xml:space="preserve"> sur un CV.</w:t>
      </w:r>
    </w:p>
    <w:p w:rsidR="009C2D65" w:rsidRDefault="009C2D65" w:rsidP="001A24E5">
      <w:pPr>
        <w:jc w:val="both"/>
      </w:pPr>
      <w:r>
        <w:t xml:space="preserve">Master : </w:t>
      </w:r>
      <w:r w:rsidR="00420182">
        <w:t xml:space="preserve">M. </w:t>
      </w:r>
      <w:r>
        <w:t>Thibaut</w:t>
      </w:r>
      <w:r w:rsidR="00420182">
        <w:t xml:space="preserve"> Maillard</w:t>
      </w:r>
      <w:r>
        <w:t xml:space="preserve"> et </w:t>
      </w:r>
      <w:r w:rsidR="006C692E">
        <w:t xml:space="preserve">M. </w:t>
      </w:r>
      <w:r>
        <w:t>Jean-François Delavenay</w:t>
      </w:r>
      <w:r w:rsidR="006C692E">
        <w:t>.</w:t>
      </w:r>
    </w:p>
    <w:p w:rsidR="00420182" w:rsidRDefault="00420182" w:rsidP="001A24E5">
      <w:pPr>
        <w:jc w:val="both"/>
      </w:pPr>
      <w:proofErr w:type="spellStart"/>
      <w:r w:rsidRPr="00420182">
        <w:t>Bachelor</w:t>
      </w:r>
      <w:proofErr w:type="spellEnd"/>
      <w:r w:rsidRPr="00420182">
        <w:t xml:space="preserve"> 3</w:t>
      </w:r>
      <w:r w:rsidRPr="00420182">
        <w:rPr>
          <w:vertAlign w:val="superscript"/>
        </w:rPr>
        <w:t>ème</w:t>
      </w:r>
      <w:r w:rsidRPr="00420182">
        <w:t xml:space="preserve"> année : </w:t>
      </w:r>
      <w:r>
        <w:t xml:space="preserve">M. </w:t>
      </w:r>
      <w:r w:rsidRPr="00420182">
        <w:t>Tim</w:t>
      </w:r>
      <w:r>
        <w:t>e</w:t>
      </w:r>
      <w:r w:rsidRPr="00420182">
        <w:t xml:space="preserve">o </w:t>
      </w:r>
      <w:proofErr w:type="spellStart"/>
      <w:r w:rsidRPr="00420182">
        <w:t>A</w:t>
      </w:r>
      <w:r>
        <w:t>ntonini</w:t>
      </w:r>
      <w:proofErr w:type="spellEnd"/>
      <w:r>
        <w:t xml:space="preserve">, M. Kudimana </w:t>
      </w:r>
      <w:proofErr w:type="spellStart"/>
      <w:r>
        <w:t>Vuamdaba</w:t>
      </w:r>
      <w:proofErr w:type="spellEnd"/>
      <w:r>
        <w:t>, Mme Mona Romain.</w:t>
      </w:r>
    </w:p>
    <w:p w:rsidR="00420182" w:rsidRPr="00420182" w:rsidRDefault="00420182" w:rsidP="001A24E5">
      <w:pPr>
        <w:jc w:val="both"/>
      </w:pPr>
      <w:proofErr w:type="spellStart"/>
      <w:r w:rsidRPr="00420182">
        <w:t>Bachelor</w:t>
      </w:r>
      <w:proofErr w:type="spellEnd"/>
      <w:r w:rsidRPr="00420182">
        <w:t xml:space="preserve"> 2</w:t>
      </w:r>
      <w:r w:rsidRPr="00420182">
        <w:rPr>
          <w:vertAlign w:val="superscript"/>
        </w:rPr>
        <w:t>ème</w:t>
      </w:r>
      <w:r w:rsidRPr="00420182">
        <w:t xml:space="preserve"> année : M. </w:t>
      </w:r>
      <w:proofErr w:type="spellStart"/>
      <w:r w:rsidRPr="00420182">
        <w:t>Sh</w:t>
      </w:r>
      <w:r>
        <w:t>elim</w:t>
      </w:r>
      <w:proofErr w:type="spellEnd"/>
      <w:r>
        <w:t xml:space="preserve"> Hafid et Mme Ramata Sow.</w:t>
      </w:r>
    </w:p>
    <w:p w:rsidR="009C2D65" w:rsidRDefault="009C2D65" w:rsidP="001A24E5">
      <w:pPr>
        <w:jc w:val="both"/>
      </w:pPr>
      <w:proofErr w:type="spellStart"/>
      <w:r w:rsidRPr="00420182">
        <w:t>Bachelor</w:t>
      </w:r>
      <w:proofErr w:type="spellEnd"/>
      <w:r w:rsidRPr="00420182">
        <w:t xml:space="preserve"> 1</w:t>
      </w:r>
      <w:r w:rsidRPr="00420182">
        <w:rPr>
          <w:vertAlign w:val="superscript"/>
        </w:rPr>
        <w:t>ère</w:t>
      </w:r>
      <w:r w:rsidRPr="00420182">
        <w:t xml:space="preserve"> année : </w:t>
      </w:r>
      <w:r w:rsidR="00420182">
        <w:t xml:space="preserve">Mme Marine </w:t>
      </w:r>
      <w:proofErr w:type="spellStart"/>
      <w:r w:rsidR="00420182">
        <w:t>Lonfat</w:t>
      </w:r>
      <w:proofErr w:type="spellEnd"/>
      <w:r w:rsidR="00420182">
        <w:t xml:space="preserve">, M. Dylan Munoz, Mme Kathleen Lu, Mme Wing </w:t>
      </w:r>
      <w:proofErr w:type="spellStart"/>
      <w:r w:rsidR="00420182">
        <w:t>Ip</w:t>
      </w:r>
      <w:proofErr w:type="spellEnd"/>
      <w:r w:rsidR="00420182">
        <w:t>.</w:t>
      </w:r>
    </w:p>
    <w:p w:rsidR="006C692E" w:rsidRDefault="006C692E" w:rsidP="001A24E5">
      <w:pPr>
        <w:jc w:val="both"/>
      </w:pPr>
    </w:p>
    <w:p w:rsidR="00420182" w:rsidRDefault="00420182" w:rsidP="001A24E5">
      <w:pPr>
        <w:jc w:val="both"/>
      </w:pPr>
      <w:r>
        <w:t xml:space="preserve">Élection du corps intermédiaire ; il y avait </w:t>
      </w:r>
      <w:r w:rsidR="006C692E">
        <w:t xml:space="preserve">M. </w:t>
      </w:r>
      <w:r>
        <w:t>Thomas Barbier (mais maintenant secrétaire) et</w:t>
      </w:r>
      <w:r w:rsidR="007D4A87">
        <w:t xml:space="preserve"> </w:t>
      </w:r>
      <w:r w:rsidR="006C692E">
        <w:t xml:space="preserve">Mme </w:t>
      </w:r>
      <w:r>
        <w:t>Claudia Berger</w:t>
      </w:r>
      <w:r w:rsidR="007D4A87">
        <w:t xml:space="preserve">, qui </w:t>
      </w:r>
      <w:bookmarkStart w:id="0" w:name="_GoBack"/>
      <w:bookmarkEnd w:id="0"/>
      <w:r w:rsidR="007D4A87">
        <w:t>se représente</w:t>
      </w:r>
      <w:r>
        <w:t xml:space="preserve">. Mme Grâce Poizat se désigne, candidature acceptée. M. Jonathan Truffert se propose aussi, pas de problème. </w:t>
      </w:r>
      <w:r w:rsidR="006C692E">
        <w:t>Ils seront donc les r</w:t>
      </w:r>
      <w:r>
        <w:t>eprésentants du corps intermédiaire pour 2020-2021.</w:t>
      </w:r>
    </w:p>
    <w:p w:rsidR="006C692E" w:rsidRDefault="006C692E" w:rsidP="001A24E5">
      <w:pPr>
        <w:jc w:val="both"/>
      </w:pPr>
    </w:p>
    <w:p w:rsidR="00420182" w:rsidRDefault="00420182" w:rsidP="001A24E5">
      <w:pPr>
        <w:jc w:val="both"/>
      </w:pPr>
      <w:r>
        <w:t xml:space="preserve">Élection du corps professoral. Il y a déjà M. Nicolas Zufferey et Mme Laure Zhang. </w:t>
      </w:r>
      <w:r w:rsidR="006C692E">
        <w:t>Tous les deux acceptent de se représenter</w:t>
      </w:r>
      <w:r w:rsidR="009C2738">
        <w:t>.</w:t>
      </w:r>
    </w:p>
    <w:p w:rsidR="006C692E" w:rsidRDefault="006C692E" w:rsidP="001A24E5">
      <w:pPr>
        <w:jc w:val="both"/>
      </w:pPr>
    </w:p>
    <w:p w:rsidR="009C2738" w:rsidRDefault="009C2738" w:rsidP="001A24E5">
      <w:pPr>
        <w:jc w:val="both"/>
      </w:pPr>
      <w:r>
        <w:t xml:space="preserve">Jusqu’à présent, c’était M. Jonathan Truffert qui présidait l’assemblée, et qui convoquait les gens pour les assemblées. </w:t>
      </w:r>
      <w:r w:rsidR="006C692E">
        <w:t xml:space="preserve">Mme </w:t>
      </w:r>
      <w:r>
        <w:t>Mona Romain se présente en tant que nouvelle présidente.</w:t>
      </w:r>
    </w:p>
    <w:p w:rsidR="006C692E" w:rsidRDefault="006C692E" w:rsidP="001A24E5">
      <w:pPr>
        <w:jc w:val="both"/>
      </w:pPr>
    </w:p>
    <w:p w:rsidR="00885C6A" w:rsidRDefault="009C2738">
      <w:pPr>
        <w:jc w:val="both"/>
      </w:pPr>
      <w:r>
        <w:t xml:space="preserve">Rappel des candidats, puis vote en bloc pour tous les candidats. Candidatures toutes acceptées à l’unanimité. </w:t>
      </w:r>
      <w:r w:rsidR="006C692E">
        <w:t xml:space="preserve">M. </w:t>
      </w:r>
      <w:r>
        <w:t xml:space="preserve">Jonathan Truffert annonce que la commission mixte est maintenant élue. Le procès-verbal </w:t>
      </w:r>
      <w:r w:rsidR="006C692E">
        <w:t xml:space="preserve">avec le nom de tous les représentants </w:t>
      </w:r>
      <w:r>
        <w:t>se trouvera si le site de l’unité de chinois.</w:t>
      </w:r>
    </w:p>
    <w:p w:rsidR="00885C6A" w:rsidRDefault="00885C6A">
      <w:pPr>
        <w:jc w:val="both"/>
        <w:rPr>
          <w:b/>
        </w:rPr>
      </w:pPr>
    </w:p>
    <w:p w:rsidR="00D47914" w:rsidRPr="003D72D9" w:rsidRDefault="00D47914">
      <w:pPr>
        <w:jc w:val="both"/>
        <w:rPr>
          <w:b/>
        </w:rPr>
      </w:pPr>
      <w:r w:rsidRPr="003D72D9">
        <w:rPr>
          <w:b/>
        </w:rPr>
        <w:lastRenderedPageBreak/>
        <w:t>3. Mise en place d’un</w:t>
      </w:r>
      <w:r>
        <w:rPr>
          <w:b/>
        </w:rPr>
        <w:t xml:space="preserve"> group</w:t>
      </w:r>
      <w:r w:rsidRPr="003D72D9">
        <w:rPr>
          <w:b/>
        </w:rPr>
        <w:t>e</w:t>
      </w:r>
      <w:r>
        <w:rPr>
          <w:b/>
        </w:rPr>
        <w:t xml:space="preserve"> de réflexion</w:t>
      </w:r>
      <w:r w:rsidRPr="003D72D9">
        <w:rPr>
          <w:b/>
        </w:rPr>
        <w:t xml:space="preserve"> sur l’enseignement de la langue</w:t>
      </w:r>
    </w:p>
    <w:p w:rsidR="00D47914" w:rsidRDefault="009C2738" w:rsidP="001A24E5">
      <w:pPr>
        <w:jc w:val="both"/>
      </w:pPr>
      <w:r>
        <w:t>Lors de la dernière assemblée, il y avait eu quelques réflexion / discussions sur l’enseignement de la langue (place de l’oral et de la grammaire dans l’enseignement de la langue moderne). Proposition d’un groupe de réflexion</w:t>
      </w:r>
      <w:r w:rsidR="0020298F">
        <w:t xml:space="preserve"> informel</w:t>
      </w:r>
      <w:r>
        <w:t xml:space="preserve"> sur l’enseignement de la langue (cela concerne surtout le </w:t>
      </w:r>
      <w:proofErr w:type="spellStart"/>
      <w:r>
        <w:t>bachelor</w:t>
      </w:r>
      <w:proofErr w:type="spellEnd"/>
      <w:r>
        <w:t xml:space="preserve">). </w:t>
      </w:r>
    </w:p>
    <w:p w:rsidR="00D47914" w:rsidRDefault="00D47914" w:rsidP="001A24E5">
      <w:pPr>
        <w:jc w:val="both"/>
      </w:pPr>
      <w:r>
        <w:t xml:space="preserve">Se proposent : </w:t>
      </w:r>
    </w:p>
    <w:p w:rsidR="00D47914" w:rsidRDefault="00D47914" w:rsidP="001A24E5">
      <w:pPr>
        <w:jc w:val="both"/>
      </w:pPr>
      <w:r>
        <w:t xml:space="preserve">- pour le corps enseignant : </w:t>
      </w:r>
      <w:r w:rsidR="0020298F">
        <w:t xml:space="preserve">M. </w:t>
      </w:r>
      <w:r w:rsidR="009C2738">
        <w:t xml:space="preserve">Jonathan Truffert Mme Claudia Berger, </w:t>
      </w:r>
      <w:r>
        <w:t>Mme Grâ</w:t>
      </w:r>
      <w:r w:rsidR="004B4A3A">
        <w:t>ce Poizat (à vérifier avec elle)</w:t>
      </w:r>
    </w:p>
    <w:p w:rsidR="004B4A3A" w:rsidRDefault="004B4A3A" w:rsidP="001A24E5">
      <w:pPr>
        <w:jc w:val="both"/>
      </w:pPr>
      <w:r>
        <w:t xml:space="preserve">- pour les étudiants : M. Thibaut Maillard, </w:t>
      </w:r>
      <w:r w:rsidR="009C2738">
        <w:t xml:space="preserve">M. Jean-François Delavenay, M. Antoine </w:t>
      </w:r>
      <w:proofErr w:type="spellStart"/>
      <w:r w:rsidR="009C2738">
        <w:t>Surer</w:t>
      </w:r>
      <w:proofErr w:type="spellEnd"/>
      <w:r w:rsidR="0020298F">
        <w:t>,</w:t>
      </w:r>
      <w:r w:rsidR="009C2738">
        <w:t xml:space="preserve"> M. </w:t>
      </w:r>
      <w:r>
        <w:t>Timeo Antognini</w:t>
      </w:r>
      <w:r w:rsidR="009C2738">
        <w:t xml:space="preserve"> et M. Kudimana</w:t>
      </w:r>
      <w:r>
        <w:t xml:space="preserve"> Vuandaba, M. Dylan Munoz, Jeff Fan (</w:t>
      </w:r>
      <w:proofErr w:type="spellStart"/>
      <w:r>
        <w:t>sinophone</w:t>
      </w:r>
      <w:proofErr w:type="spellEnd"/>
      <w:r>
        <w:t>)</w:t>
      </w:r>
    </w:p>
    <w:p w:rsidR="00927F90" w:rsidRDefault="009C2738" w:rsidP="001A24E5">
      <w:pPr>
        <w:jc w:val="both"/>
      </w:pPr>
      <w:proofErr w:type="gramStart"/>
      <w:r>
        <w:t>Aucun 1</w:t>
      </w:r>
      <w:r w:rsidRPr="009C2738">
        <w:rPr>
          <w:vertAlign w:val="superscript"/>
        </w:rPr>
        <w:t>ère</w:t>
      </w:r>
      <w:r>
        <w:t xml:space="preserve"> année</w:t>
      </w:r>
      <w:proofErr w:type="gramEnd"/>
      <w:r>
        <w:t xml:space="preserve"> ou 2</w:t>
      </w:r>
      <w:r w:rsidRPr="009C2738">
        <w:rPr>
          <w:vertAlign w:val="superscript"/>
        </w:rPr>
        <w:t>ème</w:t>
      </w:r>
      <w:r>
        <w:t xml:space="preserve"> année</w:t>
      </w:r>
      <w:r w:rsidR="0020298F">
        <w:t xml:space="preserve"> ne se désigne durant l’assemblée</w:t>
      </w:r>
      <w:r>
        <w:t>, mais</w:t>
      </w:r>
      <w:r w:rsidR="0020298F">
        <w:t xml:space="preserve"> si certains souhaitent rejoindre le groupe de réflexion par la suite,</w:t>
      </w:r>
      <w:r>
        <w:t xml:space="preserve"> ils pourront s’annoncer auprès de l’unité.</w:t>
      </w:r>
      <w:r w:rsidR="00927F90">
        <w:t xml:space="preserve"> M. </w:t>
      </w:r>
      <w:r w:rsidR="0020298F">
        <w:t xml:space="preserve">Nicolas </w:t>
      </w:r>
      <w:r w:rsidR="00927F90">
        <w:t xml:space="preserve">Zufferey rappelle qu’il s’agit d’un groupe informel, sans réelle élection. </w:t>
      </w:r>
      <w:r w:rsidR="00D47914">
        <w:t>£Ceux qui veulent quitter ou rejoindre le groupe pourront le faire plus tard.</w:t>
      </w:r>
    </w:p>
    <w:p w:rsidR="00927F90" w:rsidRDefault="00927F90" w:rsidP="001A24E5">
      <w:pPr>
        <w:jc w:val="both"/>
      </w:pPr>
      <w:r>
        <w:t>Ce point est réglé. L’agenda du groupe de réflexion sera mis au point sous peu.</w:t>
      </w:r>
    </w:p>
    <w:p w:rsidR="00885C6A" w:rsidRDefault="00885C6A" w:rsidP="001A24E5">
      <w:pPr>
        <w:jc w:val="both"/>
      </w:pPr>
    </w:p>
    <w:p w:rsidR="00927F90" w:rsidRPr="003D72D9" w:rsidRDefault="004B4A3A" w:rsidP="001A24E5">
      <w:pPr>
        <w:jc w:val="both"/>
        <w:rPr>
          <w:b/>
        </w:rPr>
      </w:pPr>
      <w:r w:rsidRPr="003D72D9">
        <w:rPr>
          <w:b/>
        </w:rPr>
        <w:t>4. Séjours et bourses pour la Chine</w:t>
      </w:r>
    </w:p>
    <w:p w:rsidR="00927F90" w:rsidRDefault="00927F90" w:rsidP="001A24E5">
      <w:pPr>
        <w:jc w:val="both"/>
      </w:pPr>
      <w:r>
        <w:t xml:space="preserve">Interrogation sur les séjours en Chine et les bourses. Mme </w:t>
      </w:r>
      <w:r w:rsidR="00F8558C">
        <w:t xml:space="preserve">Ping </w:t>
      </w:r>
      <w:r>
        <w:t xml:space="preserve">Zeller est là pour aider les étudiants et leur rappeler les délais à respecter et les démarches à faire. Ne pas hésiter à aller la voir si questions. </w:t>
      </w:r>
      <w:r w:rsidR="0048113B">
        <w:t>M. Nicolas Zufferey :</w:t>
      </w:r>
      <w:r>
        <w:t xml:space="preserve"> </w:t>
      </w:r>
      <w:r w:rsidR="0048113B">
        <w:t xml:space="preserve">il </w:t>
      </w:r>
      <w:r>
        <w:t xml:space="preserve">est très important de partir, on sort de sa zone de confort, mais globalement c’est une bonne expérience. Les Chinois sont chaleureux. Les cours ne sont pas </w:t>
      </w:r>
      <w:r w:rsidR="004B4A3A">
        <w:t>toujours de grande qualité</w:t>
      </w:r>
      <w:r>
        <w:t xml:space="preserve">, mais on arrive toujours à en tirer quelque chose. Un séjour de six mois à un an </w:t>
      </w:r>
      <w:r w:rsidR="0048113B">
        <w:t>constitue</w:t>
      </w:r>
      <w:r>
        <w:t xml:space="preserve"> vraiment le minimum pour consolider la langue. Ce n’est pas une année perdue, les étudiants sont jeunes, ils ont le temps. De plus, validation possible de certains cours au retour de Chine. Avant de partir en Chine, importance de discuter avec les professeurs pour voir s’il est possible de s’inscrire à des examens dès le retour, ou s’il est possible d’avoir des équivalences. Expérience de vie irremplaçable, valorisable sur un CV. Maintenant</w:t>
      </w:r>
      <w:r w:rsidR="0048113B">
        <w:t>,</w:t>
      </w:r>
      <w:r>
        <w:t xml:space="preserve"> il est certes plus difficile </w:t>
      </w:r>
      <w:r w:rsidR="0048113B">
        <w:t xml:space="preserve">que par le passé </w:t>
      </w:r>
      <w:r>
        <w:t xml:space="preserve">de choisir l’université que l’on veut, mais cela peut aussi être une très bonne chose : peu d’étrangers </w:t>
      </w:r>
      <w:r w:rsidR="0048113B">
        <w:t xml:space="preserve">si on est envoyé </w:t>
      </w:r>
      <w:r>
        <w:t xml:space="preserve">dans de petites villes, donc </w:t>
      </w:r>
      <w:r w:rsidR="0048113B">
        <w:t xml:space="preserve">chance de </w:t>
      </w:r>
      <w:r>
        <w:t>ne parler que chinois, dépaysement garanti. Pour ceux qui sont intéressés, des document</w:t>
      </w:r>
      <w:r w:rsidR="0048113B">
        <w:t>s</w:t>
      </w:r>
      <w:r>
        <w:t xml:space="preserve"> sont à disposition. Il n’est pas obligatoire de s’inscrire auprès de Mme </w:t>
      </w:r>
      <w:r w:rsidR="00F8558C">
        <w:t xml:space="preserve">Ping </w:t>
      </w:r>
      <w:r>
        <w:t>Zeller pour partir en Chine, mais c’est vivement conseillé (formulaires parfois difficiles à remplir, réunion d’information, etc.). Si possible, aller à la réunion</w:t>
      </w:r>
      <w:r w:rsidR="00C44A95">
        <w:t xml:space="preserve"> au lieu de poser plein de fois les mêmes questions par mail.</w:t>
      </w:r>
    </w:p>
    <w:p w:rsidR="00927F90" w:rsidRDefault="00927F90" w:rsidP="001A24E5">
      <w:pPr>
        <w:jc w:val="both"/>
      </w:pPr>
      <w:r>
        <w:t xml:space="preserve">Mme </w:t>
      </w:r>
      <w:r w:rsidR="00F8558C">
        <w:t xml:space="preserve">Ping </w:t>
      </w:r>
      <w:r>
        <w:t>Zeller : réunion en décembre, annonce de la date officielle au début du mois. Il y a deux types de bourses pour la Chine :</w:t>
      </w:r>
    </w:p>
    <w:p w:rsidR="00927F90" w:rsidRDefault="00927F90" w:rsidP="001A24E5">
      <w:pPr>
        <w:pStyle w:val="Paragraphedeliste"/>
        <w:numPr>
          <w:ilvl w:val="0"/>
          <w:numId w:val="1"/>
        </w:numPr>
        <w:jc w:val="both"/>
      </w:pPr>
      <w:r>
        <w:t xml:space="preserve">Bourses complètes (logement, petit pécule, </w:t>
      </w:r>
      <w:r w:rsidR="004B4A3A">
        <w:t>libération des taxes universitaires</w:t>
      </w:r>
      <w:r>
        <w:t>)</w:t>
      </w:r>
    </w:p>
    <w:p w:rsidR="00927F90" w:rsidRDefault="00927F90" w:rsidP="001A24E5">
      <w:pPr>
        <w:pStyle w:val="Paragraphedeliste"/>
        <w:numPr>
          <w:ilvl w:val="0"/>
          <w:numId w:val="1"/>
        </w:numPr>
        <w:jc w:val="both"/>
      </w:pPr>
      <w:r>
        <w:t>Bourses partielles (seulement écolage pris en charge).</w:t>
      </w:r>
    </w:p>
    <w:p w:rsidR="00927F90" w:rsidRDefault="00156B38" w:rsidP="001A24E5">
      <w:pPr>
        <w:jc w:val="both"/>
      </w:pPr>
      <w:r>
        <w:t>M. Nicolas Zufferey :</w:t>
      </w:r>
      <w:r w:rsidR="00C44A95">
        <w:t xml:space="preserve"> </w:t>
      </w:r>
      <w:r>
        <w:t>l</w:t>
      </w:r>
      <w:r w:rsidR="00927F90">
        <w:t>’attribution des bourses se fait principalement en fonction des résultats obtenus</w:t>
      </w:r>
      <w:r w:rsidR="004B4A3A">
        <w:t xml:space="preserve"> (notes des examens)</w:t>
      </w:r>
      <w:r w:rsidR="00927F90">
        <w:t xml:space="preserve">, mais aussi selon </w:t>
      </w:r>
      <w:r w:rsidR="00C44A95">
        <w:t xml:space="preserve">les projets professionnels, etc. De toute manière, </w:t>
      </w:r>
      <w:r w:rsidR="00C44A95">
        <w:lastRenderedPageBreak/>
        <w:t>une année en Chine coûte moins cher qu’une année en Suisse. Plus que la langue, il s’agit surtout d’une expérience de vie.</w:t>
      </w:r>
    </w:p>
    <w:p w:rsidR="00C44A95" w:rsidRDefault="00156B38" w:rsidP="001A24E5">
      <w:pPr>
        <w:jc w:val="both"/>
      </w:pPr>
      <w:r>
        <w:t>M. Jonathan Truffert : l</w:t>
      </w:r>
      <w:r w:rsidR="00C44A95">
        <w:t xml:space="preserve">es informations </w:t>
      </w:r>
      <w:r>
        <w:t>qui nous arrivent concernant</w:t>
      </w:r>
      <w:r w:rsidR="00C44A95">
        <w:t xml:space="preserve"> la Chine ont l’air très lourdes, mais </w:t>
      </w:r>
      <w:r>
        <w:t xml:space="preserve">en réalité </w:t>
      </w:r>
      <w:r w:rsidR="00C44A95">
        <w:t xml:space="preserve">la vie quotidienne en tant qu’étudiant est vraiment sympa, les campus sont très verts, etc. Le document </w:t>
      </w:r>
      <w:r w:rsidR="004B4A3A">
        <w:t xml:space="preserve">distribué par </w:t>
      </w:r>
      <w:proofErr w:type="spellStart"/>
      <w:r w:rsidR="004B4A3A">
        <w:t>Swiss</w:t>
      </w:r>
      <w:proofErr w:type="spellEnd"/>
      <w:r w:rsidR="004B4A3A">
        <w:t xml:space="preserve"> </w:t>
      </w:r>
      <w:proofErr w:type="spellStart"/>
      <w:r w:rsidR="004B4A3A">
        <w:t>Universities</w:t>
      </w:r>
      <w:proofErr w:type="spellEnd"/>
      <w:r w:rsidR="00C44A95">
        <w:t xml:space="preserve"> est très complet, les démarches peuvent paraître opaques, mais tout devrait bien aller.</w:t>
      </w:r>
    </w:p>
    <w:p w:rsidR="00885C6A" w:rsidRDefault="00885C6A" w:rsidP="001A24E5">
      <w:pPr>
        <w:jc w:val="both"/>
      </w:pPr>
    </w:p>
    <w:p w:rsidR="00156B38" w:rsidRPr="00885C6A" w:rsidRDefault="004B4A3A" w:rsidP="001A24E5">
      <w:pPr>
        <w:jc w:val="both"/>
        <w:rPr>
          <w:b/>
        </w:rPr>
      </w:pPr>
      <w:r w:rsidRPr="00885C6A">
        <w:rPr>
          <w:b/>
        </w:rPr>
        <w:t>5. Divers</w:t>
      </w:r>
    </w:p>
    <w:p w:rsidR="00C44A95" w:rsidRDefault="00C44A95" w:rsidP="001A24E5">
      <w:pPr>
        <w:jc w:val="both"/>
      </w:pPr>
      <w:r>
        <w:t xml:space="preserve">Avant de clore la session, </w:t>
      </w:r>
      <w:r w:rsidR="004B4A3A">
        <w:t xml:space="preserve">JT </w:t>
      </w:r>
      <w:r>
        <w:t>rappel du rôle de M. Jean-François Delavenay, qui fait la liaison entre le corps professoral et les étudiants (rôle légèrement de la commission mixte). Si un étudiant a une question qu’il n’ose pas poser à un professeur, il faut aller le voir.</w:t>
      </w:r>
    </w:p>
    <w:p w:rsidR="00156B38" w:rsidRDefault="00156B38" w:rsidP="001A24E5">
      <w:pPr>
        <w:jc w:val="both"/>
      </w:pPr>
    </w:p>
    <w:p w:rsidR="00C44A95" w:rsidRDefault="00C44A95" w:rsidP="001A24E5">
      <w:pPr>
        <w:jc w:val="both"/>
      </w:pPr>
      <w:r>
        <w:t xml:space="preserve">Rappel de suivre les mails </w:t>
      </w:r>
      <w:proofErr w:type="spellStart"/>
      <w:r>
        <w:t>unige</w:t>
      </w:r>
      <w:proofErr w:type="spellEnd"/>
      <w:r>
        <w:t>. Beaucoup d’informations ne passent que par ce canal. L’ordre du jour est fini. Quelqu’un veut-il ajouter quelque chose ? A-t-on oublié quelque chose ?</w:t>
      </w:r>
    </w:p>
    <w:p w:rsidR="00156B38" w:rsidRDefault="00156B38" w:rsidP="001A24E5">
      <w:pPr>
        <w:jc w:val="both"/>
      </w:pPr>
    </w:p>
    <w:p w:rsidR="00C44A95" w:rsidRDefault="00C44A95" w:rsidP="001A24E5">
      <w:pPr>
        <w:jc w:val="both"/>
      </w:pPr>
      <w:r>
        <w:t>Sylvain</w:t>
      </w:r>
      <w:r w:rsidR="004B4A3A">
        <w:t xml:space="preserve"> Yuan</w:t>
      </w:r>
      <w:r w:rsidR="00156B38">
        <w:t>,</w:t>
      </w:r>
      <w:r>
        <w:t xml:space="preserve"> à propos du nouveau module</w:t>
      </w:r>
      <w:r w:rsidR="004B4A3A">
        <w:t xml:space="preserve"> BA7</w:t>
      </w:r>
      <w:r w:rsidR="00156B38">
        <w:t> :</w:t>
      </w:r>
      <w:r>
        <w:t xml:space="preserve"> est-ce orienté vers une méthodologie historique ou anthropologique ?</w:t>
      </w:r>
    </w:p>
    <w:p w:rsidR="00C44A95" w:rsidRDefault="00156B38" w:rsidP="001A24E5">
      <w:pPr>
        <w:jc w:val="both"/>
      </w:pPr>
      <w:r>
        <w:t>Réponse de M. Nicolas Zufferey : l</w:t>
      </w:r>
      <w:r w:rsidR="00C44A95">
        <w:t xml:space="preserve">e programme n’est pas encore fait, peut-être </w:t>
      </w:r>
      <w:r>
        <w:t xml:space="preserve">quelques </w:t>
      </w:r>
      <w:r w:rsidR="00C44A95">
        <w:t>séances plus théoriques en lien avec les études chinoises, certainement quelque chose en lien avec l’Histoire ou l’anthropologie. Il ne s’agit pas de faire de l’histoire des religions chinoises ou japonaises. Le contenu va devoir être défini. On sait très bien que les étudiants qui font du chinois ou du japonais font d’autres disciplines dont il faut tenir compte.</w:t>
      </w:r>
    </w:p>
    <w:p w:rsidR="00156B38" w:rsidRDefault="00156B38" w:rsidP="001A24E5">
      <w:pPr>
        <w:jc w:val="both"/>
      </w:pPr>
    </w:p>
    <w:p w:rsidR="00C44A95" w:rsidRPr="009C2738" w:rsidRDefault="00156B38" w:rsidP="001A24E5">
      <w:pPr>
        <w:jc w:val="both"/>
      </w:pPr>
      <w:r>
        <w:t>Pas d’autres questions.</w:t>
      </w:r>
      <w:r w:rsidR="00C44A95">
        <w:t xml:space="preserve"> Séance levée à 19h11.</w:t>
      </w:r>
    </w:p>
    <w:sectPr w:rsidR="00C44A95" w:rsidRPr="009C2738" w:rsidSect="00885C6A">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C66" w:rsidRDefault="00BD4C66" w:rsidP="00801D75">
      <w:pPr>
        <w:spacing w:after="0" w:line="240" w:lineRule="auto"/>
      </w:pPr>
      <w:r>
        <w:separator/>
      </w:r>
    </w:p>
  </w:endnote>
  <w:endnote w:type="continuationSeparator" w:id="0">
    <w:p w:rsidR="00BD4C66" w:rsidRDefault="00BD4C66" w:rsidP="0080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C66" w:rsidRDefault="00BD4C66" w:rsidP="00801D75">
      <w:pPr>
        <w:spacing w:after="0" w:line="240" w:lineRule="auto"/>
      </w:pPr>
      <w:r>
        <w:separator/>
      </w:r>
    </w:p>
  </w:footnote>
  <w:footnote w:type="continuationSeparator" w:id="0">
    <w:p w:rsidR="00BD4C66" w:rsidRDefault="00BD4C66" w:rsidP="0080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4E45"/>
    <w:multiLevelType w:val="hybridMultilevel"/>
    <w:tmpl w:val="8C18EEA2"/>
    <w:lvl w:ilvl="0" w:tplc="4D923FBC">
      <w:start w:val="1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4D3D49"/>
    <w:multiLevelType w:val="hybridMultilevel"/>
    <w:tmpl w:val="D798611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08"/>
    <w:rsid w:val="000F3947"/>
    <w:rsid w:val="00123FFC"/>
    <w:rsid w:val="00156B38"/>
    <w:rsid w:val="001A24E5"/>
    <w:rsid w:val="00200B3C"/>
    <w:rsid w:val="0020298F"/>
    <w:rsid w:val="00246AA2"/>
    <w:rsid w:val="00367708"/>
    <w:rsid w:val="0037059A"/>
    <w:rsid w:val="0039225C"/>
    <w:rsid w:val="003D72D9"/>
    <w:rsid w:val="00420182"/>
    <w:rsid w:val="0048113B"/>
    <w:rsid w:val="004B4A3A"/>
    <w:rsid w:val="004D6B19"/>
    <w:rsid w:val="00502FFF"/>
    <w:rsid w:val="00614B39"/>
    <w:rsid w:val="00694437"/>
    <w:rsid w:val="006C692E"/>
    <w:rsid w:val="007D4A87"/>
    <w:rsid w:val="007F6FEA"/>
    <w:rsid w:val="00801D75"/>
    <w:rsid w:val="00885C6A"/>
    <w:rsid w:val="00896CF6"/>
    <w:rsid w:val="00927F90"/>
    <w:rsid w:val="009C2738"/>
    <w:rsid w:val="009C2D65"/>
    <w:rsid w:val="00A82B0F"/>
    <w:rsid w:val="00AF541A"/>
    <w:rsid w:val="00B05A1C"/>
    <w:rsid w:val="00BD2E0A"/>
    <w:rsid w:val="00BD4C66"/>
    <w:rsid w:val="00C44A95"/>
    <w:rsid w:val="00D47914"/>
    <w:rsid w:val="00E00363"/>
    <w:rsid w:val="00F8558C"/>
    <w:rsid w:val="00F972A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968D8"/>
  <w15:chartTrackingRefBased/>
  <w15:docId w15:val="{64BD7356-0288-43A8-82C8-9E4DCA8A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7F90"/>
    <w:pPr>
      <w:ind w:left="720"/>
      <w:contextualSpacing/>
    </w:pPr>
  </w:style>
  <w:style w:type="paragraph" w:styleId="Textedebulles">
    <w:name w:val="Balloon Text"/>
    <w:basedOn w:val="Normal"/>
    <w:link w:val="TextedebullesCar"/>
    <w:uiPriority w:val="99"/>
    <w:semiHidden/>
    <w:unhideWhenUsed/>
    <w:rsid w:val="003D72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72D9"/>
    <w:rPr>
      <w:rFonts w:ascii="Segoe UI" w:hAnsi="Segoe UI" w:cs="Segoe UI"/>
      <w:sz w:val="18"/>
      <w:szCs w:val="18"/>
    </w:rPr>
  </w:style>
  <w:style w:type="paragraph" w:styleId="En-tte">
    <w:name w:val="header"/>
    <w:basedOn w:val="Normal"/>
    <w:link w:val="En-tteCar"/>
    <w:uiPriority w:val="99"/>
    <w:unhideWhenUsed/>
    <w:rsid w:val="00801D75"/>
    <w:pPr>
      <w:tabs>
        <w:tab w:val="center" w:pos="4536"/>
        <w:tab w:val="right" w:pos="9072"/>
      </w:tabs>
      <w:spacing w:after="0" w:line="240" w:lineRule="auto"/>
    </w:pPr>
  </w:style>
  <w:style w:type="character" w:customStyle="1" w:styleId="En-tteCar">
    <w:name w:val="En-tête Car"/>
    <w:basedOn w:val="Policepardfaut"/>
    <w:link w:val="En-tte"/>
    <w:uiPriority w:val="99"/>
    <w:rsid w:val="00801D75"/>
  </w:style>
  <w:style w:type="paragraph" w:styleId="Pieddepage">
    <w:name w:val="footer"/>
    <w:basedOn w:val="Normal"/>
    <w:link w:val="PieddepageCar"/>
    <w:uiPriority w:val="99"/>
    <w:unhideWhenUsed/>
    <w:rsid w:val="00801D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9592-522C-4814-88C5-61BAF201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8608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François-Karl Gschwend</dc:creator>
  <cp:keywords/>
  <dc:description/>
  <cp:lastModifiedBy>Jonathan Truffert</cp:lastModifiedBy>
  <cp:revision>4</cp:revision>
  <dcterms:created xsi:type="dcterms:W3CDTF">2019-12-10T09:40:00Z</dcterms:created>
  <dcterms:modified xsi:type="dcterms:W3CDTF">2019-12-10T10:06:00Z</dcterms:modified>
</cp:coreProperties>
</file>