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4AF" w:rsidRPr="00705750" w:rsidRDefault="002D74AF" w:rsidP="002D74AF">
      <w:pPr>
        <w:pStyle w:val="Default"/>
        <w:rPr>
          <w:b/>
          <w:bCs/>
          <w:sz w:val="36"/>
          <w:szCs w:val="36"/>
          <w:lang w:val="en-US"/>
        </w:rPr>
      </w:pPr>
      <w:r w:rsidRPr="00705750">
        <w:rPr>
          <w:b/>
          <w:bCs/>
          <w:sz w:val="36"/>
          <w:szCs w:val="36"/>
          <w:lang w:val="en-US"/>
        </w:rPr>
        <w:t>Lay out of the cohort information for the CITB Biobank</w:t>
      </w:r>
    </w:p>
    <w:p w:rsidR="002D74AF" w:rsidRPr="00705750" w:rsidRDefault="002D74AF" w:rsidP="002D74AF">
      <w:pPr>
        <w:pStyle w:val="Default"/>
        <w:rPr>
          <w:lang w:val="en-US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7230"/>
      </w:tblGrid>
      <w:tr w:rsidR="002D74AF" w:rsidRPr="00377820" w:rsidTr="00210676">
        <w:trPr>
          <w:trHeight w:val="267"/>
        </w:trPr>
        <w:tc>
          <w:tcPr>
            <w:tcW w:w="2371" w:type="dxa"/>
          </w:tcPr>
          <w:p w:rsidR="002D74AF" w:rsidRPr="002A4C9D" w:rsidRDefault="00F3233C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>Biobank</w:t>
            </w:r>
            <w:r w:rsidR="002D74AF" w:rsidRPr="002A4C9D">
              <w:rPr>
                <w:b/>
                <w:bCs/>
                <w:sz w:val="20"/>
                <w:szCs w:val="20"/>
                <w:lang w:val="en-US"/>
              </w:rPr>
              <w:t xml:space="preserve"> Name </w:t>
            </w:r>
          </w:p>
        </w:tc>
        <w:tc>
          <w:tcPr>
            <w:tcW w:w="7230" w:type="dxa"/>
          </w:tcPr>
          <w:p w:rsidR="002D74AF" w:rsidRPr="002A4C9D" w:rsidRDefault="00F3233C" w:rsidP="00D3557C">
            <w:pPr>
              <w:pStyle w:val="Default"/>
              <w:jc w:val="both"/>
              <w:rPr>
                <w:sz w:val="20"/>
                <w:szCs w:val="20"/>
              </w:rPr>
            </w:pPr>
            <w:r w:rsidRPr="002A4C9D">
              <w:rPr>
                <w:sz w:val="20"/>
                <w:szCs w:val="20"/>
              </w:rPr>
              <w:t>Banque genevoise pédiatrique pour la recherche en Onco-hématologie (BaHOP)</w:t>
            </w:r>
            <w:r w:rsidR="002D74AF" w:rsidRPr="002A4C9D">
              <w:rPr>
                <w:sz w:val="20"/>
                <w:szCs w:val="20"/>
              </w:rPr>
              <w:t xml:space="preserve"> </w:t>
            </w:r>
          </w:p>
        </w:tc>
      </w:tr>
      <w:tr w:rsidR="002D74AF" w:rsidRPr="00705750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>Principal Investigator</w:t>
            </w:r>
          </w:p>
        </w:tc>
        <w:tc>
          <w:tcPr>
            <w:tcW w:w="7230" w:type="dxa"/>
          </w:tcPr>
          <w:p w:rsidR="002D74AF" w:rsidRPr="002A4C9D" w:rsidRDefault="00EC7469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 .</w:t>
            </w:r>
            <w:bookmarkStart w:id="0" w:name="_GoBack"/>
            <w:bookmarkEnd w:id="0"/>
            <w:r w:rsidR="00F3233C" w:rsidRPr="002A4C9D">
              <w:rPr>
                <w:sz w:val="20"/>
                <w:szCs w:val="20"/>
                <w:lang w:val="en-US"/>
              </w:rPr>
              <w:t>Marc Ansari</w:t>
            </w:r>
            <w:r w:rsidR="002D74AF" w:rsidRPr="002A4C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F3233C" w:rsidRPr="00705750" w:rsidTr="00210676">
        <w:trPr>
          <w:trHeight w:val="120"/>
        </w:trPr>
        <w:tc>
          <w:tcPr>
            <w:tcW w:w="2371" w:type="dxa"/>
          </w:tcPr>
          <w:p w:rsidR="00F3233C" w:rsidRPr="002A4C9D" w:rsidRDefault="00F3233C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230" w:type="dxa"/>
          </w:tcPr>
          <w:p w:rsidR="00F3233C" w:rsidRPr="002A4C9D" w:rsidRDefault="00F3233C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>bahop@cansearch.ch</w:t>
            </w:r>
          </w:p>
          <w:p w:rsidR="00F3233C" w:rsidRPr="002A4C9D" w:rsidRDefault="007865EA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="00F3233C" w:rsidRPr="002A4C9D">
              <w:rPr>
                <w:sz w:val="20"/>
                <w:szCs w:val="20"/>
                <w:lang w:val="en-US"/>
              </w:rPr>
              <w:t>eneranda.mattiello@hcuge.ch</w:t>
            </w:r>
          </w:p>
          <w:p w:rsidR="00F3233C" w:rsidRPr="002A4C9D" w:rsidRDefault="00F3233C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>denis.marino@unige.ch</w:t>
            </w:r>
          </w:p>
        </w:tc>
      </w:tr>
      <w:tr w:rsidR="002D74AF" w:rsidRPr="00705750" w:rsidTr="00210676">
        <w:trPr>
          <w:trHeight w:val="56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Address </w:t>
            </w:r>
          </w:p>
        </w:tc>
        <w:tc>
          <w:tcPr>
            <w:tcW w:w="7230" w:type="dxa"/>
          </w:tcPr>
          <w:p w:rsidR="00F3233C" w:rsidRPr="002A4C9D" w:rsidRDefault="00F3233C" w:rsidP="00D3557C">
            <w:pPr>
              <w:pStyle w:val="Default"/>
              <w:jc w:val="both"/>
              <w:rPr>
                <w:sz w:val="20"/>
                <w:szCs w:val="20"/>
              </w:rPr>
            </w:pPr>
            <w:r w:rsidRPr="002A4C9D">
              <w:rPr>
                <w:sz w:val="20"/>
                <w:szCs w:val="20"/>
              </w:rPr>
              <w:t>Département de la femme de l’enfant et de l’adolescent</w:t>
            </w:r>
          </w:p>
          <w:p w:rsidR="00F3233C" w:rsidRPr="002A4C9D" w:rsidRDefault="00F3233C" w:rsidP="00D3557C">
            <w:pPr>
              <w:pStyle w:val="Default"/>
              <w:jc w:val="both"/>
              <w:rPr>
                <w:sz w:val="20"/>
                <w:szCs w:val="20"/>
              </w:rPr>
            </w:pPr>
            <w:r w:rsidRPr="002A4C9D">
              <w:rPr>
                <w:sz w:val="20"/>
                <w:szCs w:val="20"/>
              </w:rPr>
              <w:t>Service de Pédiatrie Générale</w:t>
            </w:r>
          </w:p>
          <w:p w:rsidR="00F3233C" w:rsidRPr="002A4C9D" w:rsidRDefault="00F3233C" w:rsidP="00D3557C">
            <w:pPr>
              <w:pStyle w:val="Default"/>
              <w:jc w:val="both"/>
              <w:rPr>
                <w:sz w:val="20"/>
                <w:szCs w:val="20"/>
              </w:rPr>
            </w:pPr>
            <w:r w:rsidRPr="002A4C9D">
              <w:rPr>
                <w:sz w:val="20"/>
                <w:szCs w:val="20"/>
              </w:rPr>
              <w:t>Unité d'oncologie et hématologie pédiatrique</w:t>
            </w:r>
          </w:p>
          <w:p w:rsidR="00F3233C" w:rsidRPr="002A4C9D" w:rsidRDefault="00F3233C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>Rue Willy-Donzé 6</w:t>
            </w:r>
          </w:p>
          <w:p w:rsidR="002D74AF" w:rsidRPr="002A4C9D" w:rsidRDefault="00F3233C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 xml:space="preserve">1211 </w:t>
            </w:r>
            <w:r w:rsidR="002D74AF" w:rsidRPr="002A4C9D">
              <w:rPr>
                <w:sz w:val="20"/>
                <w:szCs w:val="20"/>
                <w:lang w:val="en-US"/>
              </w:rPr>
              <w:t xml:space="preserve">Geneva, Switzerland </w:t>
            </w:r>
          </w:p>
        </w:tc>
      </w:tr>
      <w:tr w:rsidR="002D74AF" w:rsidRPr="00377820" w:rsidTr="00210676">
        <w:trPr>
          <w:trHeight w:val="265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Institution </w:t>
            </w:r>
          </w:p>
        </w:tc>
        <w:tc>
          <w:tcPr>
            <w:tcW w:w="7230" w:type="dxa"/>
          </w:tcPr>
          <w:p w:rsidR="00F3233C" w:rsidRPr="002A4C9D" w:rsidRDefault="00F3233C" w:rsidP="00D3557C">
            <w:pPr>
              <w:pStyle w:val="Default"/>
              <w:jc w:val="both"/>
              <w:rPr>
                <w:sz w:val="20"/>
                <w:szCs w:val="20"/>
              </w:rPr>
            </w:pPr>
            <w:r w:rsidRPr="002A4C9D">
              <w:rPr>
                <w:sz w:val="20"/>
                <w:szCs w:val="20"/>
              </w:rPr>
              <w:t>Hôpitaux Universitaires Genève</w:t>
            </w:r>
          </w:p>
          <w:p w:rsidR="002D74AF" w:rsidRPr="002A4C9D" w:rsidRDefault="00F3233C" w:rsidP="00D3557C">
            <w:pPr>
              <w:pStyle w:val="Default"/>
              <w:jc w:val="both"/>
              <w:rPr>
                <w:sz w:val="20"/>
                <w:szCs w:val="20"/>
              </w:rPr>
            </w:pPr>
            <w:r w:rsidRPr="002A4C9D">
              <w:rPr>
                <w:sz w:val="20"/>
                <w:szCs w:val="20"/>
              </w:rPr>
              <w:t>Université de Genève</w:t>
            </w:r>
            <w:r w:rsidR="002D74AF" w:rsidRPr="002A4C9D">
              <w:rPr>
                <w:sz w:val="20"/>
                <w:szCs w:val="20"/>
              </w:rPr>
              <w:t xml:space="preserve"> </w:t>
            </w:r>
          </w:p>
        </w:tc>
      </w:tr>
      <w:tr w:rsidR="002D74AF" w:rsidRPr="00705750" w:rsidTr="00210676">
        <w:trPr>
          <w:trHeight w:val="557"/>
        </w:trPr>
        <w:tc>
          <w:tcPr>
            <w:tcW w:w="2371" w:type="dxa"/>
          </w:tcPr>
          <w:p w:rsidR="002D74AF" w:rsidRPr="002A4C9D" w:rsidRDefault="00705750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>Biobank</w:t>
            </w:r>
            <w:r w:rsidR="002D74AF" w:rsidRPr="002A4C9D">
              <w:rPr>
                <w:b/>
                <w:bCs/>
                <w:sz w:val="20"/>
                <w:szCs w:val="20"/>
                <w:lang w:val="en-US"/>
              </w:rPr>
              <w:t xml:space="preserve"> description </w:t>
            </w:r>
          </w:p>
        </w:tc>
        <w:tc>
          <w:tcPr>
            <w:tcW w:w="7230" w:type="dxa"/>
          </w:tcPr>
          <w:p w:rsidR="002D74AF" w:rsidRPr="002A4C9D" w:rsidRDefault="00705750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 xml:space="preserve">BaHOP houses a disease-focused biobank. It is a liquid, human, public owned biobank established to promote research to improve prevention, diagnosis, and therapy in the field of </w:t>
            </w:r>
            <w:r w:rsidR="00F14C47">
              <w:rPr>
                <w:sz w:val="20"/>
                <w:szCs w:val="20"/>
                <w:lang w:val="en-US"/>
              </w:rPr>
              <w:t xml:space="preserve">pediatric </w:t>
            </w:r>
            <w:r w:rsidRPr="002A4C9D">
              <w:rPr>
                <w:sz w:val="20"/>
                <w:szCs w:val="20"/>
                <w:lang w:val="en-US"/>
              </w:rPr>
              <w:t>oncology, hematology, and immunology diseases.</w:t>
            </w:r>
          </w:p>
        </w:tc>
      </w:tr>
      <w:tr w:rsidR="002D74AF" w:rsidRPr="00705750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Type </w:t>
            </w:r>
          </w:p>
        </w:tc>
        <w:tc>
          <w:tcPr>
            <w:tcW w:w="7230" w:type="dxa"/>
          </w:tcPr>
          <w:p w:rsidR="00705750" w:rsidRPr="002A4C9D" w:rsidRDefault="00705750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 xml:space="preserve">Disease specific – </w:t>
            </w:r>
            <w:r w:rsidR="002D74AF" w:rsidRPr="002A4C9D">
              <w:rPr>
                <w:sz w:val="20"/>
                <w:szCs w:val="20"/>
                <w:lang w:val="en-US"/>
              </w:rPr>
              <w:t xml:space="preserve">Longitudinal </w:t>
            </w:r>
            <w:r w:rsidRPr="002A4C9D">
              <w:rPr>
                <w:sz w:val="20"/>
                <w:szCs w:val="20"/>
                <w:lang w:val="en-US"/>
              </w:rPr>
              <w:t>– Hospital-based – Rare disease collection</w:t>
            </w:r>
          </w:p>
        </w:tc>
      </w:tr>
      <w:tr w:rsidR="002D74AF" w:rsidRPr="00705750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Size </w:t>
            </w:r>
          </w:p>
        </w:tc>
        <w:tc>
          <w:tcPr>
            <w:tcW w:w="7230" w:type="dxa"/>
          </w:tcPr>
          <w:p w:rsidR="002D74AF" w:rsidRPr="00F14C47" w:rsidRDefault="00F14C47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Pr="00F14C47">
              <w:rPr>
                <w:sz w:val="20"/>
                <w:szCs w:val="20"/>
                <w:lang w:val="en-US"/>
              </w:rPr>
              <w:t xml:space="preserve">oderate size (&lt; 1000 cases) </w:t>
            </w:r>
            <w:r w:rsidR="007865EA">
              <w:rPr>
                <w:sz w:val="20"/>
                <w:szCs w:val="20"/>
                <w:lang w:val="en-US"/>
              </w:rPr>
              <w:t>poly</w:t>
            </w:r>
            <w:r w:rsidRPr="00F14C47">
              <w:rPr>
                <w:sz w:val="20"/>
                <w:szCs w:val="20"/>
                <w:lang w:val="en-US"/>
              </w:rPr>
              <w:t>-user biobank</w:t>
            </w:r>
          </w:p>
        </w:tc>
      </w:tr>
      <w:tr w:rsidR="002D74AF" w:rsidRPr="00705750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Gender </w:t>
            </w:r>
          </w:p>
        </w:tc>
        <w:tc>
          <w:tcPr>
            <w:tcW w:w="7230" w:type="dxa"/>
          </w:tcPr>
          <w:p w:rsidR="002D74AF" w:rsidRPr="002A4C9D" w:rsidRDefault="002D74AF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 xml:space="preserve">Both </w:t>
            </w:r>
          </w:p>
        </w:tc>
      </w:tr>
      <w:tr w:rsidR="002D74AF" w:rsidRPr="00705750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Age </w:t>
            </w:r>
          </w:p>
        </w:tc>
        <w:tc>
          <w:tcPr>
            <w:tcW w:w="7230" w:type="dxa"/>
          </w:tcPr>
          <w:p w:rsidR="002D74AF" w:rsidRPr="002A4C9D" w:rsidRDefault="00705750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>Pediatric and adult population</w:t>
            </w:r>
            <w:r w:rsidR="002D74AF" w:rsidRPr="002A4C9D">
              <w:rPr>
                <w:sz w:val="20"/>
                <w:szCs w:val="20"/>
                <w:lang w:val="en-US"/>
              </w:rPr>
              <w:t xml:space="preserve"> </w:t>
            </w:r>
            <w:r w:rsidR="00F14C47">
              <w:rPr>
                <w:sz w:val="20"/>
                <w:szCs w:val="20"/>
                <w:lang w:val="en-US"/>
              </w:rPr>
              <w:t>(survivors of pediatric cancer)</w:t>
            </w:r>
          </w:p>
        </w:tc>
      </w:tr>
      <w:tr w:rsidR="002D74AF" w:rsidRPr="00705750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Storage temperature </w:t>
            </w:r>
          </w:p>
        </w:tc>
        <w:tc>
          <w:tcPr>
            <w:tcW w:w="7230" w:type="dxa"/>
          </w:tcPr>
          <w:p w:rsidR="002D74AF" w:rsidRPr="002A4C9D" w:rsidRDefault="00AA191F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>M</w:t>
            </w:r>
            <w:r w:rsidR="002D74AF" w:rsidRPr="002A4C9D">
              <w:rPr>
                <w:sz w:val="20"/>
                <w:szCs w:val="20"/>
                <w:lang w:val="en-US"/>
              </w:rPr>
              <w:t xml:space="preserve">inus -80 C </w:t>
            </w:r>
          </w:p>
        </w:tc>
      </w:tr>
      <w:tr w:rsidR="002D74AF" w:rsidRPr="00705750" w:rsidTr="00210676">
        <w:trPr>
          <w:trHeight w:val="265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Material types </w:t>
            </w:r>
          </w:p>
        </w:tc>
        <w:tc>
          <w:tcPr>
            <w:tcW w:w="7230" w:type="dxa"/>
          </w:tcPr>
          <w:p w:rsidR="002D74AF" w:rsidRPr="002A4C9D" w:rsidRDefault="002D74AF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>Plasma</w:t>
            </w:r>
            <w:r w:rsidR="00705750" w:rsidRPr="002A4C9D">
              <w:rPr>
                <w:sz w:val="20"/>
                <w:szCs w:val="20"/>
                <w:lang w:val="en-US"/>
              </w:rPr>
              <w:t xml:space="preserve"> – </w:t>
            </w:r>
            <w:r w:rsidRPr="002A4C9D">
              <w:rPr>
                <w:sz w:val="20"/>
                <w:szCs w:val="20"/>
                <w:lang w:val="en-US"/>
              </w:rPr>
              <w:t>serum</w:t>
            </w:r>
            <w:r w:rsidR="00705750" w:rsidRPr="002A4C9D">
              <w:rPr>
                <w:sz w:val="20"/>
                <w:szCs w:val="20"/>
                <w:lang w:val="en-US"/>
              </w:rPr>
              <w:t xml:space="preserve"> –</w:t>
            </w:r>
            <w:r w:rsidRPr="002A4C9D">
              <w:rPr>
                <w:sz w:val="20"/>
                <w:szCs w:val="20"/>
                <w:lang w:val="en-US"/>
              </w:rPr>
              <w:t xml:space="preserve"> urine</w:t>
            </w:r>
            <w:r w:rsidR="00705750" w:rsidRPr="002A4C9D">
              <w:rPr>
                <w:sz w:val="20"/>
                <w:szCs w:val="20"/>
                <w:lang w:val="en-US"/>
              </w:rPr>
              <w:t xml:space="preserve"> –</w:t>
            </w:r>
            <w:r w:rsidRPr="002A4C9D">
              <w:rPr>
                <w:sz w:val="20"/>
                <w:szCs w:val="20"/>
                <w:lang w:val="en-US"/>
              </w:rPr>
              <w:t xml:space="preserve"> whole blood RNA (PaxGene)</w:t>
            </w:r>
            <w:r w:rsidR="00705750" w:rsidRPr="002A4C9D">
              <w:rPr>
                <w:sz w:val="20"/>
                <w:szCs w:val="20"/>
                <w:lang w:val="en-US"/>
              </w:rPr>
              <w:t xml:space="preserve"> – whole blood DNA – PBMC – whole bone marrow &amp; bone marrow mononuclear cells - cerebrospinal fluid (CSF)</w:t>
            </w:r>
          </w:p>
        </w:tc>
      </w:tr>
      <w:tr w:rsidR="002D74AF" w:rsidRPr="00705750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Available data </w:t>
            </w:r>
          </w:p>
        </w:tc>
        <w:tc>
          <w:tcPr>
            <w:tcW w:w="7230" w:type="dxa"/>
          </w:tcPr>
          <w:p w:rsidR="002D74AF" w:rsidRPr="002A4C9D" w:rsidRDefault="00705750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>Health-related, personal and/or pre-analytical, b</w:t>
            </w:r>
            <w:r w:rsidR="002D74AF" w:rsidRPr="002A4C9D">
              <w:rPr>
                <w:sz w:val="20"/>
                <w:szCs w:val="20"/>
                <w:lang w:val="en-US"/>
              </w:rPr>
              <w:t xml:space="preserve">iological data </w:t>
            </w:r>
          </w:p>
        </w:tc>
      </w:tr>
      <w:tr w:rsidR="002D74AF" w:rsidRPr="00705750" w:rsidTr="00210676">
        <w:trPr>
          <w:trHeight w:val="56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Available diagnosis </w:t>
            </w:r>
          </w:p>
        </w:tc>
        <w:tc>
          <w:tcPr>
            <w:tcW w:w="7230" w:type="dxa"/>
          </w:tcPr>
          <w:p w:rsidR="002D74AF" w:rsidRPr="002A4C9D" w:rsidRDefault="00AA191F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>YES</w:t>
            </w:r>
            <w:r w:rsidR="002D74AF" w:rsidRPr="002A4C9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2D74AF" w:rsidRPr="00705750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Sample access rules </w:t>
            </w:r>
          </w:p>
        </w:tc>
        <w:tc>
          <w:tcPr>
            <w:tcW w:w="7230" w:type="dxa"/>
          </w:tcPr>
          <w:p w:rsidR="002D74AF" w:rsidRPr="002A4C9D" w:rsidRDefault="002D74AF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>Open to applicants for research</w:t>
            </w:r>
          </w:p>
        </w:tc>
      </w:tr>
      <w:tr w:rsidR="002D74AF" w:rsidRPr="00705750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Ethical committee: CER number </w:t>
            </w:r>
          </w:p>
        </w:tc>
        <w:tc>
          <w:tcPr>
            <w:tcW w:w="7230" w:type="dxa"/>
          </w:tcPr>
          <w:p w:rsidR="002D74AF" w:rsidRPr="002A4C9D" w:rsidRDefault="00AA191F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>PB_2017-00533</w:t>
            </w:r>
            <w:r w:rsidR="00377820">
              <w:rPr>
                <w:sz w:val="20"/>
                <w:szCs w:val="20"/>
                <w:lang w:val="en-US"/>
              </w:rPr>
              <w:t>, accredited by the Swiss Biobanking Platform</w:t>
            </w:r>
          </w:p>
        </w:tc>
      </w:tr>
      <w:tr w:rsidR="002D74AF" w:rsidRPr="00705750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Commercial collaboration </w:t>
            </w:r>
          </w:p>
        </w:tc>
        <w:tc>
          <w:tcPr>
            <w:tcW w:w="7230" w:type="dxa"/>
          </w:tcPr>
          <w:p w:rsidR="002D74AF" w:rsidRPr="002A4C9D" w:rsidRDefault="002D74AF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 xml:space="preserve">No </w:t>
            </w:r>
          </w:p>
        </w:tc>
      </w:tr>
      <w:tr w:rsidR="002D74AF" w:rsidRPr="00705750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0"/>
                <w:lang w:val="en-US"/>
              </w:rPr>
            </w:pPr>
            <w:r w:rsidRPr="002A4C9D">
              <w:rPr>
                <w:b/>
                <w:bCs/>
                <w:sz w:val="20"/>
                <w:szCs w:val="20"/>
                <w:lang w:val="en-US"/>
              </w:rPr>
              <w:t xml:space="preserve">Non-for profit collaboration </w:t>
            </w:r>
          </w:p>
        </w:tc>
        <w:tc>
          <w:tcPr>
            <w:tcW w:w="7230" w:type="dxa"/>
          </w:tcPr>
          <w:p w:rsidR="002D74AF" w:rsidRPr="002A4C9D" w:rsidRDefault="002D74AF" w:rsidP="00D3557C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2A4C9D">
              <w:rPr>
                <w:sz w:val="20"/>
                <w:szCs w:val="20"/>
                <w:lang w:val="en-US"/>
              </w:rPr>
              <w:t xml:space="preserve">Yes </w:t>
            </w:r>
          </w:p>
        </w:tc>
      </w:tr>
      <w:tr w:rsidR="002D74AF" w:rsidRPr="002A4C9D" w:rsidTr="00210676">
        <w:trPr>
          <w:trHeight w:val="120"/>
        </w:trPr>
        <w:tc>
          <w:tcPr>
            <w:tcW w:w="2371" w:type="dxa"/>
          </w:tcPr>
          <w:p w:rsidR="002D74AF" w:rsidRPr="002A4C9D" w:rsidRDefault="002D74AF">
            <w:pPr>
              <w:pStyle w:val="Default"/>
              <w:rPr>
                <w:sz w:val="20"/>
                <w:szCs w:val="23"/>
                <w:lang w:val="en-US"/>
              </w:rPr>
            </w:pPr>
            <w:r w:rsidRPr="002A4C9D">
              <w:rPr>
                <w:b/>
                <w:bCs/>
                <w:sz w:val="20"/>
                <w:szCs w:val="23"/>
                <w:lang w:val="en-US"/>
              </w:rPr>
              <w:t xml:space="preserve">Description of cohort </w:t>
            </w:r>
          </w:p>
        </w:tc>
        <w:tc>
          <w:tcPr>
            <w:tcW w:w="7230" w:type="dxa"/>
          </w:tcPr>
          <w:p w:rsidR="002D74AF" w:rsidRPr="002A4C9D" w:rsidRDefault="00DD4FA1" w:rsidP="00D3557C">
            <w:pPr>
              <w:pStyle w:val="Default"/>
              <w:tabs>
                <w:tab w:val="left" w:pos="520"/>
              </w:tabs>
              <w:jc w:val="both"/>
              <w:rPr>
                <w:sz w:val="20"/>
                <w:szCs w:val="23"/>
                <w:lang w:val="en-US"/>
              </w:rPr>
            </w:pPr>
            <w:r w:rsidRPr="002A4C9D">
              <w:rPr>
                <w:sz w:val="20"/>
                <w:szCs w:val="23"/>
                <w:lang w:val="en-US"/>
              </w:rPr>
              <w:t>Biological resources are collected from:</w:t>
            </w:r>
          </w:p>
          <w:p w:rsidR="00DD4FA1" w:rsidRPr="002A4C9D" w:rsidRDefault="00DD4FA1" w:rsidP="00D3557C">
            <w:pPr>
              <w:pStyle w:val="Default"/>
              <w:numPr>
                <w:ilvl w:val="0"/>
                <w:numId w:val="1"/>
              </w:numPr>
              <w:tabs>
                <w:tab w:val="left" w:pos="319"/>
              </w:tabs>
              <w:ind w:left="319" w:hanging="283"/>
              <w:jc w:val="both"/>
              <w:rPr>
                <w:sz w:val="20"/>
                <w:szCs w:val="23"/>
                <w:lang w:val="en-US"/>
              </w:rPr>
            </w:pPr>
            <w:r w:rsidRPr="002A4C9D">
              <w:rPr>
                <w:sz w:val="20"/>
                <w:szCs w:val="23"/>
                <w:lang w:val="en-US"/>
              </w:rPr>
              <w:t>Patients, aged from 0 to 20 years, with active or treated hematological, immunological or oncological disease, as well as cancer predisposing conditions, followed in the Pediatric Onco-hematology Unit of the University Hospitals of Geneva, in one of the centers associated with the SPOG, or by the RSCE.</w:t>
            </w:r>
          </w:p>
          <w:p w:rsidR="00DD4FA1" w:rsidRPr="002A4C9D" w:rsidRDefault="00DD4FA1" w:rsidP="00D3557C">
            <w:pPr>
              <w:pStyle w:val="Default"/>
              <w:numPr>
                <w:ilvl w:val="0"/>
                <w:numId w:val="1"/>
              </w:numPr>
              <w:tabs>
                <w:tab w:val="left" w:pos="319"/>
              </w:tabs>
              <w:ind w:left="319" w:hanging="283"/>
              <w:jc w:val="both"/>
              <w:rPr>
                <w:sz w:val="20"/>
                <w:szCs w:val="23"/>
                <w:lang w:val="en-US"/>
              </w:rPr>
            </w:pPr>
            <w:r w:rsidRPr="002A4C9D">
              <w:rPr>
                <w:sz w:val="20"/>
                <w:szCs w:val="23"/>
                <w:lang w:val="en-US"/>
              </w:rPr>
              <w:t>Parents and siblings of the patients followed in the Pediatric Onco-</w:t>
            </w:r>
            <w:r w:rsidR="00D3557C" w:rsidRPr="002A4C9D">
              <w:rPr>
                <w:sz w:val="20"/>
                <w:szCs w:val="23"/>
                <w:lang w:val="en-US"/>
              </w:rPr>
              <w:t>hematology</w:t>
            </w:r>
            <w:r w:rsidRPr="002A4C9D">
              <w:rPr>
                <w:sz w:val="20"/>
                <w:szCs w:val="23"/>
                <w:lang w:val="en-US"/>
              </w:rPr>
              <w:t xml:space="preserve"> Unit of the HUG</w:t>
            </w:r>
          </w:p>
          <w:p w:rsidR="00DD4FA1" w:rsidRPr="002A4C9D" w:rsidRDefault="00DD4FA1" w:rsidP="00D3557C">
            <w:pPr>
              <w:pStyle w:val="Default"/>
              <w:numPr>
                <w:ilvl w:val="0"/>
                <w:numId w:val="1"/>
              </w:numPr>
              <w:tabs>
                <w:tab w:val="left" w:pos="319"/>
              </w:tabs>
              <w:ind w:left="319" w:hanging="283"/>
              <w:jc w:val="both"/>
              <w:rPr>
                <w:sz w:val="20"/>
                <w:szCs w:val="23"/>
                <w:lang w:val="en-US"/>
              </w:rPr>
            </w:pPr>
            <w:r w:rsidRPr="002A4C9D">
              <w:rPr>
                <w:sz w:val="20"/>
                <w:szCs w:val="23"/>
                <w:lang w:val="en-US"/>
              </w:rPr>
              <w:t>Survivors of cancer diagnosed between 0 and 20 years of age.</w:t>
            </w:r>
          </w:p>
          <w:p w:rsidR="00DD4FA1" w:rsidRPr="002A4C9D" w:rsidRDefault="00DD4FA1" w:rsidP="00D3557C">
            <w:pPr>
              <w:pStyle w:val="Default"/>
              <w:numPr>
                <w:ilvl w:val="0"/>
                <w:numId w:val="1"/>
              </w:numPr>
              <w:tabs>
                <w:tab w:val="left" w:pos="319"/>
              </w:tabs>
              <w:ind w:left="319" w:hanging="283"/>
              <w:jc w:val="both"/>
              <w:rPr>
                <w:sz w:val="20"/>
                <w:szCs w:val="23"/>
                <w:lang w:val="en-US"/>
              </w:rPr>
            </w:pPr>
            <w:r w:rsidRPr="002A4C9D">
              <w:rPr>
                <w:sz w:val="20"/>
                <w:szCs w:val="23"/>
                <w:lang w:val="en-US"/>
              </w:rPr>
              <w:t>Patients aged between 0 and 20 years treated in other pediatric onco-</w:t>
            </w:r>
            <w:r w:rsidR="00D3557C" w:rsidRPr="002A4C9D">
              <w:rPr>
                <w:sz w:val="20"/>
                <w:szCs w:val="23"/>
                <w:lang w:val="en-US"/>
              </w:rPr>
              <w:t>hematology</w:t>
            </w:r>
            <w:r w:rsidRPr="002A4C9D">
              <w:rPr>
                <w:sz w:val="20"/>
                <w:szCs w:val="23"/>
                <w:lang w:val="en-US"/>
              </w:rPr>
              <w:t xml:space="preserve"> centers abroad and registered in a research project conducted within the CANSEARCH Research laboratory and having consented to the banking of biological resources in BaHOP.</w:t>
            </w:r>
          </w:p>
        </w:tc>
      </w:tr>
    </w:tbl>
    <w:p w:rsidR="000D2AE2" w:rsidRPr="002A4C9D" w:rsidRDefault="000D2AE2">
      <w:pPr>
        <w:rPr>
          <w:sz w:val="18"/>
        </w:rPr>
      </w:pPr>
    </w:p>
    <w:sectPr w:rsidR="000D2AE2" w:rsidRPr="002A4C9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85B"/>
    <w:multiLevelType w:val="hybridMultilevel"/>
    <w:tmpl w:val="D5E06C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AF"/>
    <w:rsid w:val="000D2AE2"/>
    <w:rsid w:val="00210676"/>
    <w:rsid w:val="002A4C9D"/>
    <w:rsid w:val="002D74AF"/>
    <w:rsid w:val="00377820"/>
    <w:rsid w:val="003D2C7E"/>
    <w:rsid w:val="00705750"/>
    <w:rsid w:val="007865EA"/>
    <w:rsid w:val="00AA191F"/>
    <w:rsid w:val="00D3557C"/>
    <w:rsid w:val="00DD4FA1"/>
    <w:rsid w:val="00EC7469"/>
    <w:rsid w:val="00F14C47"/>
    <w:rsid w:val="00F3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2AB6"/>
  <w15:chartTrackingRefBased/>
  <w15:docId w15:val="{AAC263B4-5FCC-4B77-9FD8-51F4FD01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D74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CH"/>
    </w:rPr>
  </w:style>
  <w:style w:type="character" w:styleId="Lienhypertexte">
    <w:name w:val="Hyperlink"/>
    <w:basedOn w:val="Policepardfaut"/>
    <w:uiPriority w:val="99"/>
    <w:unhideWhenUsed/>
    <w:rsid w:val="00F323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2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UniversitÃ© de GenÃ¨ve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Marino</dc:creator>
  <cp:keywords/>
  <dc:description/>
  <cp:lastModifiedBy>ANSARI Marc</cp:lastModifiedBy>
  <cp:revision>8</cp:revision>
  <cp:lastPrinted>2021-02-10T11:26:00Z</cp:lastPrinted>
  <dcterms:created xsi:type="dcterms:W3CDTF">2021-02-10T11:18:00Z</dcterms:created>
  <dcterms:modified xsi:type="dcterms:W3CDTF">2021-02-11T14:17:00Z</dcterms:modified>
</cp:coreProperties>
</file>