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9D13" w14:textId="6EA8764F" w:rsidR="00FE6223" w:rsidRPr="00932446" w:rsidRDefault="002A021E" w:rsidP="46ECDB04">
      <w:pPr>
        <w:ind w:right="-1"/>
        <w:rPr>
          <w:rFonts w:cs="Arial"/>
          <w:b/>
          <w:bCs/>
          <w:sz w:val="28"/>
          <w:szCs w:val="28"/>
          <w:lang w:val="en-GB"/>
        </w:rPr>
      </w:pPr>
      <w:r w:rsidRPr="00932446">
        <w:rPr>
          <w:rFonts w:cs="Arial"/>
          <w:b/>
          <w:bCs/>
          <w:sz w:val="28"/>
          <w:szCs w:val="28"/>
          <w:lang w:val="en-GB"/>
        </w:rPr>
        <w:t>Introductory letter template to Physician (From Pharmacist)</w:t>
      </w:r>
    </w:p>
    <w:p w14:paraId="053C3A24" w14:textId="77777777" w:rsidR="002A021E" w:rsidRPr="00932446" w:rsidRDefault="002A021E" w:rsidP="46ECDB04">
      <w:pPr>
        <w:ind w:right="-1"/>
        <w:rPr>
          <w:rFonts w:cs="Arial"/>
          <w:b/>
          <w:bCs/>
          <w:sz w:val="28"/>
          <w:szCs w:val="28"/>
          <w:lang w:val="en-GB"/>
        </w:rPr>
      </w:pPr>
    </w:p>
    <w:p w14:paraId="1A964EBD" w14:textId="77777777" w:rsidR="002C2005" w:rsidRPr="00932446" w:rsidRDefault="002C2005" w:rsidP="002C2005">
      <w:pPr>
        <w:spacing w:line="259" w:lineRule="auto"/>
        <w:ind w:right="-1"/>
        <w:rPr>
          <w:lang w:val="en-GB"/>
        </w:rPr>
      </w:pPr>
      <w:r w:rsidRPr="00932446">
        <w:rPr>
          <w:rFonts w:cs="Arial"/>
          <w:lang w:val="en-GB"/>
        </w:rPr>
        <w:t xml:space="preserve">Dear Doctor </w:t>
      </w:r>
      <w:r w:rsidRPr="00932446">
        <w:rPr>
          <w:rFonts w:cs="Arial"/>
          <w:i/>
          <w:iCs/>
          <w:lang w:val="en-GB"/>
        </w:rPr>
        <w:t>[Insert Physicians Name],</w:t>
      </w:r>
      <w:r w:rsidRPr="00932446">
        <w:rPr>
          <w:rFonts w:cs="Arial"/>
          <w:lang w:val="en-GB"/>
        </w:rPr>
        <w:t xml:space="preserve"> </w:t>
      </w:r>
    </w:p>
    <w:p w14:paraId="135760EF" w14:textId="77777777" w:rsidR="002C2005" w:rsidRPr="00932446" w:rsidRDefault="002C2005" w:rsidP="002C2005">
      <w:pPr>
        <w:spacing w:line="259" w:lineRule="auto"/>
        <w:ind w:right="-1"/>
        <w:rPr>
          <w:rFonts w:cs="Arial"/>
          <w:lang w:val="en-GB"/>
        </w:rPr>
      </w:pPr>
    </w:p>
    <w:p w14:paraId="1A2E741D" w14:textId="453D349A" w:rsidR="002C2005" w:rsidRPr="00932446" w:rsidRDefault="002C2005" w:rsidP="002C2005">
      <w:pPr>
        <w:spacing w:line="259" w:lineRule="auto"/>
        <w:ind w:right="-1"/>
        <w:jc w:val="both"/>
        <w:rPr>
          <w:rFonts w:eastAsia="Arial" w:cs="Arial"/>
          <w:color w:val="000000" w:themeColor="text1"/>
          <w:szCs w:val="22"/>
          <w:lang w:val="en-GB"/>
        </w:rPr>
      </w:pPr>
      <w:r w:rsidRPr="00932446">
        <w:rPr>
          <w:rFonts w:cs="Arial"/>
          <w:lang w:val="en-GB"/>
        </w:rPr>
        <w:t>Our pharmacy is currently participating in</w:t>
      </w:r>
      <w:r>
        <w:rPr>
          <w:rFonts w:cs="Arial"/>
          <w:lang w:val="en-GB"/>
        </w:rPr>
        <w:t xml:space="preserve"> the implementation of</w:t>
      </w:r>
      <w:r w:rsidRPr="00932446">
        <w:rPr>
          <w:rFonts w:cs="Arial"/>
          <w:lang w:val="en-GB"/>
        </w:rPr>
        <w:t xml:space="preserve"> an interprofessional service called myCare Start. The project is led by the University of Geneva's Pharmaceutical Sciences Section and the </w:t>
      </w:r>
      <w:r>
        <w:rPr>
          <w:rFonts w:cs="Arial"/>
          <w:lang w:val="en-GB"/>
        </w:rPr>
        <w:t>Institute of pharmaceutical sciences of Western Switzerland</w:t>
      </w:r>
      <w:r w:rsidRPr="00932446">
        <w:rPr>
          <w:rFonts w:cs="Arial"/>
          <w:lang w:val="en-GB"/>
        </w:rPr>
        <w:t xml:space="preserve"> (ISPSO) in collaboration </w:t>
      </w:r>
      <w:r w:rsidRPr="00932446">
        <w:rPr>
          <w:rFonts w:eastAsia="Arial" w:cs="Arial"/>
          <w:color w:val="000000" w:themeColor="text1"/>
          <w:szCs w:val="22"/>
          <w:lang w:val="en-GB"/>
        </w:rPr>
        <w:t xml:space="preserve">with the Swiss Pharmacists Association (pharmaSuisse). </w:t>
      </w:r>
      <w:r>
        <w:rPr>
          <w:rFonts w:cs="Arial"/>
          <w:lang w:val="en-GB"/>
        </w:rPr>
        <w:t>T</w:t>
      </w:r>
      <w:r w:rsidRPr="00271444">
        <w:rPr>
          <w:rFonts w:cs="Arial"/>
          <w:lang w:val="en-GB"/>
        </w:rPr>
        <w:t>he myCare Start service has been developed</w:t>
      </w:r>
      <w:r>
        <w:rPr>
          <w:rFonts w:cs="Arial"/>
          <w:lang w:val="en-GB"/>
        </w:rPr>
        <w:t xml:space="preserve"> in collaboration with physicians</w:t>
      </w:r>
      <w:r w:rsidRPr="00932446">
        <w:rPr>
          <w:rFonts w:eastAsia="Arial" w:cs="Arial"/>
          <w:color w:val="000000" w:themeColor="text1"/>
          <w:szCs w:val="22"/>
          <w:lang w:val="en-GB"/>
        </w:rPr>
        <w:t xml:space="preserve"> </w:t>
      </w:r>
      <w:r>
        <w:rPr>
          <w:rFonts w:eastAsia="Arial" w:cs="Arial"/>
          <w:color w:val="000000" w:themeColor="text1"/>
          <w:szCs w:val="22"/>
          <w:lang w:val="en-GB"/>
        </w:rPr>
        <w:t>and it</w:t>
      </w:r>
      <w:r w:rsidRPr="00932446">
        <w:rPr>
          <w:rFonts w:eastAsia="Arial" w:cs="Arial"/>
          <w:color w:val="000000" w:themeColor="text1"/>
          <w:szCs w:val="22"/>
          <w:lang w:val="en-GB"/>
        </w:rPr>
        <w:t xml:space="preserve"> is endorsed by the Institutes of Family and Child Medicine at the Universities of Geneva, Berne</w:t>
      </w:r>
      <w:r w:rsidR="00235725">
        <w:rPr>
          <w:rFonts w:eastAsia="Arial" w:cs="Arial"/>
          <w:color w:val="000000" w:themeColor="text1"/>
          <w:szCs w:val="22"/>
          <w:lang w:val="en-GB"/>
        </w:rPr>
        <w:t>, Zurich</w:t>
      </w:r>
      <w:r w:rsidR="001043A7">
        <w:rPr>
          <w:rFonts w:eastAsia="Arial" w:cs="Arial"/>
          <w:color w:val="000000" w:themeColor="text1"/>
          <w:szCs w:val="22"/>
          <w:lang w:val="en-GB"/>
        </w:rPr>
        <w:t>, Fribourg</w:t>
      </w:r>
      <w:r w:rsidRPr="00932446">
        <w:rPr>
          <w:rFonts w:eastAsia="Arial" w:cs="Arial"/>
          <w:color w:val="000000" w:themeColor="text1"/>
          <w:szCs w:val="22"/>
          <w:lang w:val="en-GB"/>
        </w:rPr>
        <w:t xml:space="preserve"> and Basel.</w:t>
      </w:r>
    </w:p>
    <w:p w14:paraId="0329345C" w14:textId="77777777" w:rsidR="002C2005" w:rsidRPr="00932446" w:rsidRDefault="002C2005" w:rsidP="002C2005">
      <w:pPr>
        <w:spacing w:line="259" w:lineRule="auto"/>
        <w:ind w:right="-1"/>
        <w:jc w:val="both"/>
        <w:rPr>
          <w:rFonts w:eastAsia="Arial" w:cs="Arial"/>
          <w:color w:val="000000" w:themeColor="text1"/>
          <w:szCs w:val="22"/>
          <w:lang w:val="en-GB"/>
        </w:rPr>
      </w:pPr>
    </w:p>
    <w:p w14:paraId="5ECA6D42" w14:textId="77777777" w:rsidR="002C2005" w:rsidRPr="00932446" w:rsidRDefault="002C2005" w:rsidP="002C2005">
      <w:pPr>
        <w:spacing w:line="259" w:lineRule="auto"/>
        <w:ind w:right="-1"/>
        <w:jc w:val="both"/>
        <w:rPr>
          <w:rFonts w:eastAsia="Arial" w:cs="Arial"/>
          <w:color w:val="000000" w:themeColor="text1"/>
          <w:szCs w:val="22"/>
          <w:lang w:val="en-GB"/>
        </w:rPr>
      </w:pPr>
      <w:bookmarkStart w:id="0" w:name="_Hlk193789445"/>
      <w:r w:rsidRPr="00932446">
        <w:rPr>
          <w:rFonts w:eastAsia="Arial" w:cs="Arial"/>
          <w:color w:val="000000" w:themeColor="text1"/>
          <w:szCs w:val="22"/>
          <w:lang w:val="en-GB"/>
        </w:rPr>
        <w:t xml:space="preserve">Recent </w:t>
      </w:r>
      <w:r>
        <w:rPr>
          <w:rFonts w:eastAsia="Arial" w:cs="Arial"/>
          <w:color w:val="000000" w:themeColor="text1"/>
          <w:szCs w:val="22"/>
          <w:lang w:val="en-GB"/>
        </w:rPr>
        <w:t xml:space="preserve">European </w:t>
      </w:r>
      <w:r w:rsidRPr="00932446">
        <w:rPr>
          <w:rFonts w:eastAsia="Arial" w:cs="Arial"/>
          <w:color w:val="000000" w:themeColor="text1"/>
          <w:szCs w:val="22"/>
          <w:lang w:val="en-GB"/>
        </w:rPr>
        <w:t>epidemiological data confirm the initial WHO figures showing that 30 to 50% of patients experience silent difficulties in adhering to long-term prescribed drug treatments (Sabaté et al. (2003), WHO; Khan et al (2018) OECD). Suboptimal medication adherence contributes to approximately 200 000 premature deaths in Europe per year at a cost of EUR 125 billion in Europe (Khan et al (2018), OECD). It is an issue that can no longer be ignored from a clinical, societal and economic perspective.</w:t>
      </w:r>
    </w:p>
    <w:bookmarkEnd w:id="0"/>
    <w:p w14:paraId="16CE73E5" w14:textId="77777777" w:rsidR="002C2005" w:rsidRPr="00932446" w:rsidRDefault="002C2005" w:rsidP="002C2005">
      <w:pPr>
        <w:spacing w:line="259" w:lineRule="auto"/>
        <w:ind w:right="-1"/>
        <w:rPr>
          <w:rFonts w:eastAsia="Arial" w:cs="Arial"/>
          <w:color w:val="000000" w:themeColor="text1"/>
          <w:szCs w:val="22"/>
          <w:lang w:val="en-GB"/>
        </w:rPr>
      </w:pPr>
    </w:p>
    <w:p w14:paraId="0940C66D" w14:textId="77777777" w:rsidR="002C2005" w:rsidRPr="00932446" w:rsidRDefault="002C2005" w:rsidP="002C2005">
      <w:pPr>
        <w:spacing w:line="259" w:lineRule="auto"/>
        <w:ind w:right="-1"/>
        <w:rPr>
          <w:rFonts w:cs="Arial"/>
          <w:lang w:val="en-GB"/>
        </w:rPr>
      </w:pPr>
    </w:p>
    <w:p w14:paraId="1508F9D9" w14:textId="77777777" w:rsidR="002C2005" w:rsidRPr="00932446" w:rsidRDefault="002C2005" w:rsidP="002C2005">
      <w:pPr>
        <w:spacing w:line="259" w:lineRule="auto"/>
        <w:ind w:right="-1"/>
        <w:rPr>
          <w:rFonts w:cs="Arial"/>
          <w:lang w:val="en-GB"/>
        </w:rPr>
      </w:pPr>
      <w:bookmarkStart w:id="1" w:name="_Hlk193789476"/>
      <w:r w:rsidRPr="00932446">
        <w:rPr>
          <w:rFonts w:cs="Arial"/>
          <w:lang w:val="en-GB"/>
        </w:rPr>
        <w:t>The aim of myCare Start is to improve collaboration between physicians and pharmacists and co-ordinate their roles to better support patients starting a new long-term treatment for:</w:t>
      </w:r>
    </w:p>
    <w:p w14:paraId="1465C0CB" w14:textId="77777777" w:rsidR="002C2005" w:rsidRPr="00932446" w:rsidRDefault="002C2005" w:rsidP="002C2005">
      <w:pPr>
        <w:pStyle w:val="ListParagraph"/>
        <w:numPr>
          <w:ilvl w:val="0"/>
          <w:numId w:val="40"/>
        </w:num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 xml:space="preserve">cardiovascular diseases (incl. hypertension and thromboprophylaxis), </w:t>
      </w:r>
    </w:p>
    <w:p w14:paraId="1EA1DFC0" w14:textId="77777777" w:rsidR="002C2005" w:rsidRPr="00932446" w:rsidRDefault="002C2005" w:rsidP="002C2005">
      <w:pPr>
        <w:pStyle w:val="ListParagraph"/>
        <w:numPr>
          <w:ilvl w:val="0"/>
          <w:numId w:val="40"/>
        </w:num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>diabetes mellitus,</w:t>
      </w:r>
    </w:p>
    <w:p w14:paraId="43117E79" w14:textId="77777777" w:rsidR="002C2005" w:rsidRPr="00932446" w:rsidRDefault="002C2005" w:rsidP="002C2005">
      <w:pPr>
        <w:pStyle w:val="ListParagraph"/>
        <w:numPr>
          <w:ilvl w:val="0"/>
          <w:numId w:val="40"/>
        </w:num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 xml:space="preserve">hyperlipidaemia, </w:t>
      </w:r>
    </w:p>
    <w:p w14:paraId="112DCADE" w14:textId="77777777" w:rsidR="002C2005" w:rsidRPr="00932446" w:rsidRDefault="002C2005" w:rsidP="002C2005">
      <w:pPr>
        <w:pStyle w:val="ListParagraph"/>
        <w:numPr>
          <w:ilvl w:val="0"/>
          <w:numId w:val="40"/>
        </w:num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 xml:space="preserve">depression) and </w:t>
      </w:r>
    </w:p>
    <w:p w14:paraId="24CC5123" w14:textId="77777777" w:rsidR="002C2005" w:rsidRPr="00932446" w:rsidRDefault="002C2005" w:rsidP="002C2005">
      <w:pPr>
        <w:pStyle w:val="ListParagraph"/>
        <w:numPr>
          <w:ilvl w:val="0"/>
          <w:numId w:val="40"/>
        </w:num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 xml:space="preserve">respiratory illness (asthma, COPD) </w:t>
      </w:r>
    </w:p>
    <w:p w14:paraId="4D515ED1" w14:textId="77777777" w:rsidR="002C2005" w:rsidRPr="00932446" w:rsidRDefault="002C2005" w:rsidP="002C2005">
      <w:pPr>
        <w:spacing w:line="259" w:lineRule="auto"/>
        <w:ind w:right="-1"/>
        <w:rPr>
          <w:rFonts w:cs="Arial"/>
          <w:lang w:val="en-GB"/>
        </w:rPr>
      </w:pPr>
    </w:p>
    <w:p w14:paraId="45AF4D1F" w14:textId="77777777" w:rsidR="002C2005" w:rsidRDefault="002C2005" w:rsidP="002C2005">
      <w:p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 xml:space="preserve">This service aims to improve the experience of patients starting their treatment, to enhance the quality of interprofessional care and, ultimately, to optimise patients' </w:t>
      </w:r>
      <w:r>
        <w:rPr>
          <w:rFonts w:cs="Arial"/>
          <w:lang w:val="en-GB"/>
        </w:rPr>
        <w:t>medication</w:t>
      </w:r>
      <w:r w:rsidRPr="00932446">
        <w:rPr>
          <w:rFonts w:cs="Arial"/>
          <w:lang w:val="en-GB"/>
        </w:rPr>
        <w:t xml:space="preserve"> adherence in the short and medium term</w:t>
      </w:r>
      <w:r>
        <w:rPr>
          <w:rFonts w:cs="Arial"/>
          <w:lang w:val="en-GB"/>
        </w:rPr>
        <w:t>s in partnership with them</w:t>
      </w:r>
      <w:r w:rsidRPr="00932446">
        <w:rPr>
          <w:rFonts w:cs="Arial"/>
          <w:lang w:val="en-GB"/>
        </w:rPr>
        <w:t>.</w:t>
      </w:r>
      <w:bookmarkEnd w:id="1"/>
      <w:r>
        <w:rPr>
          <w:rFonts w:cs="Arial"/>
          <w:lang w:val="en-GB"/>
        </w:rPr>
        <w:t xml:space="preserve"> </w:t>
      </w:r>
    </w:p>
    <w:p w14:paraId="712E65E4" w14:textId="77777777" w:rsidR="002C2005" w:rsidRDefault="002C2005" w:rsidP="002C2005">
      <w:pPr>
        <w:spacing w:line="259" w:lineRule="auto"/>
        <w:ind w:right="-1"/>
        <w:rPr>
          <w:rFonts w:cs="Arial"/>
          <w:lang w:val="en-GB"/>
        </w:rPr>
      </w:pPr>
    </w:p>
    <w:p w14:paraId="1C07CE8C" w14:textId="77777777" w:rsidR="002C2005" w:rsidRPr="00932446" w:rsidRDefault="002C2005" w:rsidP="002C2005">
      <w:p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 xml:space="preserve">As pharmacists, the service allows us to take on a support role to ensure the safe and effective use of the medicines you have prescribed for patients. </w:t>
      </w:r>
      <w:bookmarkStart w:id="2" w:name="_Hlk193789550"/>
      <w:r w:rsidRPr="00932446">
        <w:rPr>
          <w:rFonts w:cs="Arial"/>
          <w:lang w:val="en-GB"/>
        </w:rPr>
        <w:t xml:space="preserve">This service is designed to complement </w:t>
      </w:r>
      <w:r>
        <w:rPr>
          <w:rFonts w:cs="Arial"/>
          <w:lang w:val="en-GB"/>
        </w:rPr>
        <w:t xml:space="preserve">and reinforce your initial </w:t>
      </w:r>
      <w:r w:rsidRPr="00932446">
        <w:rPr>
          <w:rFonts w:cs="Arial"/>
          <w:lang w:val="en-GB"/>
        </w:rPr>
        <w:t xml:space="preserve">care </w:t>
      </w:r>
      <w:r>
        <w:rPr>
          <w:rFonts w:cs="Arial"/>
          <w:lang w:val="en-GB"/>
        </w:rPr>
        <w:t>and to</w:t>
      </w:r>
      <w:r w:rsidRPr="00932446">
        <w:rPr>
          <w:rFonts w:cs="Arial"/>
          <w:lang w:val="en-GB"/>
        </w:rPr>
        <w:t xml:space="preserve"> inform you of any problems with adherence that have arisen for your patients via a brief report, thereby improving the quality and continuity of care provided to our patients. </w:t>
      </w:r>
      <w:bookmarkEnd w:id="2"/>
    </w:p>
    <w:p w14:paraId="728B87EE" w14:textId="77777777" w:rsidR="002C2005" w:rsidRPr="00932446" w:rsidRDefault="002C2005" w:rsidP="002C2005">
      <w:pPr>
        <w:spacing w:line="259" w:lineRule="auto"/>
        <w:ind w:right="-1"/>
        <w:rPr>
          <w:lang w:val="en-GB"/>
        </w:rPr>
      </w:pPr>
    </w:p>
    <w:p w14:paraId="6DEAA2B4" w14:textId="77777777" w:rsidR="002C2005" w:rsidRDefault="002C2005" w:rsidP="002C2005">
      <w:p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 xml:space="preserve">Given our </w:t>
      </w:r>
      <w:r w:rsidRPr="00B672F9">
        <w:rPr>
          <w:rFonts w:cs="Arial"/>
          <w:highlight w:val="yellow"/>
          <w:lang w:val="en-GB"/>
        </w:rPr>
        <w:t xml:space="preserve">excellent/established/active </w:t>
      </w:r>
      <w:r w:rsidRPr="00932446">
        <w:rPr>
          <w:rFonts w:cs="Arial"/>
          <w:lang w:val="en-GB"/>
        </w:rPr>
        <w:t>collaboration, we thought you might be interested</w:t>
      </w:r>
      <w:r>
        <w:rPr>
          <w:rFonts w:cs="Arial"/>
          <w:lang w:val="en-GB"/>
        </w:rPr>
        <w:t xml:space="preserve"> in</w:t>
      </w:r>
      <w:r w:rsidRPr="00932446">
        <w:rPr>
          <w:rFonts w:cs="Arial"/>
          <w:lang w:val="en-GB"/>
        </w:rPr>
        <w:t xml:space="preserve"> taking part in this interprofessional project</w:t>
      </w:r>
      <w:r>
        <w:rPr>
          <w:rFonts w:cs="Arial"/>
          <w:lang w:val="en-GB"/>
        </w:rPr>
        <w:t>,</w:t>
      </w:r>
      <w:r w:rsidRPr="00E67F2B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and in</w:t>
      </w:r>
      <w:r w:rsidRPr="00932446">
        <w:rPr>
          <w:rFonts w:cs="Arial"/>
          <w:lang w:val="en-GB"/>
        </w:rPr>
        <w:t xml:space="preserve"> recommending and referring eligible patients to th</w:t>
      </w:r>
      <w:r>
        <w:rPr>
          <w:rFonts w:cs="Arial"/>
          <w:lang w:val="en-GB"/>
        </w:rPr>
        <w:t>is</w:t>
      </w:r>
      <w:r w:rsidRPr="00932446">
        <w:rPr>
          <w:rFonts w:cs="Arial"/>
          <w:lang w:val="en-GB"/>
        </w:rPr>
        <w:t xml:space="preserve"> service. </w:t>
      </w:r>
      <w:bookmarkStart w:id="3" w:name="_Hlk193873130"/>
    </w:p>
    <w:p w14:paraId="5D70CD4C" w14:textId="77777777" w:rsidR="002C2005" w:rsidRDefault="002C2005" w:rsidP="002C2005">
      <w:pPr>
        <w:spacing w:line="259" w:lineRule="auto"/>
        <w:ind w:right="-1"/>
        <w:rPr>
          <w:rFonts w:cs="Arial"/>
          <w:lang w:val="en-GB"/>
        </w:rPr>
      </w:pPr>
    </w:p>
    <w:p w14:paraId="4B80CAD4" w14:textId="77777777" w:rsidR="002C2005" w:rsidRPr="00932446" w:rsidRDefault="002C2005" w:rsidP="002C2005">
      <w:pPr>
        <w:spacing w:line="259" w:lineRule="auto"/>
        <w:ind w:right="-1"/>
        <w:rPr>
          <w:rFonts w:eastAsia="Arial" w:cs="Arial"/>
          <w:color w:val="000000" w:themeColor="text1"/>
          <w:lang w:val="en-GB"/>
        </w:rPr>
      </w:pPr>
      <w:bookmarkStart w:id="4" w:name="_Hlk192664387"/>
      <w:bookmarkEnd w:id="3"/>
      <w:r w:rsidRPr="00932446">
        <w:rPr>
          <w:rFonts w:eastAsia="Arial" w:cs="Arial"/>
          <w:color w:val="000000" w:themeColor="text1"/>
          <w:lang w:val="en-GB"/>
        </w:rPr>
        <w:t xml:space="preserve">If </w:t>
      </w:r>
      <w:r>
        <w:rPr>
          <w:rFonts w:eastAsia="Arial" w:cs="Arial"/>
          <w:color w:val="000000" w:themeColor="text1"/>
          <w:lang w:val="en-GB"/>
        </w:rPr>
        <w:t>interested</w:t>
      </w:r>
      <w:r w:rsidRPr="00932446">
        <w:rPr>
          <w:rFonts w:eastAsia="Arial" w:cs="Arial"/>
          <w:color w:val="000000" w:themeColor="text1"/>
          <w:lang w:val="en-GB"/>
        </w:rPr>
        <w:t>, you can click on the link below, to learn about the service and how we can work collaboratively to improve care for our patients</w:t>
      </w:r>
      <w:r>
        <w:rPr>
          <w:rFonts w:eastAsia="Arial" w:cs="Arial"/>
          <w:color w:val="000000" w:themeColor="text1"/>
          <w:lang w:val="en-GB"/>
        </w:rPr>
        <w:t xml:space="preserve"> without adding to your workload</w:t>
      </w:r>
      <w:r w:rsidRPr="00932446">
        <w:rPr>
          <w:rFonts w:eastAsia="Arial" w:cs="Arial"/>
          <w:color w:val="000000" w:themeColor="text1"/>
          <w:lang w:val="en-GB"/>
        </w:rPr>
        <w:t xml:space="preserve">. Further if you complete the collaboration agreement, a member of the project implementation team will get in touch to briefly explain the practical details relating to the service and provide you with the necessary resources. </w:t>
      </w:r>
    </w:p>
    <w:bookmarkEnd w:id="4"/>
    <w:p w14:paraId="26F20846" w14:textId="77777777" w:rsidR="002C2005" w:rsidRPr="00932446" w:rsidRDefault="002C2005" w:rsidP="002C2005">
      <w:pPr>
        <w:spacing w:line="259" w:lineRule="auto"/>
        <w:ind w:right="-1"/>
        <w:rPr>
          <w:rFonts w:eastAsia="Arial" w:cs="Arial"/>
          <w:color w:val="000000" w:themeColor="text1"/>
          <w:lang w:val="en-GB"/>
        </w:rPr>
      </w:pPr>
    </w:p>
    <w:p w14:paraId="2E34366E" w14:textId="77777777" w:rsidR="002C2005" w:rsidRPr="00932446" w:rsidRDefault="002C2005" w:rsidP="002C2005">
      <w:pPr>
        <w:spacing w:line="259" w:lineRule="auto"/>
        <w:ind w:right="-1"/>
        <w:rPr>
          <w:rFonts w:cs="Arial"/>
          <w:i/>
          <w:iCs/>
          <w:u w:val="single"/>
          <w:lang w:val="en-GB"/>
        </w:rPr>
      </w:pPr>
      <w:r w:rsidRPr="00932446">
        <w:rPr>
          <w:rFonts w:cs="Arial"/>
          <w:i/>
          <w:iCs/>
          <w:u w:val="single"/>
          <w:lang w:val="en-GB"/>
        </w:rPr>
        <w:lastRenderedPageBreak/>
        <w:t>[Online REDCap Link to Supplementary File 7 - myCare Start-I _Physician Information Sheet and Supplementary File 11 - myCare Start-</w:t>
      </w:r>
      <w:proofErr w:type="spellStart"/>
      <w:r w:rsidRPr="00932446">
        <w:rPr>
          <w:rFonts w:cs="Arial"/>
          <w:i/>
          <w:iCs/>
          <w:u w:val="single"/>
          <w:lang w:val="en-GB"/>
        </w:rPr>
        <w:t>I_Physician</w:t>
      </w:r>
      <w:proofErr w:type="spellEnd"/>
      <w:r w:rsidRPr="00932446">
        <w:rPr>
          <w:rFonts w:cs="Arial"/>
          <w:i/>
          <w:iCs/>
          <w:u w:val="single"/>
          <w:lang w:val="en-GB"/>
        </w:rPr>
        <w:t xml:space="preserve"> Collaboration Agreement.]</w:t>
      </w:r>
    </w:p>
    <w:p w14:paraId="2418DB00" w14:textId="77777777" w:rsidR="002C2005" w:rsidRPr="00932446" w:rsidRDefault="002C2005" w:rsidP="002C2005">
      <w:pPr>
        <w:spacing w:line="259" w:lineRule="auto"/>
        <w:ind w:right="-1"/>
        <w:rPr>
          <w:rFonts w:cs="Arial"/>
          <w:lang w:val="en-GB"/>
        </w:rPr>
      </w:pPr>
    </w:p>
    <w:p w14:paraId="68965BF3" w14:textId="77777777" w:rsidR="002C2005" w:rsidRPr="00932446" w:rsidRDefault="002C2005" w:rsidP="002C2005">
      <w:p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>We sincerely hope that this project will arouse your interest, and we look forward to your positive response.</w:t>
      </w:r>
    </w:p>
    <w:p w14:paraId="6B526805" w14:textId="77777777" w:rsidR="002C2005" w:rsidRPr="00932446" w:rsidRDefault="002C2005" w:rsidP="002C2005">
      <w:pPr>
        <w:spacing w:line="259" w:lineRule="auto"/>
        <w:ind w:right="-1"/>
        <w:rPr>
          <w:rFonts w:cs="Arial"/>
          <w:lang w:val="en-GB"/>
        </w:rPr>
      </w:pPr>
    </w:p>
    <w:p w14:paraId="536D737D" w14:textId="77777777" w:rsidR="002C2005" w:rsidRPr="00932446" w:rsidRDefault="002C2005" w:rsidP="002C2005">
      <w:pPr>
        <w:rPr>
          <w:lang w:val="en-GB"/>
        </w:rPr>
      </w:pPr>
      <w:bookmarkStart w:id="5" w:name="_Hlk192680703"/>
      <w:r w:rsidRPr="00932446">
        <w:rPr>
          <w:rFonts w:cs="Arial"/>
          <w:lang w:val="en-GB"/>
        </w:rPr>
        <w:t>Should you have any questions about the service, the evaluation study or our collaboration please feel free to contact us at</w:t>
      </w:r>
      <w:r w:rsidRPr="00932446">
        <w:rPr>
          <w:rFonts w:cs="Arial"/>
          <w:i/>
          <w:iCs/>
          <w:lang w:val="en-GB"/>
        </w:rPr>
        <w:t xml:space="preserve"> </w:t>
      </w:r>
      <w:r w:rsidRPr="009547A2">
        <w:rPr>
          <w:rFonts w:cs="Arial"/>
          <w:i/>
          <w:iCs/>
          <w:highlight w:val="yellow"/>
          <w:lang w:val="en-GB"/>
        </w:rPr>
        <w:t>[Insert the contact details of the pharmacy].</w:t>
      </w:r>
      <w:r w:rsidRPr="00932446">
        <w:rPr>
          <w:rFonts w:cs="Arial"/>
          <w:i/>
          <w:iCs/>
          <w:lang w:val="en-GB"/>
        </w:rPr>
        <w:t xml:space="preserve"> </w:t>
      </w:r>
      <w:r>
        <w:rPr>
          <w:rFonts w:cs="Arial"/>
          <w:lang w:val="en-GB"/>
        </w:rPr>
        <w:t>In addition, th</w:t>
      </w:r>
      <w:r w:rsidRPr="00932446">
        <w:rPr>
          <w:rFonts w:cs="Arial"/>
          <w:lang w:val="en-GB"/>
        </w:rPr>
        <w:t xml:space="preserve">e Investigative Team at the University of Geneva may be contacted by emailing </w:t>
      </w:r>
      <w:hyperlink r:id="rId8" w:history="1">
        <w:r w:rsidRPr="00932446">
          <w:rPr>
            <w:rStyle w:val="Hyperlink"/>
            <w:rFonts w:cs="Arial"/>
            <w:lang w:val="en-GB"/>
          </w:rPr>
          <w:t>myCareStart@unige.ch</w:t>
        </w:r>
      </w:hyperlink>
      <w:r w:rsidRPr="00932446">
        <w:rPr>
          <w:rFonts w:cs="Arial"/>
          <w:lang w:val="en-GB"/>
        </w:rPr>
        <w:t xml:space="preserve"> or the Principal Investigator </w:t>
      </w:r>
      <w:r w:rsidRPr="00932446">
        <w:rPr>
          <w:rFonts w:eastAsia="Arial" w:cs="Arial"/>
          <w:color w:val="000000" w:themeColor="text1"/>
          <w:lang w:val="en-GB"/>
        </w:rPr>
        <w:t>Prof. Dr. Marie</w:t>
      </w:r>
      <w:r>
        <w:rPr>
          <w:rFonts w:eastAsia="Arial" w:cs="Arial"/>
          <w:color w:val="000000" w:themeColor="text1"/>
          <w:lang w:val="en-GB"/>
        </w:rPr>
        <w:t xml:space="preserve"> </w:t>
      </w:r>
      <w:r w:rsidRPr="00932446">
        <w:rPr>
          <w:rFonts w:eastAsia="Arial" w:cs="Arial"/>
          <w:color w:val="000000" w:themeColor="text1"/>
          <w:lang w:val="en-GB"/>
        </w:rPr>
        <w:t>P</w:t>
      </w:r>
      <w:r>
        <w:rPr>
          <w:rFonts w:eastAsia="Arial" w:cs="Arial"/>
          <w:color w:val="000000" w:themeColor="text1"/>
          <w:lang w:val="en-GB"/>
        </w:rPr>
        <w:t>.</w:t>
      </w:r>
      <w:r w:rsidRPr="00932446">
        <w:rPr>
          <w:rFonts w:eastAsia="Arial" w:cs="Arial"/>
          <w:color w:val="000000" w:themeColor="text1"/>
          <w:lang w:val="en-GB"/>
        </w:rPr>
        <w:t xml:space="preserve"> Schneider may be contacted via telephone on</w:t>
      </w:r>
      <w:r w:rsidRPr="00932446">
        <w:rPr>
          <w:lang w:val="en-GB"/>
        </w:rPr>
        <w:t xml:space="preserve"> </w:t>
      </w:r>
      <w:r w:rsidRPr="00932446">
        <w:rPr>
          <w:rFonts w:eastAsia="Arial" w:cs="Arial"/>
          <w:color w:val="000000" w:themeColor="text1"/>
          <w:lang w:val="en-GB"/>
        </w:rPr>
        <w:t xml:space="preserve">+41 22 379 53 16. </w:t>
      </w:r>
      <w:bookmarkStart w:id="6" w:name="_Hlk193789582"/>
      <w:r w:rsidRPr="00932446">
        <w:rPr>
          <w:rFonts w:eastAsia="Arial" w:cs="Arial"/>
          <w:color w:val="000000" w:themeColor="text1"/>
          <w:lang w:val="en-GB"/>
        </w:rPr>
        <w:t xml:space="preserve">Further, Prof. </w:t>
      </w:r>
      <w:r>
        <w:rPr>
          <w:rFonts w:eastAsia="Arial" w:cs="Arial"/>
          <w:color w:val="000000" w:themeColor="text1"/>
          <w:lang w:val="en-GB"/>
        </w:rPr>
        <w:t xml:space="preserve">Dr. </w:t>
      </w:r>
      <w:r w:rsidRPr="00932446">
        <w:rPr>
          <w:rFonts w:eastAsia="Arial" w:cs="Arial"/>
          <w:color w:val="000000" w:themeColor="text1"/>
          <w:lang w:val="en-GB"/>
        </w:rPr>
        <w:t>Dagmar M. Haller from the University Institute of Family and Child Medicine (luMFE) at the University of Geneva can be contacted on +4122 379 43 88.</w:t>
      </w:r>
    </w:p>
    <w:bookmarkEnd w:id="5"/>
    <w:bookmarkEnd w:id="6"/>
    <w:p w14:paraId="28F45D00" w14:textId="77777777" w:rsidR="002C2005" w:rsidRPr="00932446" w:rsidRDefault="002C2005" w:rsidP="002C2005">
      <w:pPr>
        <w:spacing w:line="259" w:lineRule="auto"/>
        <w:ind w:right="-1"/>
        <w:rPr>
          <w:rFonts w:cs="Arial"/>
          <w:lang w:val="en-GB"/>
        </w:rPr>
      </w:pPr>
    </w:p>
    <w:p w14:paraId="41A093A1" w14:textId="77777777" w:rsidR="002C2005" w:rsidRPr="00932446" w:rsidRDefault="002C2005" w:rsidP="002C2005">
      <w:pPr>
        <w:spacing w:line="259" w:lineRule="auto"/>
        <w:ind w:right="-1"/>
        <w:rPr>
          <w:rFonts w:cs="Arial"/>
          <w:lang w:val="en-GB"/>
        </w:rPr>
      </w:pPr>
      <w:bookmarkStart w:id="7" w:name="_Hlk193789588"/>
      <w:r w:rsidRPr="00932446">
        <w:rPr>
          <w:rFonts w:cs="Arial"/>
          <w:lang w:val="en-GB"/>
        </w:rPr>
        <w:t>This research is being carried out in collaboration with the:</w:t>
      </w:r>
    </w:p>
    <w:p w14:paraId="484C5E08" w14:textId="77777777" w:rsidR="002C2005" w:rsidRPr="00932446" w:rsidRDefault="002C2005" w:rsidP="002C2005">
      <w:pPr>
        <w:pStyle w:val="ListParagraph"/>
        <w:numPr>
          <w:ilvl w:val="0"/>
          <w:numId w:val="41"/>
        </w:num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>University Institute for Primary Care, University of Geneva,</w:t>
      </w:r>
    </w:p>
    <w:p w14:paraId="34C02AE1" w14:textId="77777777" w:rsidR="002C2005" w:rsidRPr="00932446" w:rsidRDefault="002C2005" w:rsidP="002C2005">
      <w:pPr>
        <w:pStyle w:val="ListParagraph"/>
        <w:numPr>
          <w:ilvl w:val="0"/>
          <w:numId w:val="41"/>
        </w:num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>Institute of Nursing Science, University of Basel,</w:t>
      </w:r>
    </w:p>
    <w:p w14:paraId="4B39C8A3" w14:textId="77777777" w:rsidR="002C2005" w:rsidRPr="00932446" w:rsidRDefault="002C2005" w:rsidP="002C2005">
      <w:pPr>
        <w:pStyle w:val="ListParagraph"/>
        <w:numPr>
          <w:ilvl w:val="0"/>
          <w:numId w:val="41"/>
        </w:num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>Pharmaceutical Care Research Group, University of Basel,</w:t>
      </w:r>
    </w:p>
    <w:p w14:paraId="02D2F953" w14:textId="77777777" w:rsidR="002C2005" w:rsidRPr="00932446" w:rsidRDefault="002C2005" w:rsidP="002C2005">
      <w:pPr>
        <w:pStyle w:val="ListParagraph"/>
        <w:numPr>
          <w:ilvl w:val="0"/>
          <w:numId w:val="41"/>
        </w:num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>Institute of Primary Health Care (BIHAM), University of Bern,</w:t>
      </w:r>
    </w:p>
    <w:p w14:paraId="72B38C0A" w14:textId="77777777" w:rsidR="002C2005" w:rsidRPr="00932446" w:rsidRDefault="002C2005" w:rsidP="002C2005">
      <w:pPr>
        <w:pStyle w:val="ListParagraph"/>
        <w:numPr>
          <w:ilvl w:val="0"/>
          <w:numId w:val="41"/>
        </w:num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>Swiss Pharmacists' Association (pharmaSuisse), and</w:t>
      </w:r>
    </w:p>
    <w:p w14:paraId="6D103FE3" w14:textId="77777777" w:rsidR="002C2005" w:rsidRPr="00932446" w:rsidRDefault="002C2005" w:rsidP="002C2005">
      <w:pPr>
        <w:pStyle w:val="ListParagraph"/>
        <w:numPr>
          <w:ilvl w:val="0"/>
          <w:numId w:val="41"/>
        </w:num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>University Centre for Primary Care and Public Health (Unisanté).</w:t>
      </w:r>
    </w:p>
    <w:bookmarkEnd w:id="7"/>
    <w:p w14:paraId="236FD9BC" w14:textId="77777777" w:rsidR="002C2005" w:rsidRPr="00932446" w:rsidRDefault="002C2005" w:rsidP="002C2005">
      <w:pPr>
        <w:spacing w:line="259" w:lineRule="auto"/>
        <w:ind w:right="-1"/>
        <w:rPr>
          <w:rFonts w:eastAsia="Arial" w:cs="Arial"/>
          <w:color w:val="000000" w:themeColor="text1"/>
          <w:lang w:val="en-GB"/>
        </w:rPr>
      </w:pPr>
    </w:p>
    <w:p w14:paraId="1500B4ED" w14:textId="77777777" w:rsidR="002C2005" w:rsidRPr="00932446" w:rsidRDefault="002C2005" w:rsidP="002C2005">
      <w:pPr>
        <w:spacing w:line="259" w:lineRule="auto"/>
        <w:ind w:right="-1"/>
        <w:rPr>
          <w:rFonts w:eastAsia="Arial" w:cs="Arial"/>
          <w:color w:val="000000" w:themeColor="text1"/>
          <w:lang w:val="en-GB"/>
        </w:rPr>
      </w:pPr>
      <w:r w:rsidRPr="00932446">
        <w:rPr>
          <w:rFonts w:eastAsia="Arial" w:cs="Arial"/>
          <w:color w:val="000000" w:themeColor="text1"/>
          <w:lang w:val="en-GB"/>
        </w:rPr>
        <w:t xml:space="preserve">This research is funded by the Swiss National Science Foundation (SNF), The Federal Quality Commission of Switzerland </w:t>
      </w:r>
      <w:r w:rsidRPr="00932446">
        <w:rPr>
          <w:rFonts w:cs="Arial"/>
          <w:lang w:val="en-GB"/>
        </w:rPr>
        <w:t>and pharmaSuisse.</w:t>
      </w:r>
    </w:p>
    <w:p w14:paraId="5729A157" w14:textId="77777777" w:rsidR="002C2005" w:rsidRPr="00932446" w:rsidRDefault="002C2005" w:rsidP="002C2005">
      <w:pPr>
        <w:spacing w:line="259" w:lineRule="auto"/>
        <w:ind w:right="-1"/>
        <w:rPr>
          <w:rFonts w:eastAsia="Arial" w:cs="Arial"/>
          <w:color w:val="000000" w:themeColor="text1"/>
          <w:lang w:val="en-GB"/>
        </w:rPr>
      </w:pPr>
    </w:p>
    <w:p w14:paraId="731F7E1D" w14:textId="77777777" w:rsidR="002C2005" w:rsidRPr="00932446" w:rsidRDefault="002C2005" w:rsidP="002C2005">
      <w:pPr>
        <w:spacing w:line="259" w:lineRule="auto"/>
        <w:ind w:right="-1"/>
        <w:rPr>
          <w:rFonts w:cs="Arial"/>
          <w:i/>
          <w:iCs/>
          <w:u w:val="single"/>
          <w:lang w:val="en-GB"/>
        </w:rPr>
      </w:pPr>
    </w:p>
    <w:p w14:paraId="1A3613E0" w14:textId="77777777" w:rsidR="002C2005" w:rsidRPr="00932446" w:rsidRDefault="002C2005" w:rsidP="002C2005">
      <w:p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>Mr/Mrs X</w:t>
      </w:r>
    </w:p>
    <w:p w14:paraId="27A53D3C" w14:textId="77777777" w:rsidR="002C2005" w:rsidRPr="00932446" w:rsidRDefault="002C2005" w:rsidP="002C2005">
      <w:p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>Responsible pharmacist</w:t>
      </w:r>
    </w:p>
    <w:p w14:paraId="092AFDDE" w14:textId="77777777" w:rsidR="002C2005" w:rsidRPr="00932446" w:rsidRDefault="002C2005" w:rsidP="002C2005">
      <w:pPr>
        <w:spacing w:line="259" w:lineRule="auto"/>
        <w:ind w:right="-1"/>
        <w:rPr>
          <w:rFonts w:cs="Arial"/>
          <w:lang w:val="en-GB"/>
        </w:rPr>
      </w:pPr>
      <w:r w:rsidRPr="00932446">
        <w:rPr>
          <w:rFonts w:cs="Arial"/>
          <w:lang w:val="en-GB"/>
        </w:rPr>
        <w:t>Pharmacy X</w:t>
      </w:r>
    </w:p>
    <w:p w14:paraId="07DEABDA" w14:textId="3E16871B" w:rsidR="5B9BC823" w:rsidRPr="00932446" w:rsidRDefault="5B9BC823" w:rsidP="46ECDB04">
      <w:pPr>
        <w:spacing w:line="259" w:lineRule="auto"/>
        <w:ind w:right="-1"/>
        <w:rPr>
          <w:rFonts w:eastAsia="Arial" w:cs="Arial"/>
          <w:szCs w:val="22"/>
          <w:lang w:val="en-GB"/>
        </w:rPr>
      </w:pPr>
    </w:p>
    <w:sectPr w:rsidR="5B9BC823" w:rsidRPr="00932446">
      <w:headerReference w:type="default" r:id="rId9"/>
      <w:footerReference w:type="default" r:id="rId10"/>
      <w:pgSz w:w="11906" w:h="16838"/>
      <w:pgMar w:top="1418" w:right="1134" w:bottom="1418" w:left="1134" w:header="567" w:footer="822" w:gutter="0"/>
      <w:pgNumType w:start="1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Juliane Mielke" w:date="2023-06-12T23:21:00Z" w:initials="JM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@Eva, how could this be operationalized?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6FB19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191A" w14:textId="77777777" w:rsidR="00E12C62" w:rsidRDefault="00E12C62">
      <w:r>
        <w:separator/>
      </w:r>
    </w:p>
  </w:endnote>
  <w:endnote w:type="continuationSeparator" w:id="0">
    <w:p w14:paraId="62D8D9D9" w14:textId="77777777" w:rsidR="00E12C62" w:rsidRDefault="00E1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Textkörper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1725" w14:textId="18867A00" w:rsidR="00FE6223" w:rsidRDefault="00124C5E">
    <w:pPr>
      <w:pStyle w:val="Footer"/>
      <w:rPr>
        <w:lang w:val="en-US"/>
      </w:rPr>
    </w:pPr>
    <w:r w:rsidRPr="00124C5E">
      <w:rPr>
        <w:rFonts w:cs="Arial"/>
        <w:sz w:val="18"/>
        <w:szCs w:val="18"/>
        <w:lang w:val="en-US"/>
      </w:rPr>
      <w:t>myCare Start-I _Introductory letter to Physician</w:t>
    </w:r>
    <w:r w:rsidR="00862EC9">
      <w:rPr>
        <w:rFonts w:cs="Arial"/>
        <w:sz w:val="18"/>
        <w:szCs w:val="18"/>
        <w:lang w:val="en-US"/>
      </w:rPr>
      <w:tab/>
    </w:r>
    <w:r w:rsidR="00D348F2">
      <w:rPr>
        <w:rFonts w:cs="Arial"/>
        <w:sz w:val="18"/>
        <w:szCs w:val="18"/>
        <w:lang w:val="en-US"/>
      </w:rPr>
      <w:t>V1.0</w:t>
    </w:r>
    <w:r w:rsidR="00862EC9">
      <w:rPr>
        <w:rFonts w:cs="Arial"/>
        <w:sz w:val="18"/>
        <w:szCs w:val="18"/>
        <w:lang w:val="en-US"/>
      </w:rPr>
      <w:t xml:space="preserve">, </w:t>
    </w:r>
    <w:r w:rsidR="002C2005">
      <w:rPr>
        <w:rFonts w:cs="Arial"/>
        <w:sz w:val="18"/>
        <w:szCs w:val="18"/>
        <w:lang w:val="en-US"/>
      </w:rPr>
      <w:t>31</w:t>
    </w:r>
    <w:r w:rsidR="00BB138F">
      <w:rPr>
        <w:rFonts w:cs="Arial"/>
        <w:sz w:val="18"/>
        <w:szCs w:val="18"/>
        <w:lang w:val="en-US"/>
      </w:rPr>
      <w:t>.0</w:t>
    </w:r>
    <w:r>
      <w:rPr>
        <w:rFonts w:cs="Arial"/>
        <w:sz w:val="18"/>
        <w:szCs w:val="18"/>
        <w:lang w:val="en-US"/>
      </w:rPr>
      <w:t>3</w:t>
    </w:r>
    <w:r w:rsidR="00BB138F">
      <w:rPr>
        <w:rFonts w:cs="Arial"/>
        <w:sz w:val="18"/>
        <w:szCs w:val="18"/>
        <w:lang w:val="en-US"/>
      </w:rPr>
      <w:t>.2025</w:t>
    </w:r>
    <w:r w:rsidR="00862EC9">
      <w:rPr>
        <w:rFonts w:cs="Arial"/>
        <w:sz w:val="18"/>
        <w:szCs w:val="18"/>
        <w:lang w:val="en-US"/>
      </w:rPr>
      <w:tab/>
    </w:r>
    <w:r w:rsidR="00862EC9">
      <w:rPr>
        <w:sz w:val="18"/>
        <w:szCs w:val="18"/>
      </w:rPr>
      <w:fldChar w:fldCharType="begin"/>
    </w:r>
    <w:r w:rsidR="00862EC9">
      <w:rPr>
        <w:sz w:val="18"/>
        <w:szCs w:val="18"/>
        <w:lang w:val="en-US"/>
      </w:rPr>
      <w:instrText xml:space="preserve"> NUMPAGES </w:instrText>
    </w:r>
    <w:r w:rsidR="00862EC9">
      <w:rPr>
        <w:sz w:val="18"/>
        <w:szCs w:val="18"/>
      </w:rPr>
      <w:fldChar w:fldCharType="separate"/>
    </w:r>
    <w:r w:rsidR="00862EC9">
      <w:rPr>
        <w:sz w:val="18"/>
        <w:szCs w:val="18"/>
        <w:lang w:val="en-US"/>
      </w:rPr>
      <w:t>8</w:t>
    </w:r>
    <w:r w:rsidR="00862EC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0B72" w14:textId="77777777" w:rsidR="00E12C62" w:rsidRDefault="00E12C62">
      <w:r>
        <w:rPr>
          <w:color w:val="000000"/>
        </w:rPr>
        <w:separator/>
      </w:r>
    </w:p>
  </w:footnote>
  <w:footnote w:type="continuationSeparator" w:id="0">
    <w:p w14:paraId="050767CE" w14:textId="77777777" w:rsidR="00E12C62" w:rsidRDefault="00E12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59AB" w14:textId="4D6FC8C8" w:rsidR="00FE6223" w:rsidRPr="00D348F2" w:rsidRDefault="00D348F2">
    <w:pPr>
      <w:pStyle w:val="Header"/>
      <w:rPr>
        <w:rFonts w:cs="Arial"/>
        <w:sz w:val="16"/>
        <w:szCs w:val="16"/>
      </w:rPr>
    </w:pPr>
    <w:r>
      <w:rPr>
        <w:rFonts w:cs="Arial"/>
        <w:noProof/>
        <w:szCs w:val="22"/>
      </w:rPr>
      <w:drawing>
        <wp:anchor distT="0" distB="0" distL="114300" distR="114300" simplePos="0" relativeHeight="251660288" behindDoc="0" locked="0" layoutInCell="1" allowOverlap="1" wp14:anchorId="2DE408A5" wp14:editId="489181B7">
          <wp:simplePos x="0" y="0"/>
          <wp:positionH relativeFrom="column">
            <wp:posOffset>4938152</wp:posOffset>
          </wp:positionH>
          <wp:positionV relativeFrom="paragraph">
            <wp:posOffset>-22421</wp:posOffset>
          </wp:positionV>
          <wp:extent cx="1136015" cy="852170"/>
          <wp:effectExtent l="0" t="0" r="6985" b="0"/>
          <wp:wrapTopAndBottom/>
          <wp:docPr id="2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7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136015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2EC9">
      <w:rPr>
        <w:rFonts w:cs="Arial"/>
        <w:noProof/>
        <w:szCs w:val="22"/>
      </w:rPr>
      <w:drawing>
        <wp:anchor distT="0" distB="0" distL="114300" distR="114300" simplePos="0" relativeHeight="251659264" behindDoc="0" locked="0" layoutInCell="1" allowOverlap="1" wp14:anchorId="2E6C77E0" wp14:editId="1A65CFC0">
          <wp:simplePos x="0" y="0"/>
          <wp:positionH relativeFrom="column">
            <wp:posOffset>-453390</wp:posOffset>
          </wp:positionH>
          <wp:positionV relativeFrom="paragraph">
            <wp:posOffset>-45720</wp:posOffset>
          </wp:positionV>
          <wp:extent cx="1689100" cy="954405"/>
          <wp:effectExtent l="0" t="0" r="6350" b="0"/>
          <wp:wrapTopAndBottom/>
          <wp:docPr id="1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 19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689100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3472"/>
    <w:multiLevelType w:val="hybridMultilevel"/>
    <w:tmpl w:val="4B52FEEC"/>
    <w:lvl w:ilvl="0" w:tplc="67106A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0E0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69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46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F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67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42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1EC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F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1BE4"/>
    <w:multiLevelType w:val="hybridMultilevel"/>
    <w:tmpl w:val="84F06844"/>
    <w:styleLink w:val="WWNum3"/>
    <w:lvl w:ilvl="0" w:tplc="9284644A">
      <w:start w:val="1"/>
      <w:numFmt w:val="bullet"/>
      <w:pStyle w:val="WWNum3"/>
      <w:lvlText w:val=""/>
      <w:lvlJc w:val="left"/>
      <w:pPr>
        <w:ind w:left="720" w:hanging="360"/>
      </w:pPr>
      <w:rPr>
        <w:rFonts w:ascii="Symbol" w:hAnsi="Symbol"/>
      </w:rPr>
    </w:lvl>
    <w:lvl w:ilvl="1" w:tplc="DD2ECF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260BC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720C3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B4CDB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56007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AC204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D0662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59CDF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4A0C67"/>
    <w:multiLevelType w:val="hybridMultilevel"/>
    <w:tmpl w:val="1D247318"/>
    <w:lvl w:ilvl="0" w:tplc="00D0959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693EF0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B6A1C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4847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529A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5CF8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FAFF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84E4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FE48C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E416F"/>
    <w:multiLevelType w:val="multilevel"/>
    <w:tmpl w:val="1ABE5A1A"/>
    <w:styleLink w:val="WWNum30"/>
    <w:lvl w:ilvl="0">
      <w:start w:val="7"/>
      <w:numFmt w:val="decimal"/>
      <w:pStyle w:val="WWNum30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BC677AE"/>
    <w:multiLevelType w:val="multilevel"/>
    <w:tmpl w:val="EB8CF02A"/>
    <w:styleLink w:val="WWNum22"/>
    <w:lvl w:ilvl="0">
      <w:start w:val="1"/>
      <w:numFmt w:val="decimal"/>
      <w:pStyle w:val="WWNum2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D363B88"/>
    <w:multiLevelType w:val="multilevel"/>
    <w:tmpl w:val="11622976"/>
    <w:styleLink w:val="WWNum20"/>
    <w:lvl w:ilvl="0">
      <w:start w:val="1"/>
      <w:numFmt w:val="lowerLetter"/>
      <w:pStyle w:val="WWNum20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 w15:restartNumberingAfterBreak="0">
    <w:nsid w:val="2FFA3652"/>
    <w:multiLevelType w:val="hybridMultilevel"/>
    <w:tmpl w:val="5D18EE24"/>
    <w:styleLink w:val="WWNum11"/>
    <w:lvl w:ilvl="0" w:tplc="8E8E884E">
      <w:start w:val="1"/>
      <w:numFmt w:val="bullet"/>
      <w:pStyle w:val="WWNum11"/>
      <w:lvlText w:val=""/>
      <w:lvlJc w:val="left"/>
      <w:pPr>
        <w:ind w:left="357" w:hanging="357"/>
      </w:pPr>
      <w:rPr>
        <w:rFonts w:ascii="Wingdings" w:hAnsi="Wingdings"/>
      </w:rPr>
    </w:lvl>
    <w:lvl w:ilvl="1" w:tplc="A22E31F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D80DF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5FC6E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778AF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BF630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4210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28E80F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B44EA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1A96337"/>
    <w:multiLevelType w:val="multilevel"/>
    <w:tmpl w:val="21A2A566"/>
    <w:styleLink w:val="WWNum27"/>
    <w:lvl w:ilvl="0">
      <w:start w:val="1"/>
      <w:numFmt w:val="decimal"/>
      <w:pStyle w:val="WWNum27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74D3F11"/>
    <w:multiLevelType w:val="hybridMultilevel"/>
    <w:tmpl w:val="79DA3DA2"/>
    <w:styleLink w:val="WWNum10"/>
    <w:lvl w:ilvl="0" w:tplc="DD30F410">
      <w:start w:val="1"/>
      <w:numFmt w:val="bullet"/>
      <w:pStyle w:val="WWNum10"/>
      <w:lvlText w:val=""/>
      <w:lvlJc w:val="left"/>
      <w:pPr>
        <w:ind w:left="357" w:hanging="357"/>
      </w:pPr>
      <w:rPr>
        <w:rFonts w:ascii="Wingdings" w:hAnsi="Wingdings"/>
      </w:rPr>
    </w:lvl>
    <w:lvl w:ilvl="1" w:tplc="9A96DF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9B25F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8B4F9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A7A1DD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74C82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D415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FBED42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9928AB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7700985"/>
    <w:multiLevelType w:val="multilevel"/>
    <w:tmpl w:val="EC340E7E"/>
    <w:styleLink w:val="WWNum8"/>
    <w:lvl w:ilvl="0">
      <w:start w:val="1"/>
      <w:numFmt w:val="upperLetter"/>
      <w:pStyle w:val="WWNum8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9E41101"/>
    <w:multiLevelType w:val="hybridMultilevel"/>
    <w:tmpl w:val="035E866A"/>
    <w:styleLink w:val="WWNum7"/>
    <w:lvl w:ilvl="0" w:tplc="08BA444A">
      <w:start w:val="1"/>
      <w:numFmt w:val="bullet"/>
      <w:pStyle w:val="WWNum7"/>
      <w:lvlText w:val=""/>
      <w:lvlJc w:val="left"/>
      <w:pPr>
        <w:ind w:left="153" w:hanging="360"/>
      </w:pPr>
      <w:rPr>
        <w:rFonts w:ascii="Symbol" w:hAnsi="Symbol"/>
      </w:rPr>
    </w:lvl>
    <w:lvl w:ilvl="1" w:tplc="587E6F96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 w:tplc="30908B8C">
      <w:start w:val="1"/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 w:tplc="E65271E4">
      <w:start w:val="1"/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 w:tplc="D8642570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 w:tplc="A610479A">
      <w:start w:val="1"/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 w:tplc="3C9EE61A">
      <w:start w:val="1"/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 w:tplc="1A2ED770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 w:tplc="7A70AF40">
      <w:start w:val="1"/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11" w15:restartNumberingAfterBreak="0">
    <w:nsid w:val="3C3E5422"/>
    <w:multiLevelType w:val="multilevel"/>
    <w:tmpl w:val="58205FB8"/>
    <w:styleLink w:val="WWNum18"/>
    <w:lvl w:ilvl="0">
      <w:start w:val="1"/>
      <w:numFmt w:val="decimal"/>
      <w:pStyle w:val="WWNum18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F500ED0"/>
    <w:multiLevelType w:val="multilevel"/>
    <w:tmpl w:val="8FE6CDF0"/>
    <w:styleLink w:val="WWNum19"/>
    <w:lvl w:ilvl="0">
      <w:start w:val="1"/>
      <w:numFmt w:val="decimal"/>
      <w:pStyle w:val="WWNum19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FC944D4"/>
    <w:multiLevelType w:val="hybridMultilevel"/>
    <w:tmpl w:val="6AFCDFA6"/>
    <w:styleLink w:val="WWNum4"/>
    <w:lvl w:ilvl="0" w:tplc="8E1C6790">
      <w:start w:val="1"/>
      <w:numFmt w:val="bullet"/>
      <w:pStyle w:val="WWNum4"/>
      <w:lvlText w:val=""/>
      <w:lvlJc w:val="left"/>
      <w:pPr>
        <w:ind w:left="360" w:hanging="360"/>
      </w:pPr>
      <w:rPr>
        <w:rFonts w:ascii="Symbol" w:hAnsi="Symbol"/>
      </w:rPr>
    </w:lvl>
    <w:lvl w:ilvl="1" w:tplc="61A45D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7082967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AE601B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986194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DDC66D8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B2C6D4C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4B1C05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CBC6F3A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46920EBB"/>
    <w:multiLevelType w:val="hybridMultilevel"/>
    <w:tmpl w:val="99EA521C"/>
    <w:styleLink w:val="WWNum14"/>
    <w:lvl w:ilvl="0" w:tplc="610C6F96">
      <w:start w:val="1"/>
      <w:numFmt w:val="bullet"/>
      <w:pStyle w:val="WWNum14"/>
      <w:lvlText w:val=""/>
      <w:lvlJc w:val="left"/>
      <w:pPr>
        <w:ind w:left="357" w:hanging="357"/>
      </w:pPr>
      <w:rPr>
        <w:rFonts w:ascii="Wingdings" w:hAnsi="Wingdings"/>
      </w:rPr>
    </w:lvl>
    <w:lvl w:ilvl="1" w:tplc="599C28E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E5263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C2A8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7046C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7980D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A74C2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3CF4C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F624A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A090947"/>
    <w:multiLevelType w:val="hybridMultilevel"/>
    <w:tmpl w:val="196ED8B0"/>
    <w:styleLink w:val="WWNum13"/>
    <w:lvl w:ilvl="0" w:tplc="6C78BBCC">
      <w:start w:val="1"/>
      <w:numFmt w:val="bullet"/>
      <w:pStyle w:val="WWNum13"/>
      <w:lvlText w:val=""/>
      <w:lvlJc w:val="left"/>
      <w:pPr>
        <w:ind w:left="357" w:hanging="357"/>
      </w:pPr>
      <w:rPr>
        <w:rFonts w:ascii="Wingdings" w:hAnsi="Wingdings"/>
        <w:color w:val="FF0000"/>
      </w:rPr>
    </w:lvl>
    <w:lvl w:ilvl="1" w:tplc="172A107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2FC92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952F1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7E52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B0913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F80DA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08EED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F32AC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D8C2A06"/>
    <w:multiLevelType w:val="hybridMultilevel"/>
    <w:tmpl w:val="C804EAFA"/>
    <w:lvl w:ilvl="0" w:tplc="13C601C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72CEE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2CB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23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84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E07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A4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0F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560CD"/>
    <w:multiLevelType w:val="hybridMultilevel"/>
    <w:tmpl w:val="B450FBAC"/>
    <w:styleLink w:val="WWNum26"/>
    <w:lvl w:ilvl="0" w:tplc="BC0CA93C">
      <w:start w:val="1"/>
      <w:numFmt w:val="decimal"/>
      <w:pStyle w:val="WWNum26"/>
      <w:lvlText w:val="%1."/>
      <w:lvlJc w:val="left"/>
      <w:pPr>
        <w:ind w:left="720" w:hanging="360"/>
      </w:pPr>
    </w:lvl>
    <w:lvl w:ilvl="1" w:tplc="11121B02">
      <w:start w:val="1"/>
      <w:numFmt w:val="decimal"/>
      <w:lvlText w:val="%2."/>
      <w:lvlJc w:val="left"/>
      <w:pPr>
        <w:ind w:left="1080" w:hanging="360"/>
      </w:pPr>
    </w:lvl>
    <w:lvl w:ilvl="2" w:tplc="6D3AA594">
      <w:start w:val="1"/>
      <w:numFmt w:val="decimal"/>
      <w:lvlText w:val="%3."/>
      <w:lvlJc w:val="left"/>
      <w:pPr>
        <w:ind w:left="1440" w:hanging="360"/>
      </w:pPr>
    </w:lvl>
    <w:lvl w:ilvl="3" w:tplc="CE22634E">
      <w:start w:val="1"/>
      <w:numFmt w:val="decimal"/>
      <w:lvlText w:val="%4."/>
      <w:lvlJc w:val="left"/>
      <w:pPr>
        <w:ind w:left="1800" w:hanging="360"/>
      </w:pPr>
    </w:lvl>
    <w:lvl w:ilvl="4" w:tplc="245EB750">
      <w:start w:val="1"/>
      <w:numFmt w:val="decimal"/>
      <w:lvlText w:val="%5."/>
      <w:lvlJc w:val="left"/>
      <w:pPr>
        <w:ind w:left="2160" w:hanging="360"/>
      </w:pPr>
    </w:lvl>
    <w:lvl w:ilvl="5" w:tplc="E53A8238">
      <w:start w:val="1"/>
      <w:numFmt w:val="decimal"/>
      <w:lvlText w:val="%6."/>
      <w:lvlJc w:val="left"/>
      <w:pPr>
        <w:ind w:left="2520" w:hanging="360"/>
      </w:pPr>
    </w:lvl>
    <w:lvl w:ilvl="6" w:tplc="FDA8ADFC">
      <w:start w:val="1"/>
      <w:numFmt w:val="decimal"/>
      <w:lvlText w:val="%7."/>
      <w:lvlJc w:val="left"/>
      <w:pPr>
        <w:ind w:left="2880" w:hanging="360"/>
      </w:pPr>
    </w:lvl>
    <w:lvl w:ilvl="7" w:tplc="4880EC22">
      <w:start w:val="1"/>
      <w:numFmt w:val="decimal"/>
      <w:lvlText w:val="%8."/>
      <w:lvlJc w:val="left"/>
      <w:pPr>
        <w:ind w:left="3240" w:hanging="360"/>
      </w:pPr>
    </w:lvl>
    <w:lvl w:ilvl="8" w:tplc="700E4A7C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EA37AA3"/>
    <w:multiLevelType w:val="hybridMultilevel"/>
    <w:tmpl w:val="21E6E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7677C"/>
    <w:multiLevelType w:val="hybridMultilevel"/>
    <w:tmpl w:val="9CC82494"/>
    <w:styleLink w:val="WWNum25"/>
    <w:lvl w:ilvl="0" w:tplc="BD804680">
      <w:start w:val="1"/>
      <w:numFmt w:val="decimal"/>
      <w:pStyle w:val="WWNum25"/>
      <w:lvlText w:val="%1."/>
      <w:lvlJc w:val="left"/>
      <w:pPr>
        <w:ind w:left="720" w:hanging="360"/>
      </w:pPr>
    </w:lvl>
    <w:lvl w:ilvl="1" w:tplc="E8964AA2">
      <w:start w:val="1"/>
      <w:numFmt w:val="decimal"/>
      <w:lvlText w:val="%2."/>
      <w:lvlJc w:val="left"/>
      <w:pPr>
        <w:ind w:left="1080" w:hanging="360"/>
      </w:pPr>
    </w:lvl>
    <w:lvl w:ilvl="2" w:tplc="773C966E">
      <w:start w:val="1"/>
      <w:numFmt w:val="decimal"/>
      <w:lvlText w:val="%3."/>
      <w:lvlJc w:val="left"/>
      <w:pPr>
        <w:ind w:left="1440" w:hanging="360"/>
      </w:pPr>
    </w:lvl>
    <w:lvl w:ilvl="3" w:tplc="9618B8B2">
      <w:start w:val="1"/>
      <w:numFmt w:val="decimal"/>
      <w:lvlText w:val="%4."/>
      <w:lvlJc w:val="left"/>
      <w:pPr>
        <w:ind w:left="1800" w:hanging="360"/>
      </w:pPr>
    </w:lvl>
    <w:lvl w:ilvl="4" w:tplc="29064B40">
      <w:start w:val="1"/>
      <w:numFmt w:val="decimal"/>
      <w:lvlText w:val="%5."/>
      <w:lvlJc w:val="left"/>
      <w:pPr>
        <w:ind w:left="2160" w:hanging="360"/>
      </w:pPr>
    </w:lvl>
    <w:lvl w:ilvl="5" w:tplc="30F0F8A8">
      <w:start w:val="1"/>
      <w:numFmt w:val="decimal"/>
      <w:lvlText w:val="%6."/>
      <w:lvlJc w:val="left"/>
      <w:pPr>
        <w:ind w:left="2520" w:hanging="360"/>
      </w:pPr>
    </w:lvl>
    <w:lvl w:ilvl="6" w:tplc="125E0204">
      <w:start w:val="1"/>
      <w:numFmt w:val="decimal"/>
      <w:lvlText w:val="%7."/>
      <w:lvlJc w:val="left"/>
      <w:pPr>
        <w:ind w:left="2880" w:hanging="360"/>
      </w:pPr>
    </w:lvl>
    <w:lvl w:ilvl="7" w:tplc="C7C8FB30">
      <w:start w:val="1"/>
      <w:numFmt w:val="decimal"/>
      <w:lvlText w:val="%8."/>
      <w:lvlJc w:val="left"/>
      <w:pPr>
        <w:ind w:left="3240" w:hanging="360"/>
      </w:pPr>
    </w:lvl>
    <w:lvl w:ilvl="8" w:tplc="F83CA3C6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55846C9"/>
    <w:multiLevelType w:val="multilevel"/>
    <w:tmpl w:val="10B08A84"/>
    <w:styleLink w:val="WWNum9"/>
    <w:lvl w:ilvl="0">
      <w:start w:val="1"/>
      <w:numFmt w:val="decimal"/>
      <w:pStyle w:val="WWNum9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5FD1D4B"/>
    <w:multiLevelType w:val="multilevel"/>
    <w:tmpl w:val="56AEB454"/>
    <w:styleLink w:val="WWNum31"/>
    <w:lvl w:ilvl="0">
      <w:start w:val="9"/>
      <w:numFmt w:val="decimal"/>
      <w:pStyle w:val="WWNum3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583A6251"/>
    <w:multiLevelType w:val="hybridMultilevel"/>
    <w:tmpl w:val="38628A38"/>
    <w:styleLink w:val="WWNum5"/>
    <w:lvl w:ilvl="0" w:tplc="1D521534">
      <w:start w:val="1"/>
      <w:numFmt w:val="bullet"/>
      <w:pStyle w:val="WWNum5"/>
      <w:lvlText w:val=""/>
      <w:lvlJc w:val="left"/>
      <w:pPr>
        <w:ind w:left="720" w:hanging="360"/>
      </w:pPr>
      <w:rPr>
        <w:rFonts w:ascii="Symbol" w:hAnsi="Symbol"/>
      </w:rPr>
    </w:lvl>
    <w:lvl w:ilvl="1" w:tplc="B4B4D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B30A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DED6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3CC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150F0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E88C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1EE0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46097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97D4DE8"/>
    <w:multiLevelType w:val="hybridMultilevel"/>
    <w:tmpl w:val="E6E20732"/>
    <w:lvl w:ilvl="0" w:tplc="56EE4F9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6DCEDE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1EB2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FAE1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AE24F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F42BD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B200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2A043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C5A5C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826D40"/>
    <w:multiLevelType w:val="hybridMultilevel"/>
    <w:tmpl w:val="0C543592"/>
    <w:styleLink w:val="WWNum6"/>
    <w:lvl w:ilvl="0" w:tplc="8BC4744A">
      <w:start w:val="1"/>
      <w:numFmt w:val="bullet"/>
      <w:pStyle w:val="WWNum6"/>
      <w:lvlText w:val=""/>
      <w:lvlJc w:val="left"/>
      <w:pPr>
        <w:ind w:left="153" w:hanging="360"/>
      </w:pPr>
      <w:rPr>
        <w:rFonts w:ascii="Symbol" w:hAnsi="Symbol"/>
      </w:rPr>
    </w:lvl>
    <w:lvl w:ilvl="1" w:tplc="CD280A8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 w:tplc="41967D36">
      <w:start w:val="1"/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 w:tplc="28D4C4A8">
      <w:start w:val="1"/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 w:tplc="13DC5C8C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 w:tplc="CC08EA06">
      <w:start w:val="1"/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 w:tplc="722EB34E">
      <w:start w:val="1"/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 w:tplc="255A46D8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 w:tplc="4F5CCB1A">
      <w:start w:val="1"/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25" w15:restartNumberingAfterBreak="0">
    <w:nsid w:val="5C283774"/>
    <w:multiLevelType w:val="hybridMultilevel"/>
    <w:tmpl w:val="31029318"/>
    <w:lvl w:ilvl="0" w:tplc="7288357A">
      <w:start w:val="17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EE26BD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486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E4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E2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4B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2D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A5C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D87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D66BE"/>
    <w:multiLevelType w:val="hybridMultilevel"/>
    <w:tmpl w:val="843EC05A"/>
    <w:styleLink w:val="WWNum16"/>
    <w:lvl w:ilvl="0" w:tplc="BD1C6714">
      <w:start w:val="1"/>
      <w:numFmt w:val="bullet"/>
      <w:pStyle w:val="WWNum16"/>
      <w:lvlText w:val="•"/>
      <w:lvlJc w:val="left"/>
      <w:rPr>
        <w:rFonts w:ascii="Symbol" w:hAnsi="Symbol"/>
      </w:rPr>
    </w:lvl>
    <w:lvl w:ilvl="1" w:tplc="E4A65B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9BC6B6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3" w:tplc="030C56A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4" w:tplc="AB28A42A">
      <w:start w:val="1"/>
      <w:numFmt w:val="bullet"/>
      <w:lvlText w:val=""/>
      <w:lvlJc w:val="left"/>
      <w:pPr>
        <w:ind w:left="3240" w:hanging="360"/>
      </w:pPr>
      <w:rPr>
        <w:rFonts w:ascii="Wingdings" w:hAnsi="Wingdings"/>
      </w:rPr>
    </w:lvl>
    <w:lvl w:ilvl="5" w:tplc="8CEE0D2A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6" w:tplc="65CE02A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7" w:tplc="4566B77A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8" w:tplc="5254BAEC">
      <w:start w:val="1"/>
      <w:numFmt w:val="bullet"/>
      <w:lvlText w:val="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5FBB4DBC"/>
    <w:multiLevelType w:val="multilevel"/>
    <w:tmpl w:val="9F262312"/>
    <w:styleLink w:val="WWNum17"/>
    <w:lvl w:ilvl="0">
      <w:start w:val="1"/>
      <w:numFmt w:val="decimal"/>
      <w:pStyle w:val="WWNum17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0C3679C"/>
    <w:multiLevelType w:val="multilevel"/>
    <w:tmpl w:val="B4F6C234"/>
    <w:styleLink w:val="WWNum28"/>
    <w:lvl w:ilvl="0">
      <w:start w:val="8"/>
      <w:numFmt w:val="decimal"/>
      <w:pStyle w:val="WWNum28"/>
      <w:lvlText w:val="%1."/>
      <w:lvlJc w:val="left"/>
      <w:pPr>
        <w:ind w:left="380" w:hanging="380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630337A1"/>
    <w:multiLevelType w:val="hybridMultilevel"/>
    <w:tmpl w:val="AF4C96DC"/>
    <w:styleLink w:val="WWNum1"/>
    <w:lvl w:ilvl="0" w:tplc="FD9E26F2">
      <w:start w:val="1"/>
      <w:numFmt w:val="bullet"/>
      <w:pStyle w:val="WWNum1"/>
      <w:lvlText w:val=""/>
      <w:lvlJc w:val="left"/>
      <w:pPr>
        <w:ind w:left="360" w:hanging="360"/>
      </w:pPr>
      <w:rPr>
        <w:rFonts w:ascii="Symbol" w:hAnsi="Symbol"/>
      </w:rPr>
    </w:lvl>
    <w:lvl w:ilvl="1" w:tplc="67524F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3440E9B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D72AEEB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297835A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EB4C76B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ABB0229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E9A28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210FDAE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65942EC9"/>
    <w:multiLevelType w:val="multilevel"/>
    <w:tmpl w:val="D64E2F7C"/>
    <w:styleLink w:val="WWNum21"/>
    <w:lvl w:ilvl="0">
      <w:start w:val="1"/>
      <w:numFmt w:val="upperLetter"/>
      <w:pStyle w:val="WWNum2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670731F8"/>
    <w:multiLevelType w:val="hybridMultilevel"/>
    <w:tmpl w:val="7256BFC6"/>
    <w:lvl w:ilvl="0" w:tplc="83302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631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E6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8F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E15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E3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21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44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8C8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37789"/>
    <w:multiLevelType w:val="hybridMultilevel"/>
    <w:tmpl w:val="41CCB698"/>
    <w:styleLink w:val="WWNum23"/>
    <w:lvl w:ilvl="0" w:tplc="974CA518">
      <w:start w:val="1"/>
      <w:numFmt w:val="bullet"/>
      <w:pStyle w:val="WWNum23"/>
      <w:lvlText w:val="*"/>
      <w:lvlJc w:val="left"/>
    </w:lvl>
    <w:lvl w:ilvl="1" w:tplc="FF783BA6">
      <w:start w:val="1"/>
      <w:numFmt w:val="decimal"/>
      <w:lvlText w:val="%2."/>
      <w:lvlJc w:val="left"/>
      <w:pPr>
        <w:ind w:left="1080" w:hanging="360"/>
      </w:pPr>
    </w:lvl>
    <w:lvl w:ilvl="2" w:tplc="AAD684F4">
      <w:start w:val="1"/>
      <w:numFmt w:val="decimal"/>
      <w:lvlText w:val="%3."/>
      <w:lvlJc w:val="left"/>
      <w:pPr>
        <w:ind w:left="1440" w:hanging="360"/>
      </w:pPr>
    </w:lvl>
    <w:lvl w:ilvl="3" w:tplc="0F1E5674">
      <w:start w:val="1"/>
      <w:numFmt w:val="decimal"/>
      <w:lvlText w:val="%4."/>
      <w:lvlJc w:val="left"/>
      <w:pPr>
        <w:ind w:left="1800" w:hanging="360"/>
      </w:pPr>
    </w:lvl>
    <w:lvl w:ilvl="4" w:tplc="2834CC2E">
      <w:start w:val="1"/>
      <w:numFmt w:val="decimal"/>
      <w:lvlText w:val="%5."/>
      <w:lvlJc w:val="left"/>
      <w:pPr>
        <w:ind w:left="2160" w:hanging="360"/>
      </w:pPr>
    </w:lvl>
    <w:lvl w:ilvl="5" w:tplc="B80AC8E2">
      <w:start w:val="1"/>
      <w:numFmt w:val="decimal"/>
      <w:lvlText w:val="%6."/>
      <w:lvlJc w:val="left"/>
      <w:pPr>
        <w:ind w:left="2520" w:hanging="360"/>
      </w:pPr>
    </w:lvl>
    <w:lvl w:ilvl="6" w:tplc="234A1022">
      <w:start w:val="1"/>
      <w:numFmt w:val="decimal"/>
      <w:lvlText w:val="%7."/>
      <w:lvlJc w:val="left"/>
      <w:pPr>
        <w:ind w:left="2880" w:hanging="360"/>
      </w:pPr>
    </w:lvl>
    <w:lvl w:ilvl="7" w:tplc="37E0D522">
      <w:start w:val="1"/>
      <w:numFmt w:val="decimal"/>
      <w:lvlText w:val="%8."/>
      <w:lvlJc w:val="left"/>
      <w:pPr>
        <w:ind w:left="3240" w:hanging="360"/>
      </w:pPr>
    </w:lvl>
    <w:lvl w:ilvl="8" w:tplc="0056656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98E2DC8"/>
    <w:multiLevelType w:val="hybridMultilevel"/>
    <w:tmpl w:val="FF6EB7E4"/>
    <w:styleLink w:val="WWNum12"/>
    <w:lvl w:ilvl="0" w:tplc="5E1232B4">
      <w:start w:val="1"/>
      <w:numFmt w:val="bullet"/>
      <w:pStyle w:val="WWNum12"/>
      <w:lvlText w:val=""/>
      <w:lvlJc w:val="left"/>
      <w:pPr>
        <w:ind w:left="357" w:hanging="357"/>
      </w:pPr>
      <w:rPr>
        <w:rFonts w:ascii="Wingdings" w:hAnsi="Wingdings"/>
        <w:color w:val="00000A"/>
      </w:rPr>
    </w:lvl>
    <w:lvl w:ilvl="1" w:tplc="8D02260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46CA53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96C6B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D3C143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78226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8D0C4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C6C17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81813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ACA23B5"/>
    <w:multiLevelType w:val="hybridMultilevel"/>
    <w:tmpl w:val="FA30A102"/>
    <w:styleLink w:val="WWNum24"/>
    <w:lvl w:ilvl="0" w:tplc="325E9E1A">
      <w:start w:val="1"/>
      <w:numFmt w:val="bullet"/>
      <w:pStyle w:val="WWNum24"/>
      <w:lvlText w:val=""/>
      <w:lvlJc w:val="left"/>
      <w:pPr>
        <w:ind w:left="360" w:hanging="360"/>
      </w:pPr>
      <w:rPr>
        <w:rFonts w:ascii="Symbol" w:hAnsi="Symbol"/>
      </w:rPr>
    </w:lvl>
    <w:lvl w:ilvl="1" w:tplc="E1A2C20E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/>
      </w:rPr>
    </w:lvl>
    <w:lvl w:ilvl="2" w:tplc="2BC0AAA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EC9CCA9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C54472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979CD844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34C263F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94DAD94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B5DC64F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6D9828B2"/>
    <w:multiLevelType w:val="hybridMultilevel"/>
    <w:tmpl w:val="D1926E70"/>
    <w:styleLink w:val="WWNum2"/>
    <w:lvl w:ilvl="0" w:tplc="30E8B692">
      <w:start w:val="1"/>
      <w:numFmt w:val="bullet"/>
      <w:pStyle w:val="WWNum2"/>
      <w:lvlText w:val=""/>
      <w:lvlJc w:val="left"/>
      <w:pPr>
        <w:ind w:left="360" w:hanging="360"/>
      </w:pPr>
      <w:rPr>
        <w:rFonts w:ascii="Symbol" w:hAnsi="Symbol"/>
      </w:rPr>
    </w:lvl>
    <w:lvl w:ilvl="1" w:tplc="8AAC77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1A766780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AA64D2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82F4448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E42ADE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2710138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24D2F5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AEEAB8B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74177491"/>
    <w:multiLevelType w:val="hybridMultilevel"/>
    <w:tmpl w:val="686C75C8"/>
    <w:lvl w:ilvl="0" w:tplc="F360749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3AE18E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96EB23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6C879A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48C536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8278B67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B8A266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E808F1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BA8C26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4C333CC"/>
    <w:multiLevelType w:val="hybridMultilevel"/>
    <w:tmpl w:val="D39A6AAE"/>
    <w:styleLink w:val="WWNum15"/>
    <w:lvl w:ilvl="0" w:tplc="2BE43CDA">
      <w:start w:val="1"/>
      <w:numFmt w:val="bullet"/>
      <w:pStyle w:val="WWNum15"/>
      <w:lvlText w:val=""/>
      <w:lvlJc w:val="left"/>
      <w:pPr>
        <w:ind w:left="357" w:hanging="357"/>
      </w:pPr>
      <w:rPr>
        <w:rFonts w:ascii="Wingdings" w:hAnsi="Wingdings"/>
        <w:color w:val="00000A"/>
      </w:rPr>
    </w:lvl>
    <w:lvl w:ilvl="1" w:tplc="F91A14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2D6ED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1055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79A50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06CE1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40C2A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C16F3C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D0A12E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5BC0C40"/>
    <w:multiLevelType w:val="multilevel"/>
    <w:tmpl w:val="F54883E2"/>
    <w:styleLink w:val="WWNum32"/>
    <w:lvl w:ilvl="0">
      <w:start w:val="9"/>
      <w:numFmt w:val="decimal"/>
      <w:pStyle w:val="WWNum3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78E5433B"/>
    <w:multiLevelType w:val="multilevel"/>
    <w:tmpl w:val="F814DC9E"/>
    <w:styleLink w:val="WWNum29"/>
    <w:lvl w:ilvl="0">
      <w:start w:val="8"/>
      <w:numFmt w:val="decimal"/>
      <w:pStyle w:val="WWNum29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7B9B3768"/>
    <w:multiLevelType w:val="hybridMultilevel"/>
    <w:tmpl w:val="C23E5D1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26397085">
    <w:abstractNumId w:val="29"/>
  </w:num>
  <w:num w:numId="2" w16cid:durableId="1526824645">
    <w:abstractNumId w:val="35"/>
  </w:num>
  <w:num w:numId="3" w16cid:durableId="2133136723">
    <w:abstractNumId w:val="1"/>
  </w:num>
  <w:num w:numId="4" w16cid:durableId="358556836">
    <w:abstractNumId w:val="13"/>
  </w:num>
  <w:num w:numId="5" w16cid:durableId="768934828">
    <w:abstractNumId w:val="22"/>
  </w:num>
  <w:num w:numId="6" w16cid:durableId="1654751169">
    <w:abstractNumId w:val="24"/>
  </w:num>
  <w:num w:numId="7" w16cid:durableId="46027849">
    <w:abstractNumId w:val="10"/>
  </w:num>
  <w:num w:numId="8" w16cid:durableId="1589263814">
    <w:abstractNumId w:val="9"/>
  </w:num>
  <w:num w:numId="9" w16cid:durableId="48386865">
    <w:abstractNumId w:val="20"/>
  </w:num>
  <w:num w:numId="10" w16cid:durableId="1168860507">
    <w:abstractNumId w:val="6"/>
  </w:num>
  <w:num w:numId="11" w16cid:durableId="862089375">
    <w:abstractNumId w:val="33"/>
  </w:num>
  <w:num w:numId="12" w16cid:durableId="596908350">
    <w:abstractNumId w:val="14"/>
  </w:num>
  <w:num w:numId="13" w16cid:durableId="1407872055">
    <w:abstractNumId w:val="37"/>
  </w:num>
  <w:num w:numId="14" w16cid:durableId="1150561397">
    <w:abstractNumId w:val="26"/>
  </w:num>
  <w:num w:numId="15" w16cid:durableId="490950331">
    <w:abstractNumId w:val="27"/>
  </w:num>
  <w:num w:numId="16" w16cid:durableId="502203640">
    <w:abstractNumId w:val="11"/>
  </w:num>
  <w:num w:numId="17" w16cid:durableId="2073114173">
    <w:abstractNumId w:val="12"/>
  </w:num>
  <w:num w:numId="18" w16cid:durableId="1613172772">
    <w:abstractNumId w:val="5"/>
  </w:num>
  <w:num w:numId="19" w16cid:durableId="914971653">
    <w:abstractNumId w:val="30"/>
  </w:num>
  <w:num w:numId="20" w16cid:durableId="851341611">
    <w:abstractNumId w:val="4"/>
  </w:num>
  <w:num w:numId="21" w16cid:durableId="626472292">
    <w:abstractNumId w:val="32"/>
  </w:num>
  <w:num w:numId="22" w16cid:durableId="250625584">
    <w:abstractNumId w:val="34"/>
  </w:num>
  <w:num w:numId="23" w16cid:durableId="2084598580">
    <w:abstractNumId w:val="19"/>
  </w:num>
  <w:num w:numId="24" w16cid:durableId="1248920716">
    <w:abstractNumId w:val="17"/>
  </w:num>
  <w:num w:numId="25" w16cid:durableId="1222402727">
    <w:abstractNumId w:val="7"/>
  </w:num>
  <w:num w:numId="26" w16cid:durableId="770398708">
    <w:abstractNumId w:val="28"/>
  </w:num>
  <w:num w:numId="27" w16cid:durableId="872352618">
    <w:abstractNumId w:val="39"/>
  </w:num>
  <w:num w:numId="28" w16cid:durableId="873806755">
    <w:abstractNumId w:val="3"/>
  </w:num>
  <w:num w:numId="29" w16cid:durableId="1173371476">
    <w:abstractNumId w:val="21"/>
  </w:num>
  <w:num w:numId="30" w16cid:durableId="1208446521">
    <w:abstractNumId w:val="38"/>
  </w:num>
  <w:num w:numId="31" w16cid:durableId="786701372">
    <w:abstractNumId w:val="15"/>
  </w:num>
  <w:num w:numId="32" w16cid:durableId="758595544">
    <w:abstractNumId w:val="8"/>
  </w:num>
  <w:num w:numId="33" w16cid:durableId="1253970810">
    <w:abstractNumId w:val="31"/>
  </w:num>
  <w:num w:numId="34" w16cid:durableId="91513767">
    <w:abstractNumId w:val="16"/>
  </w:num>
  <w:num w:numId="35" w16cid:durableId="1756978318">
    <w:abstractNumId w:val="2"/>
  </w:num>
  <w:num w:numId="36" w16cid:durableId="2109227709">
    <w:abstractNumId w:val="0"/>
  </w:num>
  <w:num w:numId="37" w16cid:durableId="1419402094">
    <w:abstractNumId w:val="25"/>
  </w:num>
  <w:num w:numId="38" w16cid:durableId="1651011943">
    <w:abstractNumId w:val="36"/>
  </w:num>
  <w:num w:numId="39" w16cid:durableId="1288972159">
    <w:abstractNumId w:val="23"/>
  </w:num>
  <w:num w:numId="40" w16cid:durableId="724915418">
    <w:abstractNumId w:val="40"/>
  </w:num>
  <w:num w:numId="41" w16cid:durableId="2105373141">
    <w:abstractNumId w:val="18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ane Mielke">
    <w15:presenceInfo w15:providerId="None" w15:userId="Juliane Miel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23"/>
    <w:rsid w:val="00000979"/>
    <w:rsid w:val="0006168B"/>
    <w:rsid w:val="000837C6"/>
    <w:rsid w:val="00085EDC"/>
    <w:rsid w:val="000B4F5D"/>
    <w:rsid w:val="000C2BD3"/>
    <w:rsid w:val="000C4BAF"/>
    <w:rsid w:val="001043A7"/>
    <w:rsid w:val="00124C5E"/>
    <w:rsid w:val="00140F50"/>
    <w:rsid w:val="00161CEE"/>
    <w:rsid w:val="00166509"/>
    <w:rsid w:val="001D3F93"/>
    <w:rsid w:val="002177E1"/>
    <w:rsid w:val="0023218F"/>
    <w:rsid w:val="00235725"/>
    <w:rsid w:val="00242D8D"/>
    <w:rsid w:val="00271444"/>
    <w:rsid w:val="00280ECF"/>
    <w:rsid w:val="002A021E"/>
    <w:rsid w:val="002C2005"/>
    <w:rsid w:val="002C2FBC"/>
    <w:rsid w:val="0031656D"/>
    <w:rsid w:val="003573E4"/>
    <w:rsid w:val="00380646"/>
    <w:rsid w:val="003836FF"/>
    <w:rsid w:val="003928BF"/>
    <w:rsid w:val="003A69D4"/>
    <w:rsid w:val="0044607B"/>
    <w:rsid w:val="004D540A"/>
    <w:rsid w:val="005A52EC"/>
    <w:rsid w:val="006B60CC"/>
    <w:rsid w:val="007727F1"/>
    <w:rsid w:val="00800F9F"/>
    <w:rsid w:val="0084768F"/>
    <w:rsid w:val="00862EC9"/>
    <w:rsid w:val="00881DAB"/>
    <w:rsid w:val="008936B4"/>
    <w:rsid w:val="008C4CB5"/>
    <w:rsid w:val="00916F7E"/>
    <w:rsid w:val="00932446"/>
    <w:rsid w:val="009B1C93"/>
    <w:rsid w:val="009F0145"/>
    <w:rsid w:val="00A12E2F"/>
    <w:rsid w:val="00A54579"/>
    <w:rsid w:val="00A63A18"/>
    <w:rsid w:val="00AA0070"/>
    <w:rsid w:val="00B64B20"/>
    <w:rsid w:val="00B672F9"/>
    <w:rsid w:val="00BB0F4E"/>
    <w:rsid w:val="00BB138F"/>
    <w:rsid w:val="00CD5B8F"/>
    <w:rsid w:val="00CE4D19"/>
    <w:rsid w:val="00CF2ABD"/>
    <w:rsid w:val="00CF2F09"/>
    <w:rsid w:val="00D348F2"/>
    <w:rsid w:val="00D43611"/>
    <w:rsid w:val="00D970D9"/>
    <w:rsid w:val="00DE3161"/>
    <w:rsid w:val="00E12C62"/>
    <w:rsid w:val="00E35956"/>
    <w:rsid w:val="00E50987"/>
    <w:rsid w:val="00E8054B"/>
    <w:rsid w:val="00EA7AC3"/>
    <w:rsid w:val="00EB196B"/>
    <w:rsid w:val="00F50E15"/>
    <w:rsid w:val="00F95929"/>
    <w:rsid w:val="00FC339B"/>
    <w:rsid w:val="00FE6223"/>
    <w:rsid w:val="029062A2"/>
    <w:rsid w:val="02C35681"/>
    <w:rsid w:val="02CD60AF"/>
    <w:rsid w:val="02D0F843"/>
    <w:rsid w:val="034909F0"/>
    <w:rsid w:val="04142896"/>
    <w:rsid w:val="05AF3000"/>
    <w:rsid w:val="0630415F"/>
    <w:rsid w:val="066EB58D"/>
    <w:rsid w:val="074A229F"/>
    <w:rsid w:val="07EE85AE"/>
    <w:rsid w:val="0830A37A"/>
    <w:rsid w:val="08E802AC"/>
    <w:rsid w:val="096A1032"/>
    <w:rsid w:val="09C3F2EC"/>
    <w:rsid w:val="0A96A351"/>
    <w:rsid w:val="0AE00CD0"/>
    <w:rsid w:val="0B373632"/>
    <w:rsid w:val="0B39BA15"/>
    <w:rsid w:val="0BE33F9B"/>
    <w:rsid w:val="0BFC5EBA"/>
    <w:rsid w:val="0C2CCCE8"/>
    <w:rsid w:val="0C317395"/>
    <w:rsid w:val="0C597F89"/>
    <w:rsid w:val="0E389A6D"/>
    <w:rsid w:val="0E54BAA0"/>
    <w:rsid w:val="0F893843"/>
    <w:rsid w:val="0FBA0C5C"/>
    <w:rsid w:val="1030378A"/>
    <w:rsid w:val="10C7937E"/>
    <w:rsid w:val="1143DEC2"/>
    <w:rsid w:val="12581CCE"/>
    <w:rsid w:val="134BABED"/>
    <w:rsid w:val="14E2C84E"/>
    <w:rsid w:val="15DC9A9B"/>
    <w:rsid w:val="17C71937"/>
    <w:rsid w:val="1884CED3"/>
    <w:rsid w:val="18DDAB55"/>
    <w:rsid w:val="19B2F616"/>
    <w:rsid w:val="1D802EAF"/>
    <w:rsid w:val="1DC0EFE8"/>
    <w:rsid w:val="1E3767CB"/>
    <w:rsid w:val="1E890B97"/>
    <w:rsid w:val="1EB6E590"/>
    <w:rsid w:val="1F77F5A2"/>
    <w:rsid w:val="201A3BAA"/>
    <w:rsid w:val="20907E10"/>
    <w:rsid w:val="21C334A1"/>
    <w:rsid w:val="22787873"/>
    <w:rsid w:val="232F53D3"/>
    <w:rsid w:val="237A69DB"/>
    <w:rsid w:val="2457CE55"/>
    <w:rsid w:val="256B3AF1"/>
    <w:rsid w:val="26294B52"/>
    <w:rsid w:val="265A2782"/>
    <w:rsid w:val="2751C974"/>
    <w:rsid w:val="27858F64"/>
    <w:rsid w:val="27CC5C24"/>
    <w:rsid w:val="28E97294"/>
    <w:rsid w:val="28F8F3F6"/>
    <w:rsid w:val="29108181"/>
    <w:rsid w:val="2A72DC70"/>
    <w:rsid w:val="2B12D5B3"/>
    <w:rsid w:val="2B22F469"/>
    <w:rsid w:val="3028D224"/>
    <w:rsid w:val="30D5A261"/>
    <w:rsid w:val="311E1DDE"/>
    <w:rsid w:val="31426D96"/>
    <w:rsid w:val="31EAEE49"/>
    <w:rsid w:val="325042B3"/>
    <w:rsid w:val="34A056A5"/>
    <w:rsid w:val="359A4117"/>
    <w:rsid w:val="35E4065B"/>
    <w:rsid w:val="3691094B"/>
    <w:rsid w:val="36E3A6F1"/>
    <w:rsid w:val="36EE188C"/>
    <w:rsid w:val="372376B3"/>
    <w:rsid w:val="372B9D00"/>
    <w:rsid w:val="381891AC"/>
    <w:rsid w:val="3993AE35"/>
    <w:rsid w:val="39BADF81"/>
    <w:rsid w:val="3AC54D7F"/>
    <w:rsid w:val="3BA7100A"/>
    <w:rsid w:val="3C332246"/>
    <w:rsid w:val="3DBB8C5B"/>
    <w:rsid w:val="3DF199CE"/>
    <w:rsid w:val="3E10B4D0"/>
    <w:rsid w:val="4055CBD6"/>
    <w:rsid w:val="42256A9F"/>
    <w:rsid w:val="4325B136"/>
    <w:rsid w:val="4329517D"/>
    <w:rsid w:val="432E2330"/>
    <w:rsid w:val="43BB9D9D"/>
    <w:rsid w:val="4437C9B5"/>
    <w:rsid w:val="44C1FE7A"/>
    <w:rsid w:val="45B376CA"/>
    <w:rsid w:val="45FBF3FF"/>
    <w:rsid w:val="46794EBD"/>
    <w:rsid w:val="46ECDB04"/>
    <w:rsid w:val="472E41A1"/>
    <w:rsid w:val="47AB816B"/>
    <w:rsid w:val="4818E45F"/>
    <w:rsid w:val="4BD8B27D"/>
    <w:rsid w:val="4D189718"/>
    <w:rsid w:val="4E766A91"/>
    <w:rsid w:val="4F2EE4DC"/>
    <w:rsid w:val="4F964E02"/>
    <w:rsid w:val="501DEE13"/>
    <w:rsid w:val="502346BC"/>
    <w:rsid w:val="5148FF8E"/>
    <w:rsid w:val="51E6F50C"/>
    <w:rsid w:val="532D4718"/>
    <w:rsid w:val="53BEFAC5"/>
    <w:rsid w:val="54135285"/>
    <w:rsid w:val="54435BC6"/>
    <w:rsid w:val="54D784DB"/>
    <w:rsid w:val="5648CB7F"/>
    <w:rsid w:val="5735B256"/>
    <w:rsid w:val="578D6E3C"/>
    <w:rsid w:val="57F14DCE"/>
    <w:rsid w:val="5853F64A"/>
    <w:rsid w:val="58C09223"/>
    <w:rsid w:val="59007A5E"/>
    <w:rsid w:val="591849B5"/>
    <w:rsid w:val="593CBFF9"/>
    <w:rsid w:val="598863E6"/>
    <w:rsid w:val="5A312BE3"/>
    <w:rsid w:val="5A449798"/>
    <w:rsid w:val="5A8DF035"/>
    <w:rsid w:val="5AAC006C"/>
    <w:rsid w:val="5AEDC453"/>
    <w:rsid w:val="5B9BC823"/>
    <w:rsid w:val="5BB428CC"/>
    <w:rsid w:val="5C08CE23"/>
    <w:rsid w:val="5C59E573"/>
    <w:rsid w:val="5CAA53E9"/>
    <w:rsid w:val="5CEDA2F7"/>
    <w:rsid w:val="5D488909"/>
    <w:rsid w:val="5DEA855D"/>
    <w:rsid w:val="5F4D28DE"/>
    <w:rsid w:val="6057F8E3"/>
    <w:rsid w:val="645D9D43"/>
    <w:rsid w:val="648E8979"/>
    <w:rsid w:val="64DB6E0C"/>
    <w:rsid w:val="6508F171"/>
    <w:rsid w:val="650EBEAF"/>
    <w:rsid w:val="65ED4169"/>
    <w:rsid w:val="665F6793"/>
    <w:rsid w:val="682B7E15"/>
    <w:rsid w:val="68538185"/>
    <w:rsid w:val="6923D048"/>
    <w:rsid w:val="69BA81B7"/>
    <w:rsid w:val="6A9CAAA7"/>
    <w:rsid w:val="6B405A63"/>
    <w:rsid w:val="6BD35030"/>
    <w:rsid w:val="6DBBF972"/>
    <w:rsid w:val="6DBFFB6B"/>
    <w:rsid w:val="6DC4A908"/>
    <w:rsid w:val="6F3EC83C"/>
    <w:rsid w:val="6FD7B39D"/>
    <w:rsid w:val="70167AFF"/>
    <w:rsid w:val="7072AEC2"/>
    <w:rsid w:val="70D55E17"/>
    <w:rsid w:val="70F30419"/>
    <w:rsid w:val="7141A94D"/>
    <w:rsid w:val="7206E74D"/>
    <w:rsid w:val="72784795"/>
    <w:rsid w:val="72F2780A"/>
    <w:rsid w:val="733407FB"/>
    <w:rsid w:val="738B84D4"/>
    <w:rsid w:val="75988EEC"/>
    <w:rsid w:val="77A6E9CC"/>
    <w:rsid w:val="788A1D35"/>
    <w:rsid w:val="7A4F1FD6"/>
    <w:rsid w:val="7A5F0A28"/>
    <w:rsid w:val="7A91AC6C"/>
    <w:rsid w:val="7A981EAE"/>
    <w:rsid w:val="7AE36B79"/>
    <w:rsid w:val="7B97F2F8"/>
    <w:rsid w:val="7BC19ED4"/>
    <w:rsid w:val="7BEC2CF4"/>
    <w:rsid w:val="7CBDDD52"/>
    <w:rsid w:val="7CDC915C"/>
    <w:rsid w:val="7D41B072"/>
    <w:rsid w:val="7D5ECDCC"/>
    <w:rsid w:val="7DC6E5FF"/>
    <w:rsid w:val="7F41735B"/>
    <w:rsid w:val="7F6DA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D216"/>
  <w15:docId w15:val="{1A62A96E-953E-4CD0-B9D0-BBDF2F7E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CH" w:eastAsia="de-CH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  <w:rPr>
      <w:rFonts w:ascii="Arial" w:hAnsi="Arial"/>
      <w:sz w:val="22"/>
      <w:szCs w:val="24"/>
      <w:lang w:val="de-DE" w:eastAsia="de-DE"/>
    </w:rPr>
  </w:style>
  <w:style w:type="paragraph" w:styleId="Heading1">
    <w:name w:val="heading 1"/>
    <w:basedOn w:val="Normal"/>
    <w:next w:val="Textbody"/>
    <w:link w:val="Heading1Char"/>
    <w:uiPriority w:val="9"/>
    <w:qFormat/>
    <w:pPr>
      <w:keepNext/>
      <w:shd w:val="clear" w:color="auto" w:fill="FFFFFF"/>
      <w:outlineLvl w:val="0"/>
    </w:pPr>
    <w:rPr>
      <w:rFonts w:eastAsia="Times New Roman"/>
      <w:szCs w:val="22"/>
      <w:lang w:val="en-US"/>
    </w:rPr>
  </w:style>
  <w:style w:type="paragraph" w:styleId="Heading2">
    <w:name w:val="heading 2"/>
    <w:basedOn w:val="Normal"/>
    <w:next w:val="Textbody"/>
    <w:link w:val="Heading2Char"/>
    <w:uiPriority w:val="9"/>
    <w:semiHidden/>
    <w:unhideWhenUsed/>
    <w:qFormat/>
    <w:pPr>
      <w:keepNext/>
      <w:jc w:val="both"/>
      <w:outlineLvl w:val="1"/>
    </w:pPr>
    <w:rPr>
      <w:rFonts w:eastAsia="Times New Roman"/>
      <w:b/>
      <w:sz w:val="20"/>
      <w:szCs w:val="20"/>
      <w:lang w:val="en-US"/>
    </w:rPr>
  </w:style>
  <w:style w:type="paragraph" w:styleId="Heading3">
    <w:name w:val="heading 3"/>
    <w:basedOn w:val="Normal"/>
    <w:next w:val="Textbody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uiPriority w:val="99"/>
  </w:style>
  <w:style w:type="character" w:customStyle="1" w:styleId="FooterChar1">
    <w:name w:val="Footer Char1"/>
    <w:link w:val="Foote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pPr>
      <w:suppressLineNumbers/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1"/>
    <w:pPr>
      <w:suppressLineNumbers/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rFonts w:eastAsia="Times New Roman"/>
      <w:i/>
      <w:sz w:val="20"/>
      <w:lang w:val="en-US" w:eastAsia="en-US"/>
    </w:rPr>
  </w:style>
  <w:style w:type="paragraph" w:customStyle="1" w:styleId="Tabellentext">
    <w:name w:val="Tabellentext"/>
    <w:basedOn w:val="Normal"/>
    <w:pPr>
      <w:spacing w:before="60" w:after="60" w:line="276" w:lineRule="auto"/>
      <w:ind w:left="851" w:hanging="851"/>
    </w:pPr>
    <w:rPr>
      <w:rFonts w:eastAsia="Calibri"/>
      <w:sz w:val="19"/>
      <w:szCs w:val="22"/>
      <w:lang w:val="de-CH" w:eastAsia="en-US"/>
    </w:rPr>
  </w:style>
  <w:style w:type="paragraph" w:customStyle="1" w:styleId="Contents1">
    <w:name w:val="Contents 1"/>
    <w:basedOn w:val="Normal"/>
    <w:pPr>
      <w:tabs>
        <w:tab w:val="right" w:leader="dot" w:pos="9638"/>
      </w:tabs>
      <w:spacing w:before="120" w:after="120"/>
    </w:pPr>
    <w:rPr>
      <w:rFonts w:eastAsia="Times New Roman"/>
      <w:b/>
      <w:cap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SwissethicsHeaderObenRechts">
    <w:name w:val="SwissethicsHeaderObenRechts"/>
    <w:basedOn w:val="Normal"/>
    <w:pPr>
      <w:tabs>
        <w:tab w:val="left" w:pos="426"/>
        <w:tab w:val="left" w:pos="851"/>
        <w:tab w:val="left" w:pos="1276"/>
        <w:tab w:val="left" w:pos="5216"/>
        <w:tab w:val="left" w:pos="7938"/>
        <w:tab w:val="right" w:pos="9299"/>
      </w:tabs>
      <w:jc w:val="right"/>
    </w:pPr>
    <w:rPr>
      <w:rFonts w:ascii="Century Gothic" w:eastAsia="Times New Roman" w:hAnsi="Century Gothic" w:cs="Arial"/>
      <w:color w:val="4E4E4D"/>
      <w:sz w:val="18"/>
      <w:szCs w:val="18"/>
      <w:lang w:val="de-CH" w:eastAsia="de-CH"/>
    </w:rPr>
  </w:style>
  <w:style w:type="paragraph" w:customStyle="1" w:styleId="SwissethicsHeaderObenLinks">
    <w:name w:val="SwissethicsHeaderObenLinks"/>
    <w:basedOn w:val="Normal"/>
    <w:pPr>
      <w:tabs>
        <w:tab w:val="left" w:pos="426"/>
        <w:tab w:val="left" w:pos="851"/>
        <w:tab w:val="left" w:pos="1276"/>
        <w:tab w:val="left" w:pos="5216"/>
        <w:tab w:val="left" w:pos="7938"/>
        <w:tab w:val="right" w:pos="9299"/>
      </w:tabs>
    </w:pPr>
    <w:rPr>
      <w:rFonts w:ascii="Century Gothic" w:hAnsi="Century Gothic" w:cs="Century Gothic"/>
      <w:color w:val="4E4E4D"/>
      <w:spacing w:val="60"/>
      <w:sz w:val="36"/>
      <w:szCs w:val="36"/>
    </w:rPr>
  </w:style>
  <w:style w:type="paragraph" w:styleId="CommentSubject">
    <w:name w:val="annotation subject"/>
    <w:basedOn w:val="CommentText"/>
    <w:rPr>
      <w:rFonts w:ascii="Cambria" w:eastAsia="MS Mincho" w:hAnsi="Cambria"/>
      <w:b/>
      <w:bCs/>
      <w:lang w:val="de-DE" w:eastAsia="de-DE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Revision">
    <w:name w:val="Revision"/>
    <w:pPr>
      <w:widowControl/>
    </w:pPr>
    <w:rPr>
      <w:sz w:val="24"/>
      <w:szCs w:val="24"/>
      <w:lang w:val="de-DE" w:eastAsia="de-DE"/>
    </w:rPr>
  </w:style>
  <w:style w:type="paragraph" w:customStyle="1" w:styleId="UntertitelAufklrungsgesprch">
    <w:name w:val="Untertitel Aufklärungsgespräch"/>
    <w:basedOn w:val="Normal"/>
    <w:pPr>
      <w:spacing w:before="150" w:line="300" w:lineRule="auto"/>
      <w:ind w:left="714" w:right="357" w:hanging="357"/>
    </w:pPr>
    <w:rPr>
      <w:rFonts w:cs="Arial"/>
      <w:b/>
      <w:color w:val="7F7F7F"/>
      <w:sz w:val="20"/>
      <w:szCs w:val="20"/>
      <w:lang w:val="de-LI" w:eastAsia="en-US"/>
    </w:rPr>
  </w:style>
  <w:style w:type="paragraph" w:customStyle="1" w:styleId="Zwischentitel">
    <w:name w:val="Zwischentitel"/>
    <w:basedOn w:val="UntertitelAufklrungsgesprch"/>
    <w:pPr>
      <w:pBdr>
        <w:top w:val="single" w:sz="24" w:space="0" w:color="7F7F7F"/>
        <w:left w:val="single" w:sz="24" w:space="0" w:color="7F7F7F"/>
        <w:bottom w:val="single" w:sz="24" w:space="0" w:color="7F7F7F"/>
        <w:right w:val="single" w:sz="24" w:space="0" w:color="7F7F7F"/>
      </w:pBdr>
      <w:shd w:val="clear" w:color="auto" w:fill="7F7F7F"/>
      <w:spacing w:before="200" w:after="100"/>
      <w:ind w:right="0"/>
    </w:pPr>
    <w:rPr>
      <w:rFonts w:cs="Times New Roman (Textkörper CS)"/>
      <w:color w:val="FFFFFF"/>
    </w:rPr>
  </w:style>
  <w:style w:type="paragraph" w:customStyle="1" w:styleId="PunkteAufklrungsgesprch">
    <w:name w:val="Punkte Aufklärungsgespräch"/>
    <w:pPr>
      <w:keepNext/>
      <w:widowControl/>
      <w:spacing w:line="300" w:lineRule="auto"/>
      <w:ind w:left="1111" w:right="340" w:hanging="431"/>
    </w:pPr>
    <w:rPr>
      <w:rFonts w:ascii="Arial" w:hAnsi="Arial" w:cs="Arial"/>
      <w:color w:val="7F7F7F"/>
      <w:lang w:val="de-LI" w:eastAsia="en-US"/>
    </w:rPr>
  </w:style>
  <w:style w:type="paragraph" w:customStyle="1" w:styleId="TableContents">
    <w:name w:val="Table Contents"/>
    <w:basedOn w:val="Normal"/>
    <w:pPr>
      <w:suppressLineNumbers/>
    </w:pPr>
  </w:style>
  <w:style w:type="character" w:customStyle="1" w:styleId="KopfzeileZchn">
    <w:name w:val="Kopfzeile Zchn"/>
    <w:rPr>
      <w:sz w:val="24"/>
      <w:szCs w:val="24"/>
    </w:rPr>
  </w:style>
  <w:style w:type="character" w:customStyle="1" w:styleId="FuzeileZchn">
    <w:name w:val="Fußzeile Zchn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de-DE" w:eastAsia="de-DE"/>
    </w:rPr>
  </w:style>
  <w:style w:type="character" w:customStyle="1" w:styleId="berschrift1Zchn">
    <w:name w:val="Überschrift 1 Zchn"/>
    <w:rPr>
      <w:rFonts w:ascii="Arial" w:eastAsia="Times New Roman" w:hAnsi="Arial"/>
      <w:sz w:val="22"/>
      <w:szCs w:val="22"/>
      <w:lang w:val="en-US" w:eastAsia="de-DE"/>
    </w:rPr>
  </w:style>
  <w:style w:type="character" w:customStyle="1" w:styleId="berschrift2Zchn">
    <w:name w:val="Überschrift 2 Zchn"/>
    <w:rPr>
      <w:rFonts w:ascii="Arial" w:eastAsia="Times New Roman" w:hAnsi="Arial"/>
      <w:b/>
      <w:lang w:val="en-US" w:eastAsia="de-DE"/>
    </w:rPr>
  </w:style>
  <w:style w:type="character" w:customStyle="1" w:styleId="Textkrper2Zchn">
    <w:name w:val="Textkörper 2 Zchn"/>
    <w:rPr>
      <w:rFonts w:ascii="Arial" w:eastAsia="Times New Roman" w:hAnsi="Arial"/>
      <w:i/>
      <w:szCs w:val="24"/>
      <w:lang w:val="en-US" w:eastAsia="en-US"/>
    </w:rPr>
  </w:style>
  <w:style w:type="character" w:styleId="CommentReference">
    <w:name w:val="annotation reference"/>
    <w:uiPriority w:val="99"/>
    <w:rPr>
      <w:sz w:val="16"/>
      <w:szCs w:val="16"/>
    </w:rPr>
  </w:style>
  <w:style w:type="character" w:customStyle="1" w:styleId="KommentartextZchn">
    <w:name w:val="Kommentartext Zchn"/>
    <w:rPr>
      <w:rFonts w:ascii="Times New Roman" w:eastAsia="Times New Roman" w:hAnsi="Times New Roman"/>
      <w:lang w:val="en-GB" w:eastAsia="en-US"/>
    </w:rPr>
  </w:style>
  <w:style w:type="character" w:customStyle="1" w:styleId="KommentarthemaZchn">
    <w:name w:val="Kommentarthema Zchn"/>
    <w:basedOn w:val="KommentartextZchn"/>
    <w:rPr>
      <w:rFonts w:ascii="Times New Roman" w:eastAsia="Times New Roman" w:hAnsi="Times New Roman"/>
      <w:b/>
      <w:bCs/>
      <w:lang w:val="de-DE" w:eastAsia="de-DE"/>
    </w:rPr>
  </w:style>
  <w:style w:type="character" w:customStyle="1" w:styleId="berschrift3Zchn">
    <w:name w:val="Überschrift 3 Zchn"/>
    <w:basedOn w:val="DefaultParagraphFont"/>
    <w:rPr>
      <w:rFonts w:ascii="Cambria" w:hAnsi="Cambria"/>
      <w:color w:val="243F60"/>
      <w:sz w:val="24"/>
      <w:szCs w:val="24"/>
      <w:lang w:val="de-DE" w:eastAsia="de-DE"/>
    </w:rPr>
  </w:style>
  <w:style w:type="character" w:styleId="LineNumber">
    <w:name w:val="line number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color w:val="FF0000"/>
    </w:rPr>
  </w:style>
  <w:style w:type="character" w:customStyle="1" w:styleId="ListLabel5">
    <w:name w:val="ListLabel 5"/>
    <w:rPr>
      <w:rFonts w:eastAsia="MS Mincho" w:cs="Arial"/>
    </w:rPr>
  </w:style>
  <w:style w:type="character" w:customStyle="1" w:styleId="Linenumbering">
    <w:name w:val="Line numbering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32"/>
      </w:numPr>
    </w:pPr>
  </w:style>
  <w:style w:type="numbering" w:customStyle="1" w:styleId="WWNum11">
    <w:name w:val="WWNum11"/>
    <w:basedOn w:val="NoList"/>
    <w:pPr>
      <w:numPr>
        <w:numId w:val="10"/>
      </w:numPr>
    </w:pPr>
  </w:style>
  <w:style w:type="numbering" w:customStyle="1" w:styleId="WWNum12">
    <w:name w:val="WWNum12"/>
    <w:basedOn w:val="NoList"/>
    <w:pPr>
      <w:numPr>
        <w:numId w:val="11"/>
      </w:numPr>
    </w:pPr>
  </w:style>
  <w:style w:type="numbering" w:customStyle="1" w:styleId="WWNum13">
    <w:name w:val="WWNum13"/>
    <w:basedOn w:val="NoList"/>
    <w:pPr>
      <w:numPr>
        <w:numId w:val="31"/>
      </w:numPr>
    </w:pPr>
  </w:style>
  <w:style w:type="numbering" w:customStyle="1" w:styleId="WWNum14">
    <w:name w:val="WWNum14"/>
    <w:basedOn w:val="NoList"/>
    <w:pPr>
      <w:numPr>
        <w:numId w:val="12"/>
      </w:numPr>
    </w:pPr>
  </w:style>
  <w:style w:type="numbering" w:customStyle="1" w:styleId="WWNum15">
    <w:name w:val="WWNum15"/>
    <w:basedOn w:val="NoList"/>
    <w:pPr>
      <w:numPr>
        <w:numId w:val="13"/>
      </w:numPr>
    </w:pPr>
  </w:style>
  <w:style w:type="numbering" w:customStyle="1" w:styleId="WWNum16">
    <w:name w:val="WWNum16"/>
    <w:basedOn w:val="NoList"/>
    <w:pPr>
      <w:numPr>
        <w:numId w:val="14"/>
      </w:numPr>
    </w:pPr>
  </w:style>
  <w:style w:type="numbering" w:customStyle="1" w:styleId="WWNum17">
    <w:name w:val="WWNum17"/>
    <w:basedOn w:val="NoList"/>
    <w:pPr>
      <w:numPr>
        <w:numId w:val="15"/>
      </w:numPr>
    </w:pPr>
  </w:style>
  <w:style w:type="numbering" w:customStyle="1" w:styleId="WWNum18">
    <w:name w:val="WWNum18"/>
    <w:basedOn w:val="NoList"/>
    <w:pPr>
      <w:numPr>
        <w:numId w:val="16"/>
      </w:numPr>
    </w:pPr>
  </w:style>
  <w:style w:type="numbering" w:customStyle="1" w:styleId="WWNum19">
    <w:name w:val="WWNum19"/>
    <w:basedOn w:val="NoList"/>
    <w:pPr>
      <w:numPr>
        <w:numId w:val="17"/>
      </w:numPr>
    </w:pPr>
  </w:style>
  <w:style w:type="numbering" w:customStyle="1" w:styleId="WWNum20">
    <w:name w:val="WWNum20"/>
    <w:basedOn w:val="NoList"/>
    <w:pPr>
      <w:numPr>
        <w:numId w:val="18"/>
      </w:numPr>
    </w:pPr>
  </w:style>
  <w:style w:type="numbering" w:customStyle="1" w:styleId="WWNum21">
    <w:name w:val="WWNum21"/>
    <w:basedOn w:val="NoList"/>
    <w:pPr>
      <w:numPr>
        <w:numId w:val="19"/>
      </w:numPr>
    </w:pPr>
  </w:style>
  <w:style w:type="numbering" w:customStyle="1" w:styleId="WWNum22">
    <w:name w:val="WWNum22"/>
    <w:basedOn w:val="NoList"/>
    <w:pPr>
      <w:numPr>
        <w:numId w:val="20"/>
      </w:numPr>
    </w:pPr>
  </w:style>
  <w:style w:type="numbering" w:customStyle="1" w:styleId="WWNum23">
    <w:name w:val="WWNum23"/>
    <w:basedOn w:val="NoList"/>
    <w:pPr>
      <w:numPr>
        <w:numId w:val="21"/>
      </w:numPr>
    </w:pPr>
  </w:style>
  <w:style w:type="numbering" w:customStyle="1" w:styleId="WWNum24">
    <w:name w:val="WWNum24"/>
    <w:basedOn w:val="NoList"/>
    <w:pPr>
      <w:numPr>
        <w:numId w:val="22"/>
      </w:numPr>
    </w:pPr>
  </w:style>
  <w:style w:type="numbering" w:customStyle="1" w:styleId="WWNum25">
    <w:name w:val="WWNum25"/>
    <w:basedOn w:val="NoList"/>
    <w:pPr>
      <w:numPr>
        <w:numId w:val="23"/>
      </w:numPr>
    </w:pPr>
  </w:style>
  <w:style w:type="numbering" w:customStyle="1" w:styleId="WWNum26">
    <w:name w:val="WWNum26"/>
    <w:basedOn w:val="NoList"/>
    <w:pPr>
      <w:numPr>
        <w:numId w:val="24"/>
      </w:numPr>
    </w:pPr>
  </w:style>
  <w:style w:type="numbering" w:customStyle="1" w:styleId="WWNum27">
    <w:name w:val="WWNum27"/>
    <w:basedOn w:val="NoList"/>
    <w:pPr>
      <w:numPr>
        <w:numId w:val="25"/>
      </w:numPr>
    </w:pPr>
  </w:style>
  <w:style w:type="numbering" w:customStyle="1" w:styleId="WWNum28">
    <w:name w:val="WWNum28"/>
    <w:basedOn w:val="NoList"/>
    <w:pPr>
      <w:numPr>
        <w:numId w:val="26"/>
      </w:numPr>
    </w:pPr>
  </w:style>
  <w:style w:type="numbering" w:customStyle="1" w:styleId="WWNum29">
    <w:name w:val="WWNum29"/>
    <w:basedOn w:val="NoList"/>
    <w:pPr>
      <w:numPr>
        <w:numId w:val="27"/>
      </w:numPr>
    </w:pPr>
  </w:style>
  <w:style w:type="numbering" w:customStyle="1" w:styleId="WWNum30">
    <w:name w:val="WWNum30"/>
    <w:basedOn w:val="NoList"/>
    <w:pPr>
      <w:numPr>
        <w:numId w:val="28"/>
      </w:numPr>
    </w:pPr>
  </w:style>
  <w:style w:type="numbering" w:customStyle="1" w:styleId="WWNum31">
    <w:name w:val="WWNum31"/>
    <w:basedOn w:val="NoList"/>
    <w:pPr>
      <w:numPr>
        <w:numId w:val="29"/>
      </w:numPr>
    </w:pPr>
  </w:style>
  <w:style w:type="numbering" w:customStyle="1" w:styleId="WWNum32">
    <w:name w:val="WWNum32"/>
    <w:basedOn w:val="NoList"/>
    <w:pPr>
      <w:numPr>
        <w:numId w:val="30"/>
      </w:numPr>
    </w:pPr>
  </w:style>
  <w:style w:type="table" w:styleId="TableGrid">
    <w:name w:val="Table Grid"/>
    <w:basedOn w:val="TableNormal"/>
    <w:uiPriority w:val="39"/>
    <w:pPr>
      <w:widowControl/>
    </w:pPr>
    <w:rPr>
      <w:rFonts w:asciiTheme="minorHAnsi" w:eastAsiaTheme="minorHAnsi" w:hAnsiTheme="minorHAnsi" w:cstheme="minorBidi"/>
      <w:sz w:val="24"/>
      <w:szCs w:val="24"/>
      <w:lang w:val="en-A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2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CareStart@unige.ch" TargetMode="External"/><Relationship Id="rId18" Type="http://schemas.onlyoffice.com/commentsDocument" Target="commentsDocument.xml"/><Relationship Id="rId3" Type="http://schemas.openxmlformats.org/officeDocument/2006/relationships/styles" Target="styles.xml"/><Relationship Id="rId21" Type="http://schemas.onlyoffice.com/peopleDocument" Target="peopleDocument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nlyoffice.com/commentsExtendedDocument" Target="commentsExtendedDocument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31647-865B-4A38-8BCE-4082BC1D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micih</dc:creator>
  <cp:keywords>, docId:DACBCEA438BD83240AD38C5EB3874E4D</cp:keywords>
  <cp:lastModifiedBy>Sarah Serhal</cp:lastModifiedBy>
  <cp:revision>8</cp:revision>
  <dcterms:created xsi:type="dcterms:W3CDTF">2025-03-26T08:27:00Z</dcterms:created>
  <dcterms:modified xsi:type="dcterms:W3CDTF">2025-06-30T08:13:00Z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