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EA61" w14:textId="77777777" w:rsidR="0047103F" w:rsidRDefault="0047103F" w:rsidP="0047103F">
      <w:pPr>
        <w:jc w:val="center"/>
        <w:rPr>
          <w:b/>
        </w:rPr>
      </w:pPr>
    </w:p>
    <w:p w14:paraId="6575E105" w14:textId="4E90F25A" w:rsidR="009651E7" w:rsidRPr="009651E7" w:rsidRDefault="009651E7" w:rsidP="009651E7">
      <w:pPr>
        <w:rPr>
          <w:b/>
          <w:sz w:val="32"/>
          <w:szCs w:val="32"/>
        </w:rPr>
      </w:pPr>
      <w:r w:rsidRPr="009651E7">
        <w:rPr>
          <w:b/>
          <w:sz w:val="32"/>
          <w:szCs w:val="32"/>
        </w:rPr>
        <w:t xml:space="preserve">Appel à projets « Renforcement des Digital </w:t>
      </w:r>
      <w:proofErr w:type="spellStart"/>
      <w:r w:rsidRPr="009651E7">
        <w:rPr>
          <w:b/>
          <w:sz w:val="32"/>
          <w:szCs w:val="32"/>
        </w:rPr>
        <w:t>Skills</w:t>
      </w:r>
      <w:proofErr w:type="spellEnd"/>
      <w:r w:rsidRPr="009651E7">
        <w:rPr>
          <w:b/>
          <w:sz w:val="32"/>
          <w:szCs w:val="32"/>
        </w:rPr>
        <w:t xml:space="preserve"> dans l’enseignement » (programme </w:t>
      </w:r>
      <w:proofErr w:type="spellStart"/>
      <w:r w:rsidRPr="009651E7">
        <w:rPr>
          <w:b/>
          <w:sz w:val="32"/>
          <w:szCs w:val="32"/>
        </w:rPr>
        <w:t>swissuniversities</w:t>
      </w:r>
      <w:proofErr w:type="spellEnd"/>
      <w:r w:rsidRPr="009651E7">
        <w:rPr>
          <w:b/>
          <w:sz w:val="32"/>
          <w:szCs w:val="32"/>
        </w:rPr>
        <w:t>)</w:t>
      </w:r>
    </w:p>
    <w:p w14:paraId="1EC0CC9A" w14:textId="77777777" w:rsidR="009651E7" w:rsidRDefault="009651E7" w:rsidP="009651E7">
      <w:pPr>
        <w:rPr>
          <w:b/>
          <w:sz w:val="48"/>
          <w:szCs w:val="48"/>
        </w:rPr>
      </w:pPr>
    </w:p>
    <w:p w14:paraId="18F9C34D" w14:textId="0EA3EC48" w:rsidR="009651E7" w:rsidRPr="009651E7" w:rsidRDefault="009651E7" w:rsidP="009651E7">
      <w:pPr>
        <w:rPr>
          <w:b/>
          <w:sz w:val="40"/>
          <w:szCs w:val="40"/>
        </w:rPr>
      </w:pPr>
      <w:r w:rsidRPr="009651E7">
        <w:rPr>
          <w:b/>
          <w:sz w:val="40"/>
          <w:szCs w:val="40"/>
        </w:rPr>
        <w:t>Formulaire pour la soumission de projets UNIGE</w:t>
      </w:r>
    </w:p>
    <w:p w14:paraId="0B0728FB" w14:textId="62E39AF9" w:rsidR="0047103F" w:rsidRDefault="0047103F"/>
    <w:p w14:paraId="50BD3911" w14:textId="31AA4F7A" w:rsidR="00EC3527" w:rsidRPr="00C12C04" w:rsidRDefault="00EC3527" w:rsidP="00EC3527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rPr>
          <w:b/>
          <w:i/>
          <w:sz w:val="28"/>
          <w:szCs w:val="28"/>
        </w:rPr>
      </w:pPr>
      <w:r w:rsidRPr="00C12C04">
        <w:rPr>
          <w:b/>
          <w:i/>
          <w:sz w:val="28"/>
          <w:szCs w:val="28"/>
        </w:rPr>
        <w:t>Titre du projet</w:t>
      </w:r>
      <w:r w:rsidR="004E30CA">
        <w:rPr>
          <w:b/>
          <w:i/>
          <w:sz w:val="28"/>
          <w:szCs w:val="28"/>
        </w:rPr>
        <w:t xml:space="preserve"> / Project </w:t>
      </w:r>
      <w:proofErr w:type="spellStart"/>
      <w:r w:rsidR="004E30CA">
        <w:rPr>
          <w:b/>
          <w:i/>
          <w:sz w:val="28"/>
          <w:szCs w:val="28"/>
        </w:rPr>
        <w:t>title</w:t>
      </w:r>
      <w:proofErr w:type="spellEnd"/>
    </w:p>
    <w:p w14:paraId="5F2AA506" w14:textId="77777777" w:rsidR="00EC3527" w:rsidRDefault="00EC3527" w:rsidP="00EC3527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</w:pPr>
    </w:p>
    <w:p w14:paraId="5A86B68F" w14:textId="7D1676F2" w:rsidR="00EC3527" w:rsidRDefault="00EC3527" w:rsidP="00EC3527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</w:pPr>
    </w:p>
    <w:p w14:paraId="31B6519F" w14:textId="4573127C" w:rsidR="00EC3527" w:rsidRDefault="00EC3527">
      <w:pPr>
        <w:rPr>
          <w:b/>
        </w:rPr>
      </w:pPr>
    </w:p>
    <w:p w14:paraId="6A98EF4B" w14:textId="479D10AA" w:rsidR="00EC3527" w:rsidRPr="00C12C04" w:rsidRDefault="00C12C04" w:rsidP="00C12C04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proofErr w:type="spellStart"/>
      <w:r w:rsidRPr="00C12C04">
        <w:rPr>
          <w:b/>
          <w:sz w:val="28"/>
          <w:szCs w:val="28"/>
        </w:rPr>
        <w:t>Requérant-e</w:t>
      </w:r>
      <w:proofErr w:type="spellEnd"/>
      <w:r w:rsidRPr="00C12C04">
        <w:rPr>
          <w:b/>
          <w:sz w:val="28"/>
          <w:szCs w:val="28"/>
        </w:rPr>
        <w:t xml:space="preserve"> / </w:t>
      </w:r>
      <w:proofErr w:type="spellStart"/>
      <w:r w:rsidRPr="00C12C04">
        <w:rPr>
          <w:b/>
          <w:sz w:val="28"/>
          <w:szCs w:val="28"/>
        </w:rPr>
        <w:t>Applicant</w:t>
      </w:r>
      <w:proofErr w:type="spellEnd"/>
    </w:p>
    <w:p w14:paraId="5D664158" w14:textId="77777777" w:rsidR="00C12C04" w:rsidRDefault="00C12C04" w:rsidP="00C12C04">
      <w:pPr>
        <w:pStyle w:val="Paragraphedeliste"/>
      </w:pPr>
    </w:p>
    <w:p w14:paraId="1C5154B2" w14:textId="42554C8B" w:rsidR="00C12C04" w:rsidRDefault="00C12C04" w:rsidP="00C12C04">
      <w:pPr>
        <w:pStyle w:val="Paragraphedeliste"/>
      </w:pPr>
      <w:r>
        <w:t>Nom, prénom, titre</w:t>
      </w:r>
      <w:r>
        <w:br/>
        <w:t>Affiliation et fonction</w:t>
      </w:r>
      <w:r>
        <w:br/>
        <w:t>Coordonnées (e-mail, téléphone)</w:t>
      </w:r>
      <w:r>
        <w:br/>
      </w:r>
    </w:p>
    <w:p w14:paraId="65EEFCF0" w14:textId="595D2B4C" w:rsidR="00C12C04" w:rsidRPr="00C12C04" w:rsidRDefault="00C12C04" w:rsidP="00C12C04">
      <w:pPr>
        <w:pStyle w:val="Paragraphedeliste"/>
        <w:rPr>
          <w:i/>
        </w:rPr>
      </w:pPr>
      <w:r w:rsidRPr="00C12C04">
        <w:rPr>
          <w:i/>
        </w:rPr>
        <w:t>(</w:t>
      </w:r>
      <w:r w:rsidR="00051D26" w:rsidRPr="00C12C04">
        <w:rPr>
          <w:i/>
        </w:rPr>
        <w:t>Plusieurs</w:t>
      </w:r>
      <w:r w:rsidRPr="00C12C04">
        <w:rPr>
          <w:i/>
        </w:rPr>
        <w:t xml:space="preserve"> requérants possibles)</w:t>
      </w:r>
    </w:p>
    <w:p w14:paraId="70E8D7EF" w14:textId="6652D9AD" w:rsidR="00C12C04" w:rsidRDefault="00C12C04"/>
    <w:p w14:paraId="13759E3D" w14:textId="0017CB0E" w:rsidR="000F204B" w:rsidRPr="000F204B" w:rsidRDefault="000F204B" w:rsidP="000F204B">
      <w:pPr>
        <w:ind w:left="708"/>
        <w:rPr>
          <w:i/>
        </w:rPr>
      </w:pPr>
      <w:r w:rsidRPr="000F204B">
        <w:rPr>
          <w:i/>
        </w:rPr>
        <w:t>En cas de collaboration inter-institutionnelle :</w:t>
      </w:r>
    </w:p>
    <w:p w14:paraId="2BD58891" w14:textId="1F6E1639" w:rsidR="000F204B" w:rsidRDefault="000F204B" w:rsidP="000F204B">
      <w:pPr>
        <w:ind w:left="708"/>
      </w:pPr>
      <w:r>
        <w:t>Leading-house :</w:t>
      </w:r>
    </w:p>
    <w:p w14:paraId="5D573CB5" w14:textId="3F22C3C0" w:rsidR="000F204B" w:rsidRPr="002F7326" w:rsidRDefault="000F204B" w:rsidP="000F204B">
      <w:pPr>
        <w:ind w:left="708"/>
      </w:pPr>
      <w:r>
        <w:t>Partenaire(s) :</w:t>
      </w:r>
    </w:p>
    <w:p w14:paraId="5598756C" w14:textId="77777777" w:rsidR="001D12DE" w:rsidRDefault="001D12DE"/>
    <w:p w14:paraId="54DD9D68" w14:textId="77DCF7AE" w:rsidR="001D12DE" w:rsidRPr="00C12C04" w:rsidRDefault="009651E7" w:rsidP="00C12C04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C12C04">
        <w:rPr>
          <w:b/>
          <w:sz w:val="28"/>
          <w:szCs w:val="28"/>
        </w:rPr>
        <w:t xml:space="preserve">Résumé du projet / </w:t>
      </w:r>
      <w:proofErr w:type="spellStart"/>
      <w:r w:rsidRPr="00C12C04">
        <w:rPr>
          <w:b/>
          <w:sz w:val="28"/>
          <w:szCs w:val="28"/>
        </w:rPr>
        <w:t>project</w:t>
      </w:r>
      <w:proofErr w:type="spellEnd"/>
      <w:r w:rsidRPr="00C12C04">
        <w:rPr>
          <w:b/>
          <w:sz w:val="28"/>
          <w:szCs w:val="28"/>
        </w:rPr>
        <w:t xml:space="preserve"> abstract</w:t>
      </w:r>
    </w:p>
    <w:p w14:paraId="76372191" w14:textId="6F36177A" w:rsidR="009651E7" w:rsidRPr="009651E7" w:rsidRDefault="009651E7" w:rsidP="00EC3527">
      <w:pPr>
        <w:rPr>
          <w:i/>
        </w:rPr>
      </w:pPr>
      <w:r w:rsidRPr="009651E7">
        <w:rPr>
          <w:i/>
        </w:rPr>
        <w:t xml:space="preserve">Max 150 mots / max 150 </w:t>
      </w:r>
      <w:proofErr w:type="spellStart"/>
      <w:r w:rsidRPr="009651E7">
        <w:rPr>
          <w:i/>
        </w:rPr>
        <w:t>words</w:t>
      </w:r>
      <w:proofErr w:type="spellEnd"/>
    </w:p>
    <w:p w14:paraId="75646025" w14:textId="26C962F4" w:rsidR="009651E7" w:rsidRDefault="009651E7" w:rsidP="00EC3527"/>
    <w:p w14:paraId="16E5F9B1" w14:textId="3132127D" w:rsidR="009651E7" w:rsidRDefault="009651E7" w:rsidP="00EC3527"/>
    <w:p w14:paraId="68FC0BD7" w14:textId="285F2D6B" w:rsidR="00C12C04" w:rsidRDefault="00C12C04" w:rsidP="00EC3527"/>
    <w:p w14:paraId="665E3471" w14:textId="470EB355" w:rsidR="00C12C04" w:rsidRDefault="00C12C04" w:rsidP="00EC3527"/>
    <w:p w14:paraId="1A02AD61" w14:textId="73C2327C" w:rsidR="00C12C04" w:rsidRDefault="00C12C04" w:rsidP="00EC3527"/>
    <w:p w14:paraId="7C17AD7D" w14:textId="40B76B72" w:rsidR="00C12C04" w:rsidRDefault="00C12C04" w:rsidP="00EC3527"/>
    <w:p w14:paraId="42CE4776" w14:textId="33BC77F0" w:rsidR="00C12C04" w:rsidRDefault="00C12C04" w:rsidP="00EC3527"/>
    <w:p w14:paraId="60520E33" w14:textId="77777777" w:rsidR="000F204B" w:rsidRDefault="000F204B" w:rsidP="00EC3527"/>
    <w:p w14:paraId="5700FD53" w14:textId="49B8F495" w:rsidR="00806C92" w:rsidRPr="00C12C04" w:rsidRDefault="004B4EA6" w:rsidP="00C12C04">
      <w:pPr>
        <w:pStyle w:val="Paragraphedeliste"/>
        <w:numPr>
          <w:ilvl w:val="0"/>
          <w:numId w:val="6"/>
        </w:numPr>
        <w:spacing w:after="0"/>
        <w:ind w:left="284" w:hanging="284"/>
        <w:jc w:val="both"/>
        <w:rPr>
          <w:b/>
          <w:sz w:val="28"/>
          <w:szCs w:val="28"/>
        </w:rPr>
      </w:pPr>
      <w:r w:rsidRPr="00EC3527">
        <w:rPr>
          <w:b/>
          <w:sz w:val="28"/>
          <w:szCs w:val="28"/>
        </w:rPr>
        <w:t>Description</w:t>
      </w:r>
      <w:r w:rsidR="001664CB" w:rsidRPr="00EC3527">
        <w:rPr>
          <w:b/>
          <w:sz w:val="28"/>
          <w:szCs w:val="28"/>
        </w:rPr>
        <w:t xml:space="preserve"> du projet </w:t>
      </w:r>
      <w:r w:rsidR="00094FA5" w:rsidRPr="00EC3527">
        <w:rPr>
          <w:b/>
          <w:sz w:val="28"/>
          <w:szCs w:val="28"/>
        </w:rPr>
        <w:t xml:space="preserve">/ Project </w:t>
      </w:r>
      <w:r w:rsidRPr="00EC3527">
        <w:rPr>
          <w:b/>
          <w:sz w:val="28"/>
          <w:szCs w:val="28"/>
        </w:rPr>
        <w:t>description</w:t>
      </w:r>
      <w:r w:rsidR="00094FA5" w:rsidRPr="00EC3527">
        <w:rPr>
          <w:b/>
          <w:sz w:val="28"/>
          <w:szCs w:val="28"/>
        </w:rPr>
        <w:t xml:space="preserve"> (max. 5 pages)</w:t>
      </w:r>
    </w:p>
    <w:p w14:paraId="09FF31A0" w14:textId="77777777" w:rsidR="00C12C04" w:rsidRPr="00C12C04" w:rsidRDefault="00C12C04" w:rsidP="00C12C04">
      <w:pPr>
        <w:spacing w:after="0"/>
        <w:jc w:val="both"/>
        <w:rPr>
          <w:rFonts w:cstheme="minorHAnsi"/>
        </w:rPr>
      </w:pPr>
    </w:p>
    <w:p w14:paraId="556296B8" w14:textId="4E6B6B46" w:rsidR="00392DC7" w:rsidRDefault="00094FA5" w:rsidP="00C12C04">
      <w:pPr>
        <w:pStyle w:val="Paragraphedeliste"/>
        <w:numPr>
          <w:ilvl w:val="1"/>
          <w:numId w:val="6"/>
        </w:numPr>
        <w:ind w:left="567" w:hanging="567"/>
        <w:contextualSpacing w:val="0"/>
        <w:jc w:val="both"/>
        <w:rPr>
          <w:rFonts w:cstheme="minorHAnsi"/>
          <w:b/>
        </w:rPr>
      </w:pPr>
      <w:r w:rsidRPr="00EC3527">
        <w:rPr>
          <w:rFonts w:cstheme="minorHAnsi"/>
          <w:b/>
        </w:rPr>
        <w:t xml:space="preserve">Contexte et justification </w:t>
      </w:r>
      <w:r w:rsidR="00C12C04">
        <w:rPr>
          <w:rFonts w:cstheme="minorHAnsi"/>
          <w:b/>
        </w:rPr>
        <w:t>de la formation proposée</w:t>
      </w:r>
      <w:r w:rsidRPr="00EC3527">
        <w:rPr>
          <w:rFonts w:cstheme="minorHAnsi"/>
          <w:b/>
        </w:rPr>
        <w:t xml:space="preserve"> / </w:t>
      </w:r>
      <w:r w:rsidR="004B4EA6" w:rsidRPr="00EC3527">
        <w:rPr>
          <w:rFonts w:cstheme="minorHAnsi"/>
          <w:b/>
        </w:rPr>
        <w:t>B</w:t>
      </w:r>
      <w:r w:rsidRPr="00EC3527">
        <w:rPr>
          <w:rFonts w:cstheme="minorHAnsi"/>
          <w:b/>
        </w:rPr>
        <w:t xml:space="preserve">ackground and </w:t>
      </w:r>
      <w:proofErr w:type="spellStart"/>
      <w:r w:rsidRPr="00EC3527">
        <w:rPr>
          <w:rFonts w:cstheme="minorHAnsi"/>
          <w:b/>
        </w:rPr>
        <w:t>rationale</w:t>
      </w:r>
      <w:proofErr w:type="spellEnd"/>
    </w:p>
    <w:p w14:paraId="6626DA9E" w14:textId="2A134AD8" w:rsidR="00C12C04" w:rsidRPr="00C12C04" w:rsidRDefault="00C12C04" w:rsidP="00C12C04">
      <w:pPr>
        <w:pStyle w:val="Paragraphedeliste"/>
        <w:ind w:left="0"/>
        <w:contextualSpacing w:val="0"/>
        <w:jc w:val="both"/>
        <w:rPr>
          <w:rFonts w:cstheme="minorHAnsi"/>
        </w:rPr>
      </w:pPr>
    </w:p>
    <w:p w14:paraId="2A79554D" w14:textId="0F79FB3D" w:rsidR="00C12C04" w:rsidRDefault="00C12C04" w:rsidP="00C12C04">
      <w:pPr>
        <w:pStyle w:val="Paragraphedeliste"/>
        <w:numPr>
          <w:ilvl w:val="1"/>
          <w:numId w:val="6"/>
        </w:numPr>
        <w:ind w:left="567" w:hanging="567"/>
        <w:contextualSpacing w:val="0"/>
        <w:jc w:val="both"/>
        <w:rPr>
          <w:rFonts w:cstheme="minorHAnsi"/>
          <w:b/>
        </w:rPr>
      </w:pPr>
      <w:r w:rsidRPr="00EC3527">
        <w:rPr>
          <w:rFonts w:cstheme="minorHAnsi"/>
          <w:b/>
        </w:rPr>
        <w:t xml:space="preserve">Public(s)-cible / </w:t>
      </w:r>
      <w:proofErr w:type="spellStart"/>
      <w:r w:rsidRPr="00EC3527">
        <w:rPr>
          <w:rFonts w:cstheme="minorHAnsi"/>
          <w:b/>
        </w:rPr>
        <w:t>target</w:t>
      </w:r>
      <w:proofErr w:type="spellEnd"/>
      <w:r w:rsidRPr="00EC3527">
        <w:rPr>
          <w:rFonts w:cstheme="minorHAnsi"/>
          <w:b/>
        </w:rPr>
        <w:t xml:space="preserve"> group(s)</w:t>
      </w:r>
    </w:p>
    <w:p w14:paraId="55A7FA6C" w14:textId="77777777" w:rsidR="00C12C04" w:rsidRPr="00C12C04" w:rsidRDefault="00C12C04" w:rsidP="00C12C04">
      <w:pPr>
        <w:jc w:val="both"/>
        <w:rPr>
          <w:rFonts w:cstheme="minorHAnsi"/>
        </w:rPr>
      </w:pPr>
    </w:p>
    <w:p w14:paraId="50315440" w14:textId="77777777" w:rsidR="00C12C04" w:rsidRPr="00C12C04" w:rsidRDefault="00C12C04" w:rsidP="00C12C04">
      <w:pPr>
        <w:pStyle w:val="Paragraphedeliste"/>
        <w:numPr>
          <w:ilvl w:val="1"/>
          <w:numId w:val="6"/>
        </w:numPr>
        <w:ind w:left="567" w:hanging="567"/>
        <w:contextualSpacing w:val="0"/>
        <w:jc w:val="both"/>
        <w:rPr>
          <w:rFonts w:cstheme="minorHAnsi"/>
          <w:b/>
        </w:rPr>
      </w:pPr>
      <w:r w:rsidRPr="00EC3527">
        <w:rPr>
          <w:rFonts w:cstheme="minorHAnsi"/>
          <w:b/>
        </w:rPr>
        <w:t>Type(s) de compétences numériques renforcées par le projet</w:t>
      </w:r>
    </w:p>
    <w:p w14:paraId="35B670BD" w14:textId="77777777" w:rsidR="00127519" w:rsidRPr="00EC3527" w:rsidRDefault="00127519" w:rsidP="00C12C04">
      <w:pPr>
        <w:jc w:val="both"/>
        <w:rPr>
          <w:rFonts w:cstheme="minorHAnsi"/>
        </w:rPr>
      </w:pPr>
    </w:p>
    <w:p w14:paraId="18E5999C" w14:textId="0F7244F8" w:rsidR="00127519" w:rsidRPr="00C12C04" w:rsidRDefault="00392DC7" w:rsidP="00C12C04">
      <w:pPr>
        <w:pStyle w:val="Paragraphedeliste"/>
        <w:numPr>
          <w:ilvl w:val="1"/>
          <w:numId w:val="6"/>
        </w:numPr>
        <w:ind w:left="567" w:hanging="567"/>
        <w:contextualSpacing w:val="0"/>
        <w:jc w:val="both"/>
        <w:rPr>
          <w:rFonts w:cstheme="minorHAnsi"/>
          <w:b/>
        </w:rPr>
      </w:pPr>
      <w:r w:rsidRPr="00EC3527">
        <w:rPr>
          <w:rFonts w:cstheme="minorHAnsi"/>
          <w:b/>
        </w:rPr>
        <w:t>Objectifs</w:t>
      </w:r>
      <w:r w:rsidR="00512A52" w:rsidRPr="00EC3527">
        <w:rPr>
          <w:rFonts w:cstheme="minorHAnsi"/>
          <w:b/>
        </w:rPr>
        <w:t xml:space="preserve"> et résultats attendus</w:t>
      </w:r>
      <w:r w:rsidR="00094FA5" w:rsidRPr="00EC3527">
        <w:rPr>
          <w:rFonts w:cstheme="minorHAnsi"/>
          <w:b/>
        </w:rPr>
        <w:t xml:space="preserve"> / </w:t>
      </w:r>
      <w:r w:rsidR="00512A52" w:rsidRPr="00EC3527">
        <w:rPr>
          <w:rFonts w:cstheme="minorHAnsi"/>
          <w:b/>
        </w:rPr>
        <w:t xml:space="preserve">Objectives and </w:t>
      </w:r>
      <w:proofErr w:type="spellStart"/>
      <w:r w:rsidR="00512A52" w:rsidRPr="00EC3527">
        <w:rPr>
          <w:rFonts w:cstheme="minorHAnsi"/>
          <w:b/>
        </w:rPr>
        <w:t>expected</w:t>
      </w:r>
      <w:proofErr w:type="spellEnd"/>
      <w:r w:rsidR="00512A52" w:rsidRPr="00EC3527">
        <w:rPr>
          <w:rFonts w:cstheme="minorHAnsi"/>
          <w:b/>
        </w:rPr>
        <w:t xml:space="preserve"> </w:t>
      </w:r>
      <w:proofErr w:type="spellStart"/>
      <w:r w:rsidR="00512A52" w:rsidRPr="00EC3527">
        <w:rPr>
          <w:rFonts w:cstheme="minorHAnsi"/>
          <w:b/>
        </w:rPr>
        <w:t>results</w:t>
      </w:r>
      <w:proofErr w:type="spellEnd"/>
      <w:r w:rsidR="00512A52" w:rsidRPr="00EC3527">
        <w:rPr>
          <w:rFonts w:cstheme="minorHAnsi"/>
          <w:b/>
        </w:rPr>
        <w:t xml:space="preserve"> </w:t>
      </w:r>
    </w:p>
    <w:p w14:paraId="0FEF2841" w14:textId="77777777" w:rsidR="00A47784" w:rsidRPr="00A47784" w:rsidRDefault="00A47784" w:rsidP="00C12C04">
      <w:pPr>
        <w:pStyle w:val="Paragraphedeliste"/>
        <w:ind w:left="0"/>
        <w:contextualSpacing w:val="0"/>
        <w:rPr>
          <w:rFonts w:cstheme="minorHAnsi"/>
          <w:b/>
        </w:rPr>
      </w:pPr>
    </w:p>
    <w:p w14:paraId="070FBFDD" w14:textId="7CF3B291" w:rsidR="00A47784" w:rsidRPr="00EC3527" w:rsidRDefault="00A47784" w:rsidP="00C12C04">
      <w:pPr>
        <w:pStyle w:val="Paragraphedeliste"/>
        <w:numPr>
          <w:ilvl w:val="1"/>
          <w:numId w:val="6"/>
        </w:numPr>
        <w:ind w:left="567" w:hanging="567"/>
        <w:contextualSpacing w:val="0"/>
        <w:jc w:val="both"/>
        <w:rPr>
          <w:rFonts w:cstheme="minorHAnsi"/>
          <w:b/>
        </w:rPr>
      </w:pPr>
      <w:r w:rsidRPr="00EC3527">
        <w:rPr>
          <w:rFonts w:cstheme="minorHAnsi"/>
          <w:b/>
        </w:rPr>
        <w:t>Articulation du projet dans le cadre du programme « </w:t>
      </w:r>
      <w:proofErr w:type="spellStart"/>
      <w:r w:rsidRPr="00EC3527">
        <w:rPr>
          <w:rFonts w:cstheme="minorHAnsi"/>
          <w:b/>
        </w:rPr>
        <w:t>Make-it-easy</w:t>
      </w:r>
      <w:proofErr w:type="spellEnd"/>
      <w:r w:rsidRPr="00EC3527">
        <w:rPr>
          <w:rFonts w:cstheme="minorHAnsi"/>
          <w:b/>
        </w:rPr>
        <w:t> » de l’UNIGE</w:t>
      </w:r>
    </w:p>
    <w:p w14:paraId="0D967E08" w14:textId="77777777" w:rsidR="004B4EA6" w:rsidRPr="004B4EA6" w:rsidRDefault="004B4EA6" w:rsidP="00C12C04">
      <w:pPr>
        <w:ind w:left="284" w:hanging="284"/>
        <w:jc w:val="both"/>
        <w:rPr>
          <w:rFonts w:cstheme="minorHAnsi"/>
          <w:b/>
        </w:rPr>
      </w:pPr>
    </w:p>
    <w:p w14:paraId="16B0E3AA" w14:textId="3B365788" w:rsidR="004B4EA6" w:rsidRPr="00C12C04" w:rsidRDefault="004B4EA6" w:rsidP="00C12C04">
      <w:pPr>
        <w:pStyle w:val="Paragraphedeliste"/>
        <w:numPr>
          <w:ilvl w:val="1"/>
          <w:numId w:val="6"/>
        </w:numPr>
        <w:ind w:left="567" w:hanging="567"/>
        <w:contextualSpacing w:val="0"/>
        <w:jc w:val="both"/>
        <w:rPr>
          <w:rFonts w:cstheme="minorHAnsi"/>
          <w:b/>
        </w:rPr>
      </w:pPr>
      <w:r w:rsidRPr="00C12C04">
        <w:rPr>
          <w:rFonts w:cstheme="minorHAnsi"/>
          <w:b/>
        </w:rPr>
        <w:t xml:space="preserve">Calendrier et étapes / </w:t>
      </w:r>
      <w:proofErr w:type="spellStart"/>
      <w:r w:rsidRPr="00C12C04">
        <w:rPr>
          <w:rFonts w:cstheme="minorHAnsi"/>
          <w:b/>
        </w:rPr>
        <w:t>Timeframe</w:t>
      </w:r>
      <w:proofErr w:type="spellEnd"/>
      <w:r w:rsidRPr="00C12C04">
        <w:rPr>
          <w:rFonts w:cstheme="minorHAnsi"/>
          <w:b/>
        </w:rPr>
        <w:t xml:space="preserve"> and </w:t>
      </w:r>
      <w:proofErr w:type="spellStart"/>
      <w:r w:rsidRPr="00C12C04">
        <w:rPr>
          <w:rFonts w:cstheme="minorHAnsi"/>
          <w:b/>
        </w:rPr>
        <w:t>milestones</w:t>
      </w:r>
      <w:proofErr w:type="spellEnd"/>
    </w:p>
    <w:p w14:paraId="6AF53DA1" w14:textId="77777777" w:rsidR="00962B3F" w:rsidRPr="00962B3F" w:rsidRDefault="00962B3F" w:rsidP="00962B3F">
      <w:pPr>
        <w:pStyle w:val="Paragraphedeliste"/>
        <w:rPr>
          <w:rFonts w:cstheme="minorHAnsi"/>
          <w:b/>
        </w:rPr>
      </w:pPr>
    </w:p>
    <w:tbl>
      <w:tblPr>
        <w:tblStyle w:val="Grilledutableau"/>
        <w:tblW w:w="8505" w:type="dxa"/>
        <w:tblInd w:w="704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962B3F" w14:paraId="0FEDA123" w14:textId="77777777" w:rsidTr="004E30CA">
        <w:tc>
          <w:tcPr>
            <w:tcW w:w="1418" w:type="dxa"/>
            <w:tcMar>
              <w:top w:w="57" w:type="dxa"/>
              <w:bottom w:w="57" w:type="dxa"/>
            </w:tcMar>
          </w:tcPr>
          <w:p w14:paraId="11020AF1" w14:textId="73BF8DDE" w:rsidR="00962B3F" w:rsidRPr="004E30CA" w:rsidRDefault="00962B3F" w:rsidP="00E67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30CA">
              <w:rPr>
                <w:rFonts w:ascii="Arial" w:hAnsi="Arial" w:cs="Arial"/>
                <w:b/>
                <w:sz w:val="18"/>
                <w:szCs w:val="18"/>
              </w:rPr>
              <w:t>Date de fin</w:t>
            </w:r>
          </w:p>
        </w:tc>
        <w:tc>
          <w:tcPr>
            <w:tcW w:w="7087" w:type="dxa"/>
            <w:tcMar>
              <w:top w:w="57" w:type="dxa"/>
              <w:bottom w:w="57" w:type="dxa"/>
            </w:tcMar>
          </w:tcPr>
          <w:p w14:paraId="166A87EF" w14:textId="2AF9CD0D" w:rsidR="00962B3F" w:rsidRPr="004E30CA" w:rsidRDefault="00962B3F" w:rsidP="00E67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30CA">
              <w:rPr>
                <w:rFonts w:ascii="Arial" w:hAnsi="Arial" w:cs="Arial"/>
                <w:b/>
                <w:sz w:val="18"/>
                <w:szCs w:val="18"/>
              </w:rPr>
              <w:t>Phase du projet</w:t>
            </w:r>
          </w:p>
        </w:tc>
      </w:tr>
      <w:tr w:rsidR="00962B3F" w:rsidRPr="00962B3F" w14:paraId="24D0F34B" w14:textId="77777777" w:rsidTr="004E30CA">
        <w:tc>
          <w:tcPr>
            <w:tcW w:w="1418" w:type="dxa"/>
          </w:tcPr>
          <w:p w14:paraId="69AA6B87" w14:textId="77777777" w:rsidR="00962B3F" w:rsidRPr="004E30CA" w:rsidRDefault="00962B3F" w:rsidP="004E30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077075D0" w14:textId="77777777" w:rsidR="00962B3F" w:rsidRPr="004E30CA" w:rsidRDefault="00962B3F" w:rsidP="004E30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</w:tcPr>
          <w:p w14:paraId="006459AD" w14:textId="77777777" w:rsidR="00962B3F" w:rsidRPr="004E30CA" w:rsidRDefault="00962B3F" w:rsidP="00E67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B3F" w:rsidRPr="00962B3F" w14:paraId="19F83792" w14:textId="77777777" w:rsidTr="004E30CA">
        <w:tc>
          <w:tcPr>
            <w:tcW w:w="1418" w:type="dxa"/>
          </w:tcPr>
          <w:p w14:paraId="7F124A55" w14:textId="77777777" w:rsidR="00962B3F" w:rsidRPr="004E30CA" w:rsidRDefault="00962B3F" w:rsidP="004E30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3E04B20D" w14:textId="77777777" w:rsidR="00962B3F" w:rsidRPr="004E30CA" w:rsidRDefault="00962B3F" w:rsidP="004E30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</w:tcPr>
          <w:p w14:paraId="552F7DC1" w14:textId="77777777" w:rsidR="00962B3F" w:rsidRPr="004E30CA" w:rsidRDefault="00962B3F" w:rsidP="00E67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B3F" w:rsidRPr="00962B3F" w14:paraId="0E62AB24" w14:textId="77777777" w:rsidTr="004E30CA">
        <w:tc>
          <w:tcPr>
            <w:tcW w:w="1418" w:type="dxa"/>
          </w:tcPr>
          <w:p w14:paraId="6278A970" w14:textId="77777777" w:rsidR="00962B3F" w:rsidRPr="004E30CA" w:rsidRDefault="00962B3F" w:rsidP="004E30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5B18CDAF" w14:textId="77777777" w:rsidR="00962B3F" w:rsidRPr="004E30CA" w:rsidRDefault="00962B3F" w:rsidP="004E30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</w:tcPr>
          <w:p w14:paraId="61978F55" w14:textId="77777777" w:rsidR="00962B3F" w:rsidRPr="004E30CA" w:rsidRDefault="00962B3F" w:rsidP="00E67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82A40A" w14:textId="545C46F2" w:rsidR="004B4EA6" w:rsidRDefault="004B4EA6" w:rsidP="00127519">
      <w:pPr>
        <w:jc w:val="both"/>
        <w:rPr>
          <w:rFonts w:cstheme="minorHAnsi"/>
        </w:rPr>
      </w:pPr>
    </w:p>
    <w:p w14:paraId="731AA4A0" w14:textId="77777777" w:rsidR="00C12C04" w:rsidRPr="00127519" w:rsidRDefault="00C12C04" w:rsidP="00127519">
      <w:pPr>
        <w:jc w:val="both"/>
        <w:rPr>
          <w:rFonts w:cstheme="minorHAnsi"/>
        </w:rPr>
      </w:pPr>
    </w:p>
    <w:p w14:paraId="70D9C45F" w14:textId="29D85CD7" w:rsidR="00512A52" w:rsidRPr="00C12C04" w:rsidRDefault="00512A52" w:rsidP="00C12C04">
      <w:pPr>
        <w:pStyle w:val="Paragraphedeliste"/>
        <w:numPr>
          <w:ilvl w:val="1"/>
          <w:numId w:val="7"/>
        </w:numPr>
        <w:ind w:left="567" w:hanging="567"/>
        <w:jc w:val="both"/>
        <w:rPr>
          <w:rFonts w:cstheme="minorHAnsi"/>
          <w:b/>
        </w:rPr>
      </w:pPr>
      <w:r w:rsidRPr="00C12C04">
        <w:rPr>
          <w:rFonts w:cstheme="minorHAnsi"/>
          <w:b/>
        </w:rPr>
        <w:t xml:space="preserve">Composition de l’équipe </w:t>
      </w:r>
      <w:r w:rsidR="004B4EA6" w:rsidRPr="00C12C04">
        <w:rPr>
          <w:rFonts w:cstheme="minorHAnsi"/>
          <w:b/>
        </w:rPr>
        <w:t>(</w:t>
      </w:r>
      <w:r w:rsidR="00962B3F" w:rsidRPr="00C12C04">
        <w:rPr>
          <w:rFonts w:cstheme="minorHAnsi"/>
          <w:b/>
        </w:rPr>
        <w:t>nom, affiliation, profil, rôle dans le projet</w:t>
      </w:r>
      <w:r w:rsidR="004B4EA6" w:rsidRPr="00C12C04">
        <w:rPr>
          <w:rFonts w:cstheme="minorHAnsi"/>
          <w:b/>
        </w:rPr>
        <w:t>)</w:t>
      </w:r>
      <w:r w:rsidRPr="00C12C04">
        <w:rPr>
          <w:rFonts w:cstheme="minorHAnsi"/>
          <w:b/>
        </w:rPr>
        <w:t xml:space="preserve"> / </w:t>
      </w:r>
      <w:r w:rsidRPr="00C12C04">
        <w:rPr>
          <w:rStyle w:val="tlid-translation"/>
          <w:rFonts w:cstheme="minorHAnsi"/>
          <w:b/>
        </w:rPr>
        <w:t xml:space="preserve">Composition of </w:t>
      </w:r>
      <w:r w:rsidRPr="00C12C04">
        <w:rPr>
          <w:rStyle w:val="tlid-translation"/>
          <w:rFonts w:cstheme="minorHAnsi"/>
          <w:b/>
          <w:lang w:val="en"/>
        </w:rPr>
        <w:t xml:space="preserve">the team </w:t>
      </w:r>
      <w:r w:rsidR="004B4EA6" w:rsidRPr="00C12C04">
        <w:rPr>
          <w:rStyle w:val="tlid-translation"/>
          <w:rFonts w:cstheme="minorHAnsi"/>
          <w:b/>
          <w:lang w:val="en"/>
        </w:rPr>
        <w:t>(</w:t>
      </w:r>
      <w:r w:rsidR="00962B3F" w:rsidRPr="00C12C04">
        <w:rPr>
          <w:rStyle w:val="tlid-translation"/>
          <w:rFonts w:cstheme="minorHAnsi"/>
          <w:b/>
          <w:lang w:val="en"/>
        </w:rPr>
        <w:t>name, affiliation, profile, role in the project</w:t>
      </w:r>
      <w:r w:rsidR="004B4EA6" w:rsidRPr="00C12C04">
        <w:rPr>
          <w:rStyle w:val="tlid-translation"/>
          <w:rFonts w:cstheme="minorHAnsi"/>
          <w:b/>
          <w:lang w:val="en"/>
        </w:rPr>
        <w:t>)</w:t>
      </w:r>
    </w:p>
    <w:p w14:paraId="1BC38CE2" w14:textId="4D70E234" w:rsidR="00127519" w:rsidRDefault="00127519" w:rsidP="00127519">
      <w:pPr>
        <w:jc w:val="both"/>
        <w:rPr>
          <w:rFonts w:eastAsia="Times New Roman" w:cstheme="minorHAnsi"/>
          <w:lang w:eastAsia="fr-CH"/>
        </w:rPr>
      </w:pPr>
    </w:p>
    <w:p w14:paraId="7EA2C52C" w14:textId="5FD6DD80" w:rsidR="00EC3527" w:rsidRDefault="00EC3527" w:rsidP="00127519">
      <w:pPr>
        <w:jc w:val="both"/>
        <w:rPr>
          <w:rFonts w:eastAsia="Times New Roman" w:cstheme="minorHAnsi"/>
          <w:lang w:eastAsia="fr-CH"/>
        </w:rPr>
      </w:pPr>
    </w:p>
    <w:p w14:paraId="50FC6E8F" w14:textId="7F2A55D6" w:rsidR="00C12C04" w:rsidRDefault="00C12C04" w:rsidP="00127519">
      <w:pPr>
        <w:jc w:val="both"/>
        <w:rPr>
          <w:rFonts w:eastAsia="Times New Roman" w:cstheme="minorHAnsi"/>
          <w:lang w:eastAsia="fr-CH"/>
        </w:rPr>
      </w:pPr>
    </w:p>
    <w:p w14:paraId="162BF68B" w14:textId="2F9DF974" w:rsidR="00C12C04" w:rsidRDefault="00C12C04" w:rsidP="00127519">
      <w:pPr>
        <w:jc w:val="both"/>
        <w:rPr>
          <w:rFonts w:eastAsia="Times New Roman" w:cstheme="minorHAnsi"/>
          <w:lang w:eastAsia="fr-CH"/>
        </w:rPr>
      </w:pPr>
    </w:p>
    <w:p w14:paraId="5A77B181" w14:textId="3CE17DF3" w:rsidR="00C12C04" w:rsidRDefault="00C12C04" w:rsidP="00127519">
      <w:pPr>
        <w:jc w:val="both"/>
        <w:rPr>
          <w:rFonts w:eastAsia="Times New Roman" w:cstheme="minorHAnsi"/>
          <w:lang w:eastAsia="fr-CH"/>
        </w:rPr>
      </w:pPr>
    </w:p>
    <w:p w14:paraId="31A9B62F" w14:textId="56BEF9EC" w:rsidR="00C12C04" w:rsidRDefault="00C12C04" w:rsidP="00127519">
      <w:pPr>
        <w:jc w:val="both"/>
        <w:rPr>
          <w:rFonts w:eastAsia="Times New Roman" w:cstheme="minorHAnsi"/>
          <w:lang w:eastAsia="fr-CH"/>
        </w:rPr>
      </w:pPr>
    </w:p>
    <w:p w14:paraId="7786AC32" w14:textId="0488F5BA" w:rsidR="00C12C04" w:rsidRDefault="00C12C04" w:rsidP="00127519">
      <w:pPr>
        <w:jc w:val="both"/>
        <w:rPr>
          <w:rFonts w:eastAsia="Times New Roman" w:cstheme="minorHAnsi"/>
          <w:lang w:eastAsia="fr-CH"/>
        </w:rPr>
      </w:pPr>
    </w:p>
    <w:p w14:paraId="154781EB" w14:textId="734FC153" w:rsidR="00C12C04" w:rsidRDefault="00C12C04" w:rsidP="00127519">
      <w:pPr>
        <w:jc w:val="both"/>
        <w:rPr>
          <w:rFonts w:eastAsia="Times New Roman" w:cstheme="minorHAnsi"/>
          <w:lang w:eastAsia="fr-CH"/>
        </w:rPr>
      </w:pPr>
    </w:p>
    <w:p w14:paraId="01302299" w14:textId="2644BB9C" w:rsidR="00962B3F" w:rsidRPr="00C12C04" w:rsidRDefault="00962B3F" w:rsidP="00C12C04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b/>
          <w:sz w:val="28"/>
          <w:szCs w:val="28"/>
          <w:lang w:eastAsia="fr-CH"/>
        </w:rPr>
      </w:pPr>
      <w:r w:rsidRPr="00C12C04">
        <w:rPr>
          <w:rFonts w:eastAsia="Times New Roman" w:cstheme="minorHAnsi"/>
          <w:b/>
          <w:sz w:val="28"/>
          <w:szCs w:val="28"/>
          <w:lang w:eastAsia="fr-CH"/>
        </w:rPr>
        <w:lastRenderedPageBreak/>
        <w:t>Eléments financiers</w:t>
      </w:r>
    </w:p>
    <w:p w14:paraId="2CB14075" w14:textId="504335B8" w:rsidR="00127519" w:rsidRPr="00962B3F" w:rsidRDefault="00962B3F" w:rsidP="004E30CA">
      <w:pPr>
        <w:pStyle w:val="SNFGRUNDTEXT"/>
        <w:numPr>
          <w:ilvl w:val="1"/>
          <w:numId w:val="6"/>
        </w:numPr>
        <w:ind w:left="284" w:hanging="284"/>
        <w:rPr>
          <w:rFonts w:asciiTheme="minorHAnsi" w:hAnsiTheme="minorHAnsi" w:cstheme="minorHAnsi"/>
          <w:b/>
          <w:sz w:val="22"/>
          <w:szCs w:val="22"/>
          <w:lang w:val="fr-CH" w:eastAsia="de-CH"/>
        </w:rPr>
      </w:pPr>
      <w:r w:rsidRPr="00962B3F">
        <w:rPr>
          <w:rFonts w:asciiTheme="minorHAnsi" w:hAnsiTheme="minorHAnsi" w:cstheme="minorHAnsi"/>
          <w:b/>
          <w:sz w:val="22"/>
          <w:szCs w:val="22"/>
          <w:lang w:val="fr-CH" w:eastAsia="de-CH"/>
        </w:rPr>
        <w:t>Budget</w:t>
      </w:r>
    </w:p>
    <w:p w14:paraId="43DD2C93" w14:textId="46F79677" w:rsidR="00962B3F" w:rsidRDefault="00962B3F" w:rsidP="00962B3F">
      <w:pPr>
        <w:spacing w:before="60"/>
      </w:pPr>
    </w:p>
    <w:p w14:paraId="23542834" w14:textId="3B9B919C" w:rsidR="000F204B" w:rsidRDefault="000F204B" w:rsidP="00962B3F">
      <w:pPr>
        <w:spacing w:before="60"/>
        <w:rPr>
          <w:i/>
        </w:rPr>
      </w:pPr>
      <w:r>
        <w:rPr>
          <w:i/>
        </w:rPr>
        <w:t>En cas de collaboration, budget détaillé par partenaire :</w:t>
      </w:r>
    </w:p>
    <w:p w14:paraId="4F2A3484" w14:textId="77777777" w:rsidR="000F204B" w:rsidRPr="000F204B" w:rsidRDefault="000F204B" w:rsidP="00962B3F">
      <w:pPr>
        <w:spacing w:before="60"/>
        <w:rPr>
          <w:i/>
        </w:rPr>
      </w:pPr>
    </w:p>
    <w:tbl>
      <w:tblPr>
        <w:tblStyle w:val="Grilledutableau"/>
        <w:tblW w:w="0" w:type="auto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701"/>
      </w:tblGrid>
      <w:tr w:rsidR="00962B3F" w14:paraId="490FC1D4" w14:textId="77777777" w:rsidTr="004E30CA">
        <w:tc>
          <w:tcPr>
            <w:tcW w:w="1696" w:type="dxa"/>
            <w:vMerge w:val="restart"/>
            <w:vAlign w:val="center"/>
          </w:tcPr>
          <w:p w14:paraId="1703D2E7" w14:textId="77777777" w:rsidR="00962B3F" w:rsidRPr="00624F13" w:rsidRDefault="00962B3F" w:rsidP="00E67B78">
            <w:pPr>
              <w:pStyle w:val="1Standard"/>
              <w:jc w:val="center"/>
              <w:rPr>
                <w:b/>
                <w:sz w:val="28"/>
                <w:szCs w:val="28"/>
                <w:lang w:val="fr-CH"/>
              </w:rPr>
            </w:pPr>
          </w:p>
        </w:tc>
        <w:tc>
          <w:tcPr>
            <w:tcW w:w="1843" w:type="dxa"/>
            <w:vMerge w:val="restart"/>
          </w:tcPr>
          <w:p w14:paraId="08BEB70C" w14:textId="77777777" w:rsidR="00962B3F" w:rsidRPr="00DE74AB" w:rsidRDefault="00962B3F" w:rsidP="00E67B78">
            <w:pPr>
              <w:pStyle w:val="1Standard"/>
              <w:jc w:val="center"/>
              <w:rPr>
                <w:b/>
                <w:lang w:val="fr-CH"/>
              </w:rPr>
            </w:pPr>
            <w:r w:rsidRPr="00DE74AB">
              <w:rPr>
                <w:b/>
                <w:lang w:val="fr-CH"/>
              </w:rPr>
              <w:t xml:space="preserve">Contribution </w:t>
            </w:r>
            <w:r>
              <w:rPr>
                <w:b/>
                <w:lang w:val="fr-CH"/>
              </w:rPr>
              <w:t>fédérale versée par</w:t>
            </w:r>
            <w:r w:rsidRPr="00DE74AB">
              <w:rPr>
                <w:b/>
                <w:lang w:val="fr-CH"/>
              </w:rPr>
              <w:t xml:space="preserve"> </w:t>
            </w:r>
            <w:proofErr w:type="spellStart"/>
            <w:r w:rsidRPr="00DE74AB">
              <w:rPr>
                <w:b/>
                <w:lang w:val="fr-CH"/>
              </w:rPr>
              <w:t>swissuniversities</w:t>
            </w:r>
            <w:proofErr w:type="spellEnd"/>
          </w:p>
        </w:tc>
        <w:tc>
          <w:tcPr>
            <w:tcW w:w="3827" w:type="dxa"/>
            <w:gridSpan w:val="2"/>
          </w:tcPr>
          <w:p w14:paraId="1780F3A5" w14:textId="77777777" w:rsidR="00962B3F" w:rsidRPr="00DE74AB" w:rsidRDefault="00962B3F" w:rsidP="00E67B78">
            <w:pPr>
              <w:pStyle w:val="1Standard"/>
              <w:jc w:val="center"/>
              <w:rPr>
                <w:b/>
                <w:lang w:val="fr-CH"/>
              </w:rPr>
            </w:pPr>
            <w:r w:rsidRPr="00DE74AB">
              <w:rPr>
                <w:b/>
                <w:lang w:val="fr-CH"/>
              </w:rPr>
              <w:t>Contribution propre (50% minimum)</w:t>
            </w:r>
          </w:p>
        </w:tc>
      </w:tr>
      <w:tr w:rsidR="00962B3F" w14:paraId="749F5850" w14:textId="77777777" w:rsidTr="004E30CA">
        <w:tc>
          <w:tcPr>
            <w:tcW w:w="1696" w:type="dxa"/>
            <w:vMerge/>
          </w:tcPr>
          <w:p w14:paraId="7C8BC764" w14:textId="77777777" w:rsidR="00962B3F" w:rsidRDefault="00962B3F" w:rsidP="00E67B78">
            <w:pPr>
              <w:pStyle w:val="1Standard"/>
              <w:rPr>
                <w:lang w:val="fr-CH"/>
              </w:rPr>
            </w:pPr>
          </w:p>
        </w:tc>
        <w:tc>
          <w:tcPr>
            <w:tcW w:w="1843" w:type="dxa"/>
            <w:vMerge/>
          </w:tcPr>
          <w:p w14:paraId="196D3E51" w14:textId="77777777" w:rsidR="00962B3F" w:rsidRDefault="00962B3F" w:rsidP="00E67B78">
            <w:pPr>
              <w:pStyle w:val="1Standard"/>
              <w:rPr>
                <w:lang w:val="fr-CH"/>
              </w:rPr>
            </w:pPr>
          </w:p>
        </w:tc>
        <w:tc>
          <w:tcPr>
            <w:tcW w:w="2126" w:type="dxa"/>
            <w:vAlign w:val="center"/>
          </w:tcPr>
          <w:p w14:paraId="0EFC6DFD" w14:textId="77777777" w:rsidR="00962B3F" w:rsidRPr="00943D21" w:rsidRDefault="00962B3F" w:rsidP="00E67B78">
            <w:pPr>
              <w:pStyle w:val="1Standard"/>
              <w:jc w:val="center"/>
              <w:rPr>
                <w:i/>
                <w:lang w:val="fr-CH"/>
              </w:rPr>
            </w:pPr>
            <w:r w:rsidRPr="00943D21">
              <w:rPr>
                <w:i/>
                <w:lang w:val="fr-CH"/>
              </w:rPr>
              <w:t xml:space="preserve">Real money </w:t>
            </w:r>
            <w:r w:rsidRPr="00943D21">
              <w:rPr>
                <w:lang w:val="fr-CH"/>
              </w:rPr>
              <w:t>(25% min.)</w:t>
            </w:r>
          </w:p>
        </w:tc>
        <w:tc>
          <w:tcPr>
            <w:tcW w:w="1701" w:type="dxa"/>
            <w:vAlign w:val="center"/>
          </w:tcPr>
          <w:p w14:paraId="05143E1C" w14:textId="77777777" w:rsidR="00962B3F" w:rsidRPr="00943D21" w:rsidRDefault="00962B3F" w:rsidP="00E67B78">
            <w:pPr>
              <w:pStyle w:val="1Standard"/>
              <w:jc w:val="center"/>
              <w:rPr>
                <w:i/>
                <w:lang w:val="fr-CH"/>
              </w:rPr>
            </w:pPr>
            <w:r w:rsidRPr="00943D21">
              <w:rPr>
                <w:i/>
                <w:lang w:val="fr-CH"/>
              </w:rPr>
              <w:t>Virtual money</w:t>
            </w:r>
            <w:r>
              <w:rPr>
                <w:i/>
                <w:lang w:val="fr-CH"/>
              </w:rPr>
              <w:t xml:space="preserve"> </w:t>
            </w:r>
            <w:r w:rsidRPr="00723D02">
              <w:rPr>
                <w:lang w:val="fr-CH"/>
              </w:rPr>
              <w:t>(25% max.)</w:t>
            </w:r>
          </w:p>
        </w:tc>
      </w:tr>
      <w:tr w:rsidR="00962B3F" w14:paraId="41C517D3" w14:textId="77777777" w:rsidTr="004E30CA">
        <w:tc>
          <w:tcPr>
            <w:tcW w:w="1696" w:type="dxa"/>
          </w:tcPr>
          <w:p w14:paraId="200BF258" w14:textId="0AF478F1" w:rsidR="00962B3F" w:rsidRPr="004E30CA" w:rsidRDefault="004E30CA" w:rsidP="00E67B78">
            <w:pPr>
              <w:pStyle w:val="1Standard"/>
              <w:rPr>
                <w:b/>
                <w:sz w:val="22"/>
                <w:lang w:val="fr-CH"/>
              </w:rPr>
            </w:pPr>
            <w:r>
              <w:rPr>
                <w:b/>
                <w:sz w:val="22"/>
                <w:lang w:val="fr-CH"/>
              </w:rPr>
              <w:t>Année (202x)</w:t>
            </w:r>
          </w:p>
        </w:tc>
        <w:tc>
          <w:tcPr>
            <w:tcW w:w="1843" w:type="dxa"/>
            <w:shd w:val="clear" w:color="auto" w:fill="auto"/>
          </w:tcPr>
          <w:p w14:paraId="055CE86C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584D3187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2471EE06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62B3F" w14:paraId="18055057" w14:textId="77777777" w:rsidTr="004E30CA">
        <w:tc>
          <w:tcPr>
            <w:tcW w:w="1696" w:type="dxa"/>
          </w:tcPr>
          <w:p w14:paraId="412FC39B" w14:textId="4FCE62B9" w:rsidR="00962B3F" w:rsidRDefault="00962B3F" w:rsidP="00E67B78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Salaires</w:t>
            </w:r>
            <w:r w:rsidR="00C66DC8">
              <w:rPr>
                <w:lang w:val="fr-CH"/>
              </w:rPr>
              <w:t xml:space="preserve"> (avec charges sociales)</w:t>
            </w:r>
          </w:p>
        </w:tc>
        <w:tc>
          <w:tcPr>
            <w:tcW w:w="1843" w:type="dxa"/>
            <w:shd w:val="clear" w:color="auto" w:fill="auto"/>
          </w:tcPr>
          <w:p w14:paraId="606FF5DC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4237EFFC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76FE6212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62B3F" w14:paraId="7F90EBC7" w14:textId="77777777" w:rsidTr="004E30CA">
        <w:tc>
          <w:tcPr>
            <w:tcW w:w="1696" w:type="dxa"/>
          </w:tcPr>
          <w:p w14:paraId="1EE7E091" w14:textId="77777777" w:rsidR="00962B3F" w:rsidRDefault="00962B3F" w:rsidP="00E67B78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Frais matériels</w:t>
            </w:r>
          </w:p>
        </w:tc>
        <w:tc>
          <w:tcPr>
            <w:tcW w:w="1843" w:type="dxa"/>
            <w:shd w:val="clear" w:color="auto" w:fill="auto"/>
          </w:tcPr>
          <w:p w14:paraId="409ECEAD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276B9EF0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66BD19BA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62B3F" w14:paraId="13D3A5D6" w14:textId="77777777" w:rsidTr="004E30CA">
        <w:tc>
          <w:tcPr>
            <w:tcW w:w="1696" w:type="dxa"/>
          </w:tcPr>
          <w:p w14:paraId="75B2311E" w14:textId="77777777" w:rsidR="00962B3F" w:rsidRDefault="00962B3F" w:rsidP="00962B3F">
            <w:pPr>
              <w:pStyle w:val="1Standard"/>
              <w:numPr>
                <w:ilvl w:val="0"/>
                <w:numId w:val="3"/>
              </w:numPr>
              <w:tabs>
                <w:tab w:val="clear" w:pos="408"/>
              </w:tabs>
              <w:ind w:left="308" w:hanging="284"/>
              <w:rPr>
                <w:lang w:val="fr-CH"/>
              </w:rPr>
            </w:pPr>
            <w:r>
              <w:rPr>
                <w:i/>
                <w:lang w:val="fr-CH"/>
              </w:rPr>
              <w:t>Appareils et équipements</w:t>
            </w:r>
          </w:p>
        </w:tc>
        <w:tc>
          <w:tcPr>
            <w:tcW w:w="1843" w:type="dxa"/>
            <w:shd w:val="clear" w:color="auto" w:fill="auto"/>
          </w:tcPr>
          <w:p w14:paraId="5013479B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0EAEDAF4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65128DB8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62B3F" w14:paraId="42B761D4" w14:textId="77777777" w:rsidTr="004E30CA">
        <w:tc>
          <w:tcPr>
            <w:tcW w:w="1696" w:type="dxa"/>
            <w:tcBorders>
              <w:bottom w:val="single" w:sz="4" w:space="0" w:color="BFBFBF" w:themeColor="background1" w:themeShade="BF"/>
            </w:tcBorders>
          </w:tcPr>
          <w:p w14:paraId="398DBBFD" w14:textId="77777777" w:rsidR="00962B3F" w:rsidRPr="0057685A" w:rsidRDefault="00962B3F" w:rsidP="00962B3F">
            <w:pPr>
              <w:pStyle w:val="1Standard"/>
              <w:numPr>
                <w:ilvl w:val="0"/>
                <w:numId w:val="3"/>
              </w:numPr>
              <w:tabs>
                <w:tab w:val="clear" w:pos="408"/>
              </w:tabs>
              <w:ind w:left="308" w:hanging="284"/>
              <w:rPr>
                <w:i/>
                <w:lang w:val="fr-CH"/>
              </w:rPr>
            </w:pPr>
            <w:r>
              <w:rPr>
                <w:i/>
                <w:lang w:val="fr-CH"/>
              </w:rPr>
              <w:t>Autre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71AA10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C95D06C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A69AA4E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62B3F" w14:paraId="2C060EA1" w14:textId="77777777" w:rsidTr="004E30CA">
        <w:tc>
          <w:tcPr>
            <w:tcW w:w="16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0E6A6" w14:textId="0D3C11EC" w:rsidR="00962B3F" w:rsidRPr="0057685A" w:rsidRDefault="00962B3F" w:rsidP="00E67B78">
            <w:pPr>
              <w:pStyle w:val="1Standard"/>
              <w:rPr>
                <w:b/>
                <w:lang w:val="fr-CH"/>
              </w:rPr>
            </w:pPr>
            <w:r>
              <w:rPr>
                <w:b/>
                <w:lang w:val="fr-CH"/>
              </w:rPr>
              <w:t>Total pour 20</w:t>
            </w:r>
            <w:r w:rsidR="004E30CA">
              <w:rPr>
                <w:b/>
                <w:lang w:val="fr-CH"/>
              </w:rPr>
              <w:t>2</w:t>
            </w:r>
            <w:r>
              <w:rPr>
                <w:b/>
                <w:lang w:val="fr-CH"/>
              </w:rPr>
              <w:t>x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0D1F9C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826B13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752BC14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62B3F" w14:paraId="4C1904E8" w14:textId="77777777" w:rsidTr="004E30CA">
        <w:tc>
          <w:tcPr>
            <w:tcW w:w="1696" w:type="dxa"/>
          </w:tcPr>
          <w:p w14:paraId="54B2A6E2" w14:textId="77777777" w:rsidR="00962B3F" w:rsidRDefault="00962B3F" w:rsidP="00E67B78">
            <w:pPr>
              <w:pStyle w:val="1Standard"/>
              <w:rPr>
                <w:b/>
                <w:sz w:val="24"/>
                <w:szCs w:val="24"/>
                <w:lang w:val="fr-CH"/>
              </w:rPr>
            </w:pPr>
          </w:p>
          <w:p w14:paraId="7F6BF546" w14:textId="2435D8E8" w:rsidR="00962B3F" w:rsidRPr="004E30CA" w:rsidRDefault="004E30CA" w:rsidP="00E67B78">
            <w:pPr>
              <w:pStyle w:val="1Standard"/>
              <w:rPr>
                <w:b/>
                <w:sz w:val="20"/>
                <w:szCs w:val="20"/>
                <w:lang w:val="fr-CH"/>
              </w:rPr>
            </w:pPr>
            <w:r w:rsidRPr="004E30CA">
              <w:rPr>
                <w:b/>
                <w:sz w:val="20"/>
                <w:szCs w:val="20"/>
                <w:lang w:val="fr-CH"/>
              </w:rPr>
              <w:t>Année (202x)</w:t>
            </w:r>
          </w:p>
        </w:tc>
        <w:tc>
          <w:tcPr>
            <w:tcW w:w="1843" w:type="dxa"/>
            <w:shd w:val="clear" w:color="auto" w:fill="auto"/>
          </w:tcPr>
          <w:p w14:paraId="6BAD86DF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7B1C105F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7EACF3FC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62B3F" w14:paraId="3A685D6C" w14:textId="77777777" w:rsidTr="004E30CA">
        <w:tc>
          <w:tcPr>
            <w:tcW w:w="1696" w:type="dxa"/>
          </w:tcPr>
          <w:p w14:paraId="76DE0395" w14:textId="30BD9673" w:rsidR="00962B3F" w:rsidRDefault="00C66DC8" w:rsidP="00E67B78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Salaires (avec charges sociales)</w:t>
            </w:r>
          </w:p>
        </w:tc>
        <w:tc>
          <w:tcPr>
            <w:tcW w:w="1843" w:type="dxa"/>
            <w:shd w:val="clear" w:color="auto" w:fill="auto"/>
          </w:tcPr>
          <w:p w14:paraId="3E3C5A06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2C566B6D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0A6406DF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62B3F" w14:paraId="2C53A196" w14:textId="77777777" w:rsidTr="004E30CA">
        <w:tc>
          <w:tcPr>
            <w:tcW w:w="1696" w:type="dxa"/>
          </w:tcPr>
          <w:p w14:paraId="50D4CBDB" w14:textId="77777777" w:rsidR="00962B3F" w:rsidRDefault="00962B3F" w:rsidP="00E67B78">
            <w:pPr>
              <w:pStyle w:val="1Standard"/>
              <w:rPr>
                <w:lang w:val="fr-CH"/>
              </w:rPr>
            </w:pPr>
            <w:r>
              <w:rPr>
                <w:lang w:val="fr-CH"/>
              </w:rPr>
              <w:t>Frais matériels</w:t>
            </w:r>
          </w:p>
        </w:tc>
        <w:tc>
          <w:tcPr>
            <w:tcW w:w="1843" w:type="dxa"/>
            <w:shd w:val="clear" w:color="auto" w:fill="auto"/>
          </w:tcPr>
          <w:p w14:paraId="0E9D5F50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465E2FDE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265F2D25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62B3F" w14:paraId="3291E47F" w14:textId="77777777" w:rsidTr="004E30CA">
        <w:tc>
          <w:tcPr>
            <w:tcW w:w="1696" w:type="dxa"/>
          </w:tcPr>
          <w:p w14:paraId="1F6AB35D" w14:textId="77777777" w:rsidR="00962B3F" w:rsidRDefault="00962B3F" w:rsidP="00962B3F">
            <w:pPr>
              <w:pStyle w:val="1Standard"/>
              <w:numPr>
                <w:ilvl w:val="0"/>
                <w:numId w:val="3"/>
              </w:numPr>
              <w:tabs>
                <w:tab w:val="clear" w:pos="408"/>
              </w:tabs>
              <w:ind w:left="308" w:hanging="284"/>
              <w:rPr>
                <w:lang w:val="fr-CH"/>
              </w:rPr>
            </w:pPr>
            <w:r>
              <w:rPr>
                <w:i/>
                <w:lang w:val="fr-CH"/>
              </w:rPr>
              <w:t>Appareils et équipements</w:t>
            </w:r>
          </w:p>
        </w:tc>
        <w:tc>
          <w:tcPr>
            <w:tcW w:w="1843" w:type="dxa"/>
            <w:shd w:val="clear" w:color="auto" w:fill="auto"/>
          </w:tcPr>
          <w:p w14:paraId="5B6FAF48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66A43558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449F6927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62B3F" w14:paraId="55888504" w14:textId="77777777" w:rsidTr="004E30CA">
        <w:tc>
          <w:tcPr>
            <w:tcW w:w="1696" w:type="dxa"/>
            <w:tcBorders>
              <w:bottom w:val="single" w:sz="4" w:space="0" w:color="BFBFBF" w:themeColor="background1" w:themeShade="BF"/>
            </w:tcBorders>
          </w:tcPr>
          <w:p w14:paraId="21F7A21F" w14:textId="77777777" w:rsidR="00962B3F" w:rsidRPr="0057685A" w:rsidRDefault="00962B3F" w:rsidP="00962B3F">
            <w:pPr>
              <w:pStyle w:val="1Standard"/>
              <w:numPr>
                <w:ilvl w:val="0"/>
                <w:numId w:val="3"/>
              </w:numPr>
              <w:tabs>
                <w:tab w:val="clear" w:pos="408"/>
              </w:tabs>
              <w:ind w:left="308" w:hanging="284"/>
              <w:rPr>
                <w:i/>
                <w:lang w:val="fr-CH"/>
              </w:rPr>
            </w:pPr>
            <w:r>
              <w:rPr>
                <w:i/>
                <w:lang w:val="fr-CH"/>
              </w:rPr>
              <w:t>Autre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4134BC4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34E6323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13E13C0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62B3F" w14:paraId="30D5F5C3" w14:textId="77777777" w:rsidTr="004E30CA">
        <w:tc>
          <w:tcPr>
            <w:tcW w:w="169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163C33E" w14:textId="12623354" w:rsidR="00962B3F" w:rsidRPr="0057685A" w:rsidRDefault="00962B3F" w:rsidP="00E67B78">
            <w:pPr>
              <w:pStyle w:val="1Standard"/>
              <w:rPr>
                <w:b/>
                <w:lang w:val="fr-CH"/>
              </w:rPr>
            </w:pPr>
            <w:r>
              <w:rPr>
                <w:b/>
                <w:lang w:val="fr-CH"/>
              </w:rPr>
              <w:t>Total pour 20</w:t>
            </w:r>
            <w:r w:rsidR="004E30CA">
              <w:rPr>
                <w:b/>
                <w:lang w:val="fr-CH"/>
              </w:rPr>
              <w:t>2</w:t>
            </w:r>
            <w:r>
              <w:rPr>
                <w:b/>
                <w:lang w:val="fr-CH"/>
              </w:rPr>
              <w:t>x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B4604BB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830404A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14:paraId="1E1F463B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62B3F" w14:paraId="2CD586B8" w14:textId="77777777" w:rsidTr="004E30CA">
        <w:tc>
          <w:tcPr>
            <w:tcW w:w="16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219C0" w14:textId="77777777" w:rsidR="00962B3F" w:rsidRDefault="00962B3F" w:rsidP="00E67B78">
            <w:pPr>
              <w:pStyle w:val="1Standard"/>
              <w:rPr>
                <w:b/>
                <w:lang w:val="fr-CH"/>
              </w:rPr>
            </w:pPr>
            <w:r>
              <w:rPr>
                <w:b/>
                <w:lang w:val="fr-CH"/>
              </w:rPr>
              <w:t>…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E2A168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56F7A2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966EE6C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962B3F" w14:paraId="32FD3621" w14:textId="77777777" w:rsidTr="004E30CA">
        <w:tc>
          <w:tcPr>
            <w:tcW w:w="16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E0063" w14:textId="77777777" w:rsidR="00962B3F" w:rsidRPr="004E30CA" w:rsidRDefault="00962B3F" w:rsidP="00E67B78">
            <w:pPr>
              <w:pStyle w:val="1Standard"/>
              <w:rPr>
                <w:b/>
                <w:sz w:val="20"/>
                <w:szCs w:val="20"/>
                <w:lang w:val="fr-CH"/>
              </w:rPr>
            </w:pPr>
            <w:r w:rsidRPr="004E30CA">
              <w:rPr>
                <w:b/>
                <w:sz w:val="20"/>
                <w:szCs w:val="20"/>
                <w:lang w:val="fr-CH"/>
              </w:rPr>
              <w:t>Total pour x années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818AA4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B083A7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8B781D8" w14:textId="77777777" w:rsidR="00962B3F" w:rsidRPr="00AF0BE0" w:rsidRDefault="00962B3F" w:rsidP="00E67B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</w:tbl>
    <w:p w14:paraId="29EC094B" w14:textId="5C57D5EF" w:rsidR="00127519" w:rsidRDefault="00127519" w:rsidP="00127519">
      <w:pPr>
        <w:jc w:val="both"/>
        <w:rPr>
          <w:rFonts w:cstheme="minorHAnsi"/>
          <w:lang w:val="en-US"/>
        </w:rPr>
      </w:pPr>
    </w:p>
    <w:p w14:paraId="30B72969" w14:textId="77777777" w:rsidR="004E30CA" w:rsidRDefault="004E30CA" w:rsidP="00127519">
      <w:pPr>
        <w:jc w:val="both"/>
        <w:rPr>
          <w:rFonts w:cstheme="minorHAnsi"/>
          <w:lang w:val="en-US"/>
        </w:rPr>
      </w:pPr>
    </w:p>
    <w:p w14:paraId="28624905" w14:textId="7067AA76" w:rsidR="00962B3F" w:rsidRPr="004E30CA" w:rsidRDefault="00C66DC8" w:rsidP="004E30CA">
      <w:pPr>
        <w:pStyle w:val="Paragraphedeliste"/>
        <w:numPr>
          <w:ilvl w:val="1"/>
          <w:numId w:val="6"/>
        </w:numPr>
        <w:ind w:left="284" w:hanging="284"/>
        <w:jc w:val="both"/>
        <w:rPr>
          <w:rFonts w:cstheme="minorHAnsi"/>
          <w:b/>
          <w:lang w:val="en-US"/>
        </w:rPr>
      </w:pPr>
      <w:r w:rsidRPr="004E30CA">
        <w:rPr>
          <w:rFonts w:cstheme="minorHAnsi"/>
          <w:b/>
          <w:lang w:val="en-US"/>
        </w:rPr>
        <w:t xml:space="preserve">Source(s) de </w:t>
      </w:r>
      <w:proofErr w:type="spellStart"/>
      <w:r w:rsidRPr="004E30CA">
        <w:rPr>
          <w:rFonts w:cstheme="minorHAnsi"/>
          <w:b/>
          <w:lang w:val="en-US"/>
        </w:rPr>
        <w:t>financement</w:t>
      </w:r>
      <w:proofErr w:type="spellEnd"/>
      <w:r w:rsidRPr="004E30CA">
        <w:rPr>
          <w:rFonts w:cstheme="minorHAnsi"/>
          <w:b/>
          <w:lang w:val="en-US"/>
        </w:rPr>
        <w:t xml:space="preserve"> pour les </w:t>
      </w:r>
      <w:r w:rsidRPr="00666E13">
        <w:rPr>
          <w:rFonts w:cstheme="minorHAnsi"/>
          <w:b/>
          <w:i/>
          <w:lang w:val="en-US"/>
        </w:rPr>
        <w:t>matching funds</w:t>
      </w:r>
    </w:p>
    <w:p w14:paraId="144BA951" w14:textId="77777777" w:rsidR="004E30CA" w:rsidRDefault="004E30CA" w:rsidP="00127519">
      <w:pPr>
        <w:jc w:val="both"/>
        <w:rPr>
          <w:rFonts w:cstheme="minorHAnsi"/>
          <w:lang w:val="en-US"/>
        </w:rPr>
      </w:pPr>
      <w:bookmarkStart w:id="0" w:name="_GoBack"/>
      <w:bookmarkEnd w:id="0"/>
    </w:p>
    <w:p w14:paraId="6CCD870E" w14:textId="01A5203C" w:rsidR="00C66DC8" w:rsidRDefault="00C66DC8" w:rsidP="004E30CA">
      <w:pPr>
        <w:pStyle w:val="Paragraphedeliste"/>
        <w:numPr>
          <w:ilvl w:val="0"/>
          <w:numId w:val="6"/>
        </w:numPr>
        <w:jc w:val="both"/>
        <w:rPr>
          <w:rFonts w:cstheme="minorHAnsi"/>
          <w:b/>
          <w:sz w:val="28"/>
          <w:szCs w:val="28"/>
          <w:lang w:val="en-US"/>
        </w:rPr>
      </w:pPr>
      <w:proofErr w:type="spellStart"/>
      <w:r w:rsidRPr="004E30CA">
        <w:rPr>
          <w:rFonts w:cstheme="minorHAnsi"/>
          <w:b/>
          <w:sz w:val="28"/>
          <w:szCs w:val="28"/>
          <w:lang w:val="en-US"/>
        </w:rPr>
        <w:t>Pérennisation</w:t>
      </w:r>
      <w:proofErr w:type="spellEnd"/>
    </w:p>
    <w:p w14:paraId="36D2577E" w14:textId="77777777" w:rsidR="004E30CA" w:rsidRPr="004E30CA" w:rsidRDefault="004E30CA" w:rsidP="004E30CA">
      <w:pPr>
        <w:pStyle w:val="Paragraphedeliste"/>
        <w:ind w:left="360"/>
        <w:jc w:val="both"/>
        <w:rPr>
          <w:rFonts w:cstheme="minorHAnsi"/>
          <w:b/>
          <w:sz w:val="28"/>
          <w:szCs w:val="28"/>
          <w:lang w:val="en-US"/>
        </w:rPr>
      </w:pPr>
    </w:p>
    <w:p w14:paraId="5F2D47DA" w14:textId="53B3B68A" w:rsidR="001206C4" w:rsidRPr="004E30CA" w:rsidRDefault="00512A52" w:rsidP="004E30CA">
      <w:pPr>
        <w:pStyle w:val="Paragraphedeliste"/>
        <w:numPr>
          <w:ilvl w:val="1"/>
          <w:numId w:val="6"/>
        </w:numPr>
        <w:ind w:left="284" w:hanging="284"/>
        <w:jc w:val="both"/>
        <w:rPr>
          <w:rFonts w:cstheme="minorHAnsi"/>
          <w:b/>
        </w:rPr>
      </w:pPr>
      <w:r w:rsidRPr="004E30CA">
        <w:rPr>
          <w:rFonts w:cstheme="minorHAnsi"/>
          <w:b/>
        </w:rPr>
        <w:t xml:space="preserve">Stratégie de </w:t>
      </w:r>
      <w:r w:rsidR="00127519" w:rsidRPr="004E30CA">
        <w:rPr>
          <w:rFonts w:cstheme="minorHAnsi"/>
          <w:b/>
        </w:rPr>
        <w:t xml:space="preserve">développement du projet / Project </w:t>
      </w:r>
      <w:proofErr w:type="spellStart"/>
      <w:r w:rsidR="00127519" w:rsidRPr="004E30CA">
        <w:rPr>
          <w:rFonts w:cstheme="minorHAnsi"/>
          <w:b/>
        </w:rPr>
        <w:t>development</w:t>
      </w:r>
      <w:proofErr w:type="spellEnd"/>
      <w:r w:rsidR="00127519" w:rsidRPr="004E30CA">
        <w:rPr>
          <w:rFonts w:cstheme="minorHAnsi"/>
          <w:b/>
        </w:rPr>
        <w:t xml:space="preserve"> </w:t>
      </w:r>
      <w:proofErr w:type="spellStart"/>
      <w:r w:rsidR="00127519" w:rsidRPr="004E30CA">
        <w:rPr>
          <w:rFonts w:cstheme="minorHAnsi"/>
          <w:b/>
        </w:rPr>
        <w:t>strategies</w:t>
      </w:r>
      <w:proofErr w:type="spellEnd"/>
    </w:p>
    <w:p w14:paraId="672A6C94" w14:textId="77C1BC55" w:rsidR="001D12DE" w:rsidRPr="00127519" w:rsidRDefault="001206C4" w:rsidP="004E30CA">
      <w:pPr>
        <w:jc w:val="both"/>
        <w:rPr>
          <w:rFonts w:cstheme="minorHAnsi"/>
          <w:i/>
        </w:rPr>
      </w:pPr>
      <w:r w:rsidRPr="00127519">
        <w:rPr>
          <w:rFonts w:cstheme="minorHAnsi"/>
          <w:i/>
        </w:rPr>
        <w:t>Présentez les développement</w:t>
      </w:r>
      <w:r w:rsidR="00127519" w:rsidRPr="00127519">
        <w:rPr>
          <w:rFonts w:cstheme="minorHAnsi"/>
          <w:i/>
        </w:rPr>
        <w:t>s</w:t>
      </w:r>
      <w:r w:rsidRPr="00127519">
        <w:rPr>
          <w:rFonts w:cstheme="minorHAnsi"/>
          <w:i/>
        </w:rPr>
        <w:t xml:space="preserve"> futurs du projet</w:t>
      </w:r>
      <w:r w:rsidR="00127519" w:rsidRPr="00127519">
        <w:rPr>
          <w:rFonts w:cstheme="minorHAnsi"/>
          <w:i/>
        </w:rPr>
        <w:t xml:space="preserve">, au-delà de la période couverte par le </w:t>
      </w:r>
      <w:r w:rsidR="004E30CA">
        <w:rPr>
          <w:rFonts w:cstheme="minorHAnsi"/>
          <w:i/>
        </w:rPr>
        <w:t xml:space="preserve">programme de </w:t>
      </w:r>
      <w:proofErr w:type="spellStart"/>
      <w:r w:rsidR="004E30CA">
        <w:rPr>
          <w:rFonts w:cstheme="minorHAnsi"/>
          <w:i/>
        </w:rPr>
        <w:t>swissuniversities</w:t>
      </w:r>
      <w:proofErr w:type="spellEnd"/>
      <w:r w:rsidR="004E30CA">
        <w:rPr>
          <w:rFonts w:cstheme="minorHAnsi"/>
          <w:i/>
        </w:rPr>
        <w:t>,</w:t>
      </w:r>
      <w:r w:rsidRPr="00127519">
        <w:rPr>
          <w:rFonts w:cstheme="minorHAnsi"/>
          <w:i/>
        </w:rPr>
        <w:t xml:space="preserve"> </w:t>
      </w:r>
      <w:r w:rsidR="00127519" w:rsidRPr="00127519">
        <w:rPr>
          <w:rFonts w:cstheme="minorHAnsi"/>
          <w:i/>
        </w:rPr>
        <w:t xml:space="preserve">et les stratégies de financement envisagées pour les soutenir. / </w:t>
      </w:r>
      <w:proofErr w:type="spellStart"/>
      <w:r w:rsidR="00127519" w:rsidRPr="00127519">
        <w:rPr>
          <w:rStyle w:val="tlid-translation"/>
          <w:rFonts w:cstheme="minorHAnsi"/>
          <w:i/>
        </w:rPr>
        <w:t>Present</w:t>
      </w:r>
      <w:proofErr w:type="spellEnd"/>
      <w:r w:rsidR="00127519" w:rsidRPr="00127519">
        <w:rPr>
          <w:rStyle w:val="tlid-translation"/>
          <w:rFonts w:cstheme="minorHAnsi"/>
          <w:i/>
        </w:rPr>
        <w:t xml:space="preserve"> the future </w:t>
      </w:r>
      <w:proofErr w:type="spellStart"/>
      <w:r w:rsidR="00127519" w:rsidRPr="00127519">
        <w:rPr>
          <w:rStyle w:val="tlid-translation"/>
          <w:rFonts w:cstheme="minorHAnsi"/>
          <w:i/>
        </w:rPr>
        <w:t>developments</w:t>
      </w:r>
      <w:proofErr w:type="spellEnd"/>
      <w:r w:rsidR="00127519" w:rsidRPr="00127519">
        <w:rPr>
          <w:rStyle w:val="tlid-translation"/>
          <w:rFonts w:cstheme="minorHAnsi"/>
          <w:i/>
        </w:rPr>
        <w:t xml:space="preserve"> of the </w:t>
      </w:r>
      <w:proofErr w:type="spellStart"/>
      <w:r w:rsidR="00127519" w:rsidRPr="00127519">
        <w:rPr>
          <w:rStyle w:val="tlid-translation"/>
          <w:rFonts w:cstheme="minorHAnsi"/>
          <w:i/>
        </w:rPr>
        <w:t>project</w:t>
      </w:r>
      <w:proofErr w:type="spellEnd"/>
      <w:r w:rsidR="00127519" w:rsidRPr="00127519">
        <w:rPr>
          <w:rStyle w:val="tlid-translation"/>
          <w:rFonts w:cstheme="minorHAnsi"/>
          <w:i/>
        </w:rPr>
        <w:t xml:space="preserve">, </w:t>
      </w:r>
      <w:proofErr w:type="spellStart"/>
      <w:r w:rsidR="00127519" w:rsidRPr="00127519">
        <w:rPr>
          <w:rStyle w:val="tlid-translation"/>
          <w:rFonts w:cstheme="minorHAnsi"/>
          <w:i/>
        </w:rPr>
        <w:t>beyond</w:t>
      </w:r>
      <w:proofErr w:type="spellEnd"/>
      <w:r w:rsidR="00127519" w:rsidRPr="00127519">
        <w:rPr>
          <w:rStyle w:val="tlid-translation"/>
          <w:rFonts w:cstheme="minorHAnsi"/>
          <w:i/>
        </w:rPr>
        <w:t xml:space="preserve"> the </w:t>
      </w:r>
      <w:proofErr w:type="spellStart"/>
      <w:r w:rsidR="00127519" w:rsidRPr="00127519">
        <w:rPr>
          <w:rStyle w:val="tlid-translation"/>
          <w:rFonts w:cstheme="minorHAnsi"/>
          <w:i/>
        </w:rPr>
        <w:t>period</w:t>
      </w:r>
      <w:proofErr w:type="spellEnd"/>
      <w:r w:rsidR="00127519" w:rsidRPr="00127519">
        <w:rPr>
          <w:rStyle w:val="tlid-translation"/>
          <w:rFonts w:cstheme="minorHAnsi"/>
          <w:i/>
        </w:rPr>
        <w:t xml:space="preserve"> </w:t>
      </w:r>
      <w:proofErr w:type="spellStart"/>
      <w:r w:rsidR="00127519" w:rsidRPr="00127519">
        <w:rPr>
          <w:rStyle w:val="tlid-translation"/>
          <w:rFonts w:cstheme="minorHAnsi"/>
          <w:i/>
        </w:rPr>
        <w:t>covered</w:t>
      </w:r>
      <w:proofErr w:type="spellEnd"/>
      <w:r w:rsidR="00127519" w:rsidRPr="00127519">
        <w:rPr>
          <w:rStyle w:val="tlid-translation"/>
          <w:rFonts w:cstheme="minorHAnsi"/>
          <w:i/>
        </w:rPr>
        <w:t xml:space="preserve"> by </w:t>
      </w:r>
      <w:r w:rsidR="004E30CA">
        <w:rPr>
          <w:rStyle w:val="tlid-translation"/>
          <w:rFonts w:cstheme="minorHAnsi"/>
          <w:i/>
        </w:rPr>
        <w:t xml:space="preserve">the </w:t>
      </w:r>
      <w:proofErr w:type="spellStart"/>
      <w:r w:rsidR="004E30CA">
        <w:rPr>
          <w:rStyle w:val="tlid-translation"/>
          <w:rFonts w:cstheme="minorHAnsi"/>
          <w:i/>
        </w:rPr>
        <w:t>swissuniversities</w:t>
      </w:r>
      <w:proofErr w:type="spellEnd"/>
      <w:r w:rsidR="004E30CA">
        <w:rPr>
          <w:rStyle w:val="tlid-translation"/>
          <w:rFonts w:cstheme="minorHAnsi"/>
          <w:i/>
        </w:rPr>
        <w:t xml:space="preserve"> programme</w:t>
      </w:r>
      <w:r w:rsidR="00127519" w:rsidRPr="00127519">
        <w:rPr>
          <w:rStyle w:val="tlid-translation"/>
          <w:rFonts w:cstheme="minorHAnsi"/>
          <w:i/>
        </w:rPr>
        <w:t xml:space="preserve">, and the </w:t>
      </w:r>
      <w:proofErr w:type="spellStart"/>
      <w:r w:rsidR="00127519" w:rsidRPr="00127519">
        <w:rPr>
          <w:rStyle w:val="tlid-translation"/>
          <w:rFonts w:cstheme="minorHAnsi"/>
          <w:i/>
        </w:rPr>
        <w:t>financing</w:t>
      </w:r>
      <w:proofErr w:type="spellEnd"/>
      <w:r w:rsidR="00127519" w:rsidRPr="00127519">
        <w:rPr>
          <w:rStyle w:val="tlid-translation"/>
          <w:rFonts w:cstheme="minorHAnsi"/>
          <w:i/>
        </w:rPr>
        <w:t xml:space="preserve"> </w:t>
      </w:r>
      <w:proofErr w:type="spellStart"/>
      <w:r w:rsidR="00127519" w:rsidRPr="00127519">
        <w:rPr>
          <w:rStyle w:val="tlid-translation"/>
          <w:rFonts w:cstheme="minorHAnsi"/>
          <w:i/>
        </w:rPr>
        <w:t>strategies</w:t>
      </w:r>
      <w:proofErr w:type="spellEnd"/>
      <w:r w:rsidR="00127519" w:rsidRPr="00127519">
        <w:rPr>
          <w:rStyle w:val="tlid-translation"/>
          <w:rFonts w:cstheme="minorHAnsi"/>
          <w:i/>
        </w:rPr>
        <w:t xml:space="preserve"> </w:t>
      </w:r>
      <w:proofErr w:type="spellStart"/>
      <w:r w:rsidR="00127519" w:rsidRPr="00127519">
        <w:rPr>
          <w:rStyle w:val="tlid-translation"/>
          <w:rFonts w:cstheme="minorHAnsi"/>
          <w:i/>
        </w:rPr>
        <w:t>envisaged</w:t>
      </w:r>
      <w:proofErr w:type="spellEnd"/>
      <w:r w:rsidR="00127519" w:rsidRPr="00127519">
        <w:rPr>
          <w:rStyle w:val="tlid-translation"/>
          <w:rFonts w:cstheme="minorHAnsi"/>
          <w:i/>
        </w:rPr>
        <w:t xml:space="preserve"> to support </w:t>
      </w:r>
      <w:proofErr w:type="spellStart"/>
      <w:r w:rsidR="00127519" w:rsidRPr="00127519">
        <w:rPr>
          <w:rStyle w:val="tlid-translation"/>
          <w:rFonts w:cstheme="minorHAnsi"/>
          <w:i/>
        </w:rPr>
        <w:t>them</w:t>
      </w:r>
      <w:proofErr w:type="spellEnd"/>
      <w:r w:rsidR="00127519" w:rsidRPr="00127519">
        <w:rPr>
          <w:rStyle w:val="tlid-translation"/>
          <w:rFonts w:cstheme="minorHAnsi"/>
          <w:i/>
        </w:rPr>
        <w:t>.</w:t>
      </w:r>
    </w:p>
    <w:sectPr w:rsidR="001D12DE" w:rsidRPr="001275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041CB" w14:textId="77777777" w:rsidR="004F1AC6" w:rsidRDefault="004F1AC6" w:rsidP="00392DC7">
      <w:pPr>
        <w:spacing w:after="0" w:line="240" w:lineRule="auto"/>
      </w:pPr>
      <w:r>
        <w:separator/>
      </w:r>
    </w:p>
  </w:endnote>
  <w:endnote w:type="continuationSeparator" w:id="0">
    <w:p w14:paraId="305E79C4" w14:textId="77777777" w:rsidR="004F1AC6" w:rsidRDefault="004F1AC6" w:rsidP="003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395397"/>
      <w:docPartObj>
        <w:docPartGallery w:val="Page Numbers (Bottom of Page)"/>
        <w:docPartUnique/>
      </w:docPartObj>
    </w:sdtPr>
    <w:sdtEndPr/>
    <w:sdtContent>
      <w:p w14:paraId="598BC588" w14:textId="2F57911F" w:rsidR="00094FA5" w:rsidRDefault="00094FA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5D" w:rsidRPr="00286C5D">
          <w:rPr>
            <w:noProof/>
            <w:lang w:val="fr-FR"/>
          </w:rPr>
          <w:t>1</w:t>
        </w:r>
        <w:r>
          <w:fldChar w:fldCharType="end"/>
        </w:r>
      </w:p>
    </w:sdtContent>
  </w:sdt>
  <w:p w14:paraId="6225C6EC" w14:textId="77777777" w:rsidR="00094FA5" w:rsidRDefault="00094F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19BC6" w14:textId="77777777" w:rsidR="004F1AC6" w:rsidRDefault="004F1AC6" w:rsidP="00392DC7">
      <w:pPr>
        <w:spacing w:after="0" w:line="240" w:lineRule="auto"/>
      </w:pPr>
      <w:r>
        <w:separator/>
      </w:r>
    </w:p>
  </w:footnote>
  <w:footnote w:type="continuationSeparator" w:id="0">
    <w:p w14:paraId="7ED26171" w14:textId="77777777" w:rsidR="004F1AC6" w:rsidRDefault="004F1AC6" w:rsidP="0039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1235" w14:textId="41A707A2" w:rsidR="00392DC7" w:rsidRPr="00094FA5" w:rsidRDefault="009651E7" w:rsidP="009651E7">
    <w:pPr>
      <w:pStyle w:val="En-tte"/>
      <w:rPr>
        <w:sz w:val="21"/>
        <w:szCs w:val="21"/>
      </w:rPr>
    </w:pPr>
    <w:r>
      <w:rPr>
        <w:noProof/>
      </w:rPr>
      <w:drawing>
        <wp:inline distT="0" distB="0" distL="0" distR="0" wp14:anchorId="0F2D02F5" wp14:editId="1F035B51">
          <wp:extent cx="1171575" cy="570345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ctorat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634" cy="57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2DC7" w:rsidRPr="00094FA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479D0"/>
    <w:multiLevelType w:val="hybridMultilevel"/>
    <w:tmpl w:val="06F412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389F"/>
    <w:multiLevelType w:val="hybridMultilevel"/>
    <w:tmpl w:val="85488894"/>
    <w:lvl w:ilvl="0" w:tplc="33B4FE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61E51"/>
    <w:multiLevelType w:val="hybridMultilevel"/>
    <w:tmpl w:val="DCD8E34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C4EE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F07E38"/>
    <w:multiLevelType w:val="hybridMultilevel"/>
    <w:tmpl w:val="3F285A6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6089"/>
    <w:multiLevelType w:val="multilevel"/>
    <w:tmpl w:val="64629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2652E7"/>
    <w:multiLevelType w:val="multilevel"/>
    <w:tmpl w:val="11601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C7"/>
    <w:rsid w:val="00051D26"/>
    <w:rsid w:val="00094FA5"/>
    <w:rsid w:val="000F204B"/>
    <w:rsid w:val="001206C4"/>
    <w:rsid w:val="00127519"/>
    <w:rsid w:val="00136F50"/>
    <w:rsid w:val="00160498"/>
    <w:rsid w:val="001664CB"/>
    <w:rsid w:val="00195819"/>
    <w:rsid w:val="001D12DE"/>
    <w:rsid w:val="001E2088"/>
    <w:rsid w:val="00286C5D"/>
    <w:rsid w:val="002E4B97"/>
    <w:rsid w:val="002F7326"/>
    <w:rsid w:val="00392DC7"/>
    <w:rsid w:val="003F4D89"/>
    <w:rsid w:val="0047103F"/>
    <w:rsid w:val="004B4EA6"/>
    <w:rsid w:val="004E30CA"/>
    <w:rsid w:val="004F1AC6"/>
    <w:rsid w:val="00512A52"/>
    <w:rsid w:val="0060758D"/>
    <w:rsid w:val="00666E13"/>
    <w:rsid w:val="00671569"/>
    <w:rsid w:val="00806C92"/>
    <w:rsid w:val="00945AF8"/>
    <w:rsid w:val="00962B3F"/>
    <w:rsid w:val="009651E7"/>
    <w:rsid w:val="00A47784"/>
    <w:rsid w:val="00C12C04"/>
    <w:rsid w:val="00C66DC8"/>
    <w:rsid w:val="00CD5530"/>
    <w:rsid w:val="00D06A0E"/>
    <w:rsid w:val="00E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570DF6F"/>
  <w15:chartTrackingRefBased/>
  <w15:docId w15:val="{AC5C40E0-D8B4-411A-A0C4-3AFDAA9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DC7"/>
  </w:style>
  <w:style w:type="paragraph" w:styleId="Pieddepage">
    <w:name w:val="footer"/>
    <w:basedOn w:val="Normal"/>
    <w:link w:val="PieddepageCar"/>
    <w:uiPriority w:val="99"/>
    <w:unhideWhenUsed/>
    <w:rsid w:val="0039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DC7"/>
  </w:style>
  <w:style w:type="paragraph" w:styleId="Paragraphedeliste">
    <w:name w:val="List Paragraph"/>
    <w:basedOn w:val="Normal"/>
    <w:uiPriority w:val="34"/>
    <w:qFormat/>
    <w:rsid w:val="00392D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7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512A52"/>
  </w:style>
  <w:style w:type="paragraph" w:customStyle="1" w:styleId="SNFANHANG">
    <w:name w:val="SNF_ANHANG"/>
    <w:basedOn w:val="Normal"/>
    <w:rsid w:val="001206C4"/>
    <w:pPr>
      <w:spacing w:after="0" w:line="240" w:lineRule="exact"/>
    </w:pPr>
    <w:rPr>
      <w:rFonts w:ascii="Verdana" w:eastAsia="Times New Roman" w:hAnsi="Verdana" w:cs="Times New Roman"/>
      <w:color w:val="000000"/>
      <w:sz w:val="16"/>
      <w:szCs w:val="20"/>
      <w:lang w:val="de-DE" w:eastAsia="de-CH"/>
    </w:rPr>
  </w:style>
  <w:style w:type="paragraph" w:customStyle="1" w:styleId="SNFGRUNDTEXT">
    <w:name w:val="SNF_GRUNDTEXT"/>
    <w:basedOn w:val="Normal"/>
    <w:link w:val="SNFGRUNDTEXTZchn"/>
    <w:uiPriority w:val="99"/>
    <w:rsid w:val="001206C4"/>
    <w:pPr>
      <w:spacing w:after="0" w:line="280" w:lineRule="exact"/>
      <w:jc w:val="both"/>
    </w:pPr>
    <w:rPr>
      <w:rFonts w:ascii="Bookman Old Style" w:eastAsia="Times New Roman" w:hAnsi="Bookman Old Style" w:cs="Times New Roman"/>
      <w:color w:val="000000"/>
      <w:sz w:val="19"/>
      <w:szCs w:val="20"/>
      <w:lang w:val="en-GB" w:eastAsia="x-none"/>
    </w:rPr>
  </w:style>
  <w:style w:type="character" w:customStyle="1" w:styleId="SNFGRUNDTEXTZchn">
    <w:name w:val="SNF_GRUNDTEXT Zchn"/>
    <w:link w:val="SNFGRUNDTEXT"/>
    <w:uiPriority w:val="99"/>
    <w:rsid w:val="001206C4"/>
    <w:rPr>
      <w:rFonts w:ascii="Bookman Old Style" w:eastAsia="Times New Roman" w:hAnsi="Bookman Old Style" w:cs="Times New Roman"/>
      <w:color w:val="000000"/>
      <w:sz w:val="19"/>
      <w:szCs w:val="20"/>
      <w:lang w:val="en-GB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C92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80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806C92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60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04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04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498"/>
    <w:rPr>
      <w:b/>
      <w:bCs/>
      <w:sz w:val="20"/>
      <w:szCs w:val="20"/>
    </w:rPr>
  </w:style>
  <w:style w:type="paragraph" w:customStyle="1" w:styleId="1Standard">
    <w:name w:val="1_Standard"/>
    <w:basedOn w:val="Normal"/>
    <w:qFormat/>
    <w:rsid w:val="00962B3F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  <w:lang w:val="de-CH"/>
    </w:rPr>
  </w:style>
  <w:style w:type="character" w:styleId="Textedelespacerserv">
    <w:name w:val="Placeholder Text"/>
    <w:basedOn w:val="Policepardfaut"/>
    <w:uiPriority w:val="99"/>
    <w:semiHidden/>
    <w:rsid w:val="00962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Guive Khan Mohammad</dc:creator>
  <cp:keywords/>
  <dc:description/>
  <cp:lastModifiedBy>Danielle Christine Bütschi</cp:lastModifiedBy>
  <cp:revision>7</cp:revision>
  <cp:lastPrinted>2020-08-24T14:39:00Z</cp:lastPrinted>
  <dcterms:created xsi:type="dcterms:W3CDTF">2020-08-27T10:34:00Z</dcterms:created>
  <dcterms:modified xsi:type="dcterms:W3CDTF">2020-08-28T08:04:00Z</dcterms:modified>
</cp:coreProperties>
</file>