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A3" w:rsidRPr="00C37A54" w:rsidRDefault="00C121D8" w:rsidP="007C3899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D00F0" wp14:editId="6AA99921">
                <wp:simplePos x="0" y="0"/>
                <wp:positionH relativeFrom="column">
                  <wp:posOffset>4185920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UniMail</w:t>
                            </w:r>
                            <w:proofErr w:type="spellEnd"/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bureau 4329</w:t>
                            </w:r>
                          </w:p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40 Bd du Pt d’Arve </w:t>
                            </w:r>
                          </w:p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1211 Genève 4 (Suisse)</w:t>
                            </w:r>
                          </w:p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Tel: +41 (0)22 379 83 05</w:t>
                            </w:r>
                          </w:p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E-mail :</w:t>
                            </w:r>
                          </w:p>
                          <w:p w:rsidR="00BE2509" w:rsidRPr="007C3899" w:rsidRDefault="00BE2509" w:rsidP="00567D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38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lois.bastide@unige.ch</w:t>
                            </w:r>
                          </w:p>
                          <w:p w:rsidR="00BE2509" w:rsidRDefault="00BE25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D00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9.6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" stroked="f">
                <v:textbox style="mso-fit-shape-to-text:t">
                  <w:txbxContent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UniMail</w:t>
                      </w:r>
                      <w:proofErr w:type="spellEnd"/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bureau 4329</w:t>
                      </w:r>
                    </w:p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40 Bd du Pt d’Arve </w:t>
                      </w:r>
                    </w:p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1211 Genève 4 (Suisse)</w:t>
                      </w:r>
                    </w:p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Tel: +41 (0)22 379 83 05</w:t>
                      </w:r>
                    </w:p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E-mail :</w:t>
                      </w:r>
                    </w:p>
                    <w:p w:rsidR="00BE2509" w:rsidRPr="007C3899" w:rsidRDefault="00BE2509" w:rsidP="00567D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38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lois.bastide@unige.ch</w:t>
                      </w:r>
                    </w:p>
                    <w:p w:rsidR="00BE2509" w:rsidRDefault="00BE2509"/>
                  </w:txbxContent>
                </v:textbox>
                <w10:wrap type="square"/>
              </v:shape>
            </w:pict>
          </mc:Fallback>
        </mc:AlternateContent>
      </w:r>
      <w:r w:rsidR="00E92393" w:rsidRPr="00C37A54">
        <w:rPr>
          <w:rFonts w:ascii="Times New Roman" w:hAnsi="Times New Roman" w:cs="Times New Roman"/>
          <w:b/>
          <w:sz w:val="20"/>
          <w:szCs w:val="20"/>
        </w:rPr>
        <w:t>Dr Loïs Bastide</w:t>
      </w:r>
      <w:r w:rsidR="007C3899" w:rsidRPr="00C37A54">
        <w:rPr>
          <w:rFonts w:ascii="Times New Roman" w:hAnsi="Times New Roman" w:cs="Times New Roman"/>
          <w:b/>
          <w:sz w:val="20"/>
          <w:szCs w:val="20"/>
        </w:rPr>
        <w:tab/>
      </w:r>
    </w:p>
    <w:p w:rsidR="00E92393" w:rsidRPr="00C37A54" w:rsidRDefault="0041084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Chercheur Associé</w:t>
      </w:r>
    </w:p>
    <w:p w:rsidR="00114E18" w:rsidRPr="00C37A54" w:rsidRDefault="0041084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IRSCO</w:t>
      </w:r>
    </w:p>
    <w:p w:rsidR="00114E18" w:rsidRPr="00C37A54" w:rsidRDefault="00114E18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Université de Genève</w:t>
      </w:r>
    </w:p>
    <w:p w:rsidR="007C3899" w:rsidRPr="00C37A54" w:rsidRDefault="007C389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3899" w:rsidRPr="00C37A54" w:rsidRDefault="007C389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3899" w:rsidRPr="00C37A54" w:rsidRDefault="007C389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3899" w:rsidRPr="00C37A54" w:rsidRDefault="007C389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FA3" w:rsidRDefault="00316C6F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Date de </w:t>
      </w:r>
      <w:r w:rsidR="00AD58B1" w:rsidRPr="00C37A54">
        <w:rPr>
          <w:rFonts w:ascii="Times New Roman" w:hAnsi="Times New Roman" w:cs="Times New Roman"/>
          <w:sz w:val="20"/>
          <w:szCs w:val="20"/>
        </w:rPr>
        <w:t>naissance :</w:t>
      </w:r>
      <w:r w:rsidR="00557008" w:rsidRPr="00C37A54">
        <w:rPr>
          <w:rFonts w:ascii="Times New Roman" w:hAnsi="Times New Roman" w:cs="Times New Roman"/>
          <w:sz w:val="20"/>
          <w:szCs w:val="20"/>
        </w:rPr>
        <w:t xml:space="preserve"> 30 </w:t>
      </w:r>
      <w:r w:rsidR="008C0D48" w:rsidRPr="00C37A54">
        <w:rPr>
          <w:rFonts w:ascii="Times New Roman" w:hAnsi="Times New Roman" w:cs="Times New Roman"/>
          <w:sz w:val="20"/>
          <w:szCs w:val="20"/>
        </w:rPr>
        <w:t xml:space="preserve">septembre </w:t>
      </w:r>
      <w:r w:rsidR="00557008" w:rsidRPr="00C37A54">
        <w:rPr>
          <w:rFonts w:ascii="Times New Roman" w:hAnsi="Times New Roman" w:cs="Times New Roman"/>
          <w:sz w:val="20"/>
          <w:szCs w:val="20"/>
        </w:rPr>
        <w:t>1977</w:t>
      </w:r>
    </w:p>
    <w:p w:rsidR="00A369D0" w:rsidRPr="00C37A54" w:rsidRDefault="00A369D0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Marié, deux enfants</w:t>
      </w:r>
    </w:p>
    <w:p w:rsidR="00342FA3" w:rsidRPr="00C37A54" w:rsidRDefault="00342FA3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1342" w:rsidRPr="00C37A54" w:rsidRDefault="00316C6F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Docteur en sociologie</w:t>
      </w:r>
    </w:p>
    <w:p w:rsidR="00316C6F" w:rsidRPr="00C37A54" w:rsidRDefault="00316C6F" w:rsidP="00316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Qualifié aux fonctions de maître de </w:t>
      </w:r>
      <w:r w:rsidR="005658E7" w:rsidRPr="00C37A54">
        <w:rPr>
          <w:rFonts w:ascii="Times New Roman" w:hAnsi="Times New Roman" w:cs="Times New Roman"/>
          <w:sz w:val="20"/>
          <w:szCs w:val="20"/>
        </w:rPr>
        <w:t>conférences</w:t>
      </w:r>
      <w:r w:rsidRPr="00C37A54">
        <w:rPr>
          <w:rFonts w:ascii="Times New Roman" w:hAnsi="Times New Roman" w:cs="Times New Roman"/>
          <w:sz w:val="20"/>
          <w:szCs w:val="20"/>
        </w:rPr>
        <w:t xml:space="preserve"> (CNU section 19)</w:t>
      </w:r>
    </w:p>
    <w:p w:rsidR="00221342" w:rsidRPr="00C37A54" w:rsidRDefault="0022134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64F3" w:rsidRPr="009E5799" w:rsidRDefault="00316C6F" w:rsidP="009E57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 xml:space="preserve">Domaines de spécialisation </w:t>
      </w:r>
      <w:r w:rsidR="00221342" w:rsidRPr="00C37A54">
        <w:rPr>
          <w:rFonts w:ascii="Times New Roman" w:hAnsi="Times New Roman" w:cs="Times New Roman"/>
          <w:b/>
          <w:sz w:val="20"/>
          <w:szCs w:val="20"/>
        </w:rPr>
        <w:t>:</w:t>
      </w:r>
      <w:r w:rsidRPr="00C37A54">
        <w:rPr>
          <w:rFonts w:ascii="Times New Roman" w:hAnsi="Times New Roman" w:cs="Times New Roman"/>
          <w:sz w:val="20"/>
          <w:szCs w:val="20"/>
        </w:rPr>
        <w:t xml:space="preserve"> Migrations,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transnationalisme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, globalisation, sociologie de l’espace,</w:t>
      </w:r>
      <w:r w:rsidR="00114E18" w:rsidRPr="00C37A54">
        <w:rPr>
          <w:rFonts w:ascii="Times New Roman" w:hAnsi="Times New Roman" w:cs="Times New Roman"/>
          <w:sz w:val="20"/>
          <w:szCs w:val="20"/>
        </w:rPr>
        <w:t xml:space="preserve"> santé globale, sociologie du risque, sociologie des organisations</w:t>
      </w:r>
      <w:r w:rsidR="00A23547" w:rsidRPr="00C37A54">
        <w:rPr>
          <w:rFonts w:ascii="Times New Roman" w:hAnsi="Times New Roman" w:cs="Times New Roman"/>
          <w:sz w:val="20"/>
          <w:szCs w:val="20"/>
        </w:rPr>
        <w:t>, sociologie des catastrophes</w:t>
      </w:r>
      <w:r w:rsidR="009A477A">
        <w:rPr>
          <w:rFonts w:ascii="Times New Roman" w:hAnsi="Times New Roman" w:cs="Times New Roman"/>
          <w:sz w:val="20"/>
          <w:szCs w:val="20"/>
        </w:rPr>
        <w:t xml:space="preserve">, </w:t>
      </w:r>
      <w:r w:rsidRPr="00C37A54">
        <w:rPr>
          <w:rFonts w:ascii="Times New Roman" w:hAnsi="Times New Roman" w:cs="Times New Roman"/>
          <w:sz w:val="20"/>
          <w:szCs w:val="20"/>
        </w:rPr>
        <w:t>histoire du travail et</w:t>
      </w:r>
      <w:r w:rsidR="005E4415">
        <w:rPr>
          <w:rFonts w:ascii="Times New Roman" w:hAnsi="Times New Roman" w:cs="Times New Roman"/>
          <w:sz w:val="20"/>
          <w:szCs w:val="20"/>
        </w:rPr>
        <w:t xml:space="preserve"> des migrations en Asie du sud-e</w:t>
      </w:r>
      <w:r w:rsidR="005A62B0" w:rsidRPr="00C37A54">
        <w:rPr>
          <w:rFonts w:ascii="Times New Roman" w:hAnsi="Times New Roman" w:cs="Times New Roman"/>
          <w:sz w:val="20"/>
          <w:szCs w:val="20"/>
        </w:rPr>
        <w:t>st, sociétés indonésienne, malai</w:t>
      </w:r>
      <w:r w:rsidRPr="00C37A54">
        <w:rPr>
          <w:rFonts w:ascii="Times New Roman" w:hAnsi="Times New Roman" w:cs="Times New Roman"/>
          <w:sz w:val="20"/>
          <w:szCs w:val="20"/>
        </w:rPr>
        <w:t xml:space="preserve">sienne et singapourienne, économies nationales et régionale en Asie du </w:t>
      </w:r>
      <w:r w:rsidR="005E4415">
        <w:rPr>
          <w:rFonts w:ascii="Times New Roman" w:hAnsi="Times New Roman" w:cs="Times New Roman"/>
          <w:sz w:val="20"/>
          <w:szCs w:val="20"/>
        </w:rPr>
        <w:t xml:space="preserve">sud-est </w:t>
      </w:r>
      <w:r w:rsidRPr="00C37A54">
        <w:rPr>
          <w:rFonts w:ascii="Times New Roman" w:hAnsi="Times New Roman" w:cs="Times New Roman"/>
          <w:sz w:val="20"/>
          <w:szCs w:val="20"/>
        </w:rPr>
        <w:t>maritime</w:t>
      </w:r>
      <w:r w:rsidR="008973E3" w:rsidRPr="00C37A54">
        <w:rPr>
          <w:rFonts w:ascii="Times New Roman" w:hAnsi="Times New Roman" w:cs="Times New Roman"/>
          <w:sz w:val="20"/>
          <w:szCs w:val="20"/>
        </w:rPr>
        <w:t>, sécurisation des questions de santé, gouvernance du risque</w:t>
      </w:r>
      <w:r w:rsidR="005658E7" w:rsidRPr="00C37A54">
        <w:rPr>
          <w:rFonts w:ascii="Times New Roman" w:hAnsi="Times New Roman" w:cs="Times New Roman"/>
          <w:sz w:val="20"/>
          <w:szCs w:val="20"/>
        </w:rPr>
        <w:t>, organisations internationales</w:t>
      </w:r>
      <w:r w:rsidR="00757C12" w:rsidRPr="00C37A54">
        <w:rPr>
          <w:rFonts w:ascii="Times New Roman" w:hAnsi="Times New Roman" w:cs="Times New Roman"/>
          <w:sz w:val="20"/>
          <w:szCs w:val="20"/>
        </w:rPr>
        <w:t>.</w:t>
      </w:r>
    </w:p>
    <w:p w:rsidR="00316C6F" w:rsidRPr="00C37A54" w:rsidRDefault="00316C6F" w:rsidP="009E5799">
      <w:pPr>
        <w:tabs>
          <w:tab w:val="left" w:pos="1701"/>
          <w:tab w:val="left" w:pos="1985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6E0" w:rsidRPr="00C37A54" w:rsidRDefault="006366E0" w:rsidP="00F145F0">
      <w:pPr>
        <w:tabs>
          <w:tab w:val="left" w:pos="1985"/>
          <w:tab w:val="left" w:pos="2127"/>
          <w:tab w:val="left" w:pos="5387"/>
        </w:tabs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0"/>
          <w:szCs w:val="20"/>
        </w:rPr>
      </w:pPr>
    </w:p>
    <w:p w:rsidR="00F53D3B" w:rsidRPr="00A369D0" w:rsidRDefault="003B14E7" w:rsidP="000E3318">
      <w:pPr>
        <w:spacing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</w:rPr>
      </w:pPr>
      <w:r w:rsidRPr="00A369D0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Formation</w:t>
      </w:r>
    </w:p>
    <w:p w:rsidR="005F1196" w:rsidRPr="00C37A54" w:rsidRDefault="005F1196" w:rsidP="0051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 xml:space="preserve">Post-doctorat Université de Genève, Département de Sociologie </w:t>
      </w:r>
    </w:p>
    <w:p w:rsidR="005F1196" w:rsidRPr="00CC62CD" w:rsidRDefault="00CC62CD" w:rsidP="005164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2CD">
        <w:rPr>
          <w:rFonts w:ascii="Times New Roman" w:hAnsi="Times New Roman" w:cs="Times New Roman"/>
          <w:sz w:val="20"/>
          <w:szCs w:val="20"/>
        </w:rPr>
        <w:t xml:space="preserve">Projet de recherche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Organizing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communicating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costing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risk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governance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learning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lessons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beyond</w:t>
      </w:r>
      <w:proofErr w:type="spellEnd"/>
      <w:r w:rsidRPr="00CC62CD">
        <w:rPr>
          <w:rFonts w:ascii="Times New Roman" w:hAnsi="Times New Roman" w:cs="Times New Roman"/>
          <w:i/>
          <w:sz w:val="20"/>
          <w:szCs w:val="20"/>
        </w:rPr>
        <w:t xml:space="preserve"> the H1N1 </w:t>
      </w:r>
      <w:proofErr w:type="spellStart"/>
      <w:r w:rsidRPr="00CC62CD">
        <w:rPr>
          <w:rFonts w:ascii="Times New Roman" w:hAnsi="Times New Roman" w:cs="Times New Roman"/>
          <w:i/>
          <w:sz w:val="20"/>
          <w:szCs w:val="20"/>
        </w:rPr>
        <w:t>pandemic</w:t>
      </w:r>
      <w:proofErr w:type="spellEnd"/>
      <w:r w:rsidRPr="00CC62CD">
        <w:rPr>
          <w:rFonts w:ascii="Times New Roman" w:hAnsi="Times New Roman" w:cs="Times New Roman"/>
          <w:sz w:val="20"/>
          <w:szCs w:val="20"/>
        </w:rPr>
        <w:t>, Financé par le Fond National Suisse de la Recherche Sci</w:t>
      </w:r>
      <w:r>
        <w:rPr>
          <w:rFonts w:ascii="Times New Roman" w:hAnsi="Times New Roman" w:cs="Times New Roman"/>
          <w:sz w:val="20"/>
          <w:szCs w:val="20"/>
        </w:rPr>
        <w:t>entifique (FNS).</w:t>
      </w:r>
    </w:p>
    <w:p w:rsidR="005F1196" w:rsidRPr="00CC62CD" w:rsidRDefault="005F1196" w:rsidP="0051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476" w:rsidRPr="00C37A54" w:rsidRDefault="00316C6F" w:rsidP="0051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 xml:space="preserve">Doctorat de sociologie, Ecole Normale Supérieur de Lyon </w:t>
      </w:r>
      <w:r w:rsidR="00516476" w:rsidRPr="00C37A54">
        <w:rPr>
          <w:rFonts w:ascii="Times New Roman" w:hAnsi="Times New Roman" w:cs="Times New Roman"/>
          <w:sz w:val="20"/>
          <w:szCs w:val="20"/>
        </w:rPr>
        <w:t>(2005-2011)</w:t>
      </w:r>
    </w:p>
    <w:p w:rsidR="00316C6F" w:rsidRPr="00C37A54" w:rsidRDefault="00316C6F" w:rsidP="00BA2B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Titre de la thèse</w:t>
      </w:r>
      <w:r w:rsidR="00516476" w:rsidRPr="00C37A54">
        <w:rPr>
          <w:rFonts w:ascii="Times New Roman" w:hAnsi="Times New Roman" w:cs="Times New Roman"/>
          <w:sz w:val="20"/>
          <w:szCs w:val="20"/>
        </w:rPr>
        <w:t xml:space="preserve">: </w:t>
      </w:r>
      <w:r w:rsidRPr="00C37A54">
        <w:rPr>
          <w:rFonts w:ascii="Times New Roman" w:hAnsi="Times New Roman" w:cs="Times New Roman"/>
          <w:i/>
          <w:sz w:val="20"/>
          <w:szCs w:val="20"/>
        </w:rPr>
        <w:t>Habiter le transnational: politiques de l’espace, travail global</w:t>
      </w:r>
      <w:r w:rsidR="00F70C65" w:rsidRPr="00C37A54">
        <w:rPr>
          <w:rFonts w:ascii="Times New Roman" w:hAnsi="Times New Roman" w:cs="Times New Roman"/>
          <w:i/>
          <w:sz w:val="20"/>
          <w:szCs w:val="20"/>
        </w:rPr>
        <w:t>i</w:t>
      </w:r>
      <w:r w:rsidRPr="00C37A54">
        <w:rPr>
          <w:rFonts w:ascii="Times New Roman" w:hAnsi="Times New Roman" w:cs="Times New Roman"/>
          <w:i/>
          <w:sz w:val="20"/>
          <w:szCs w:val="20"/>
        </w:rPr>
        <w:t xml:space="preserve">sé et subjectivités entre Java, Kuala Lumpur et Singapour </w:t>
      </w:r>
    </w:p>
    <w:p w:rsidR="00BA2BB3" w:rsidRPr="00C37A54" w:rsidRDefault="00316C6F" w:rsidP="00BA2B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A54">
        <w:rPr>
          <w:rFonts w:ascii="Times New Roman" w:hAnsi="Times New Roman" w:cs="Times New Roman"/>
          <w:bCs/>
          <w:sz w:val="20"/>
          <w:szCs w:val="20"/>
        </w:rPr>
        <w:t xml:space="preserve">Directrice de thèse: </w:t>
      </w:r>
      <w:r w:rsidR="00BA2BB3" w:rsidRPr="00C37A54">
        <w:rPr>
          <w:rFonts w:ascii="Times New Roman" w:hAnsi="Times New Roman" w:cs="Times New Roman"/>
          <w:bCs/>
          <w:sz w:val="20"/>
          <w:szCs w:val="20"/>
        </w:rPr>
        <w:t xml:space="preserve">Laurence </w:t>
      </w:r>
      <w:proofErr w:type="spellStart"/>
      <w:r w:rsidR="00BA2BB3" w:rsidRPr="00C37A54">
        <w:rPr>
          <w:rFonts w:ascii="Times New Roman" w:hAnsi="Times New Roman" w:cs="Times New Roman"/>
          <w:bCs/>
          <w:sz w:val="20"/>
          <w:szCs w:val="20"/>
        </w:rPr>
        <w:t>Roulleau</w:t>
      </w:r>
      <w:proofErr w:type="spellEnd"/>
      <w:r w:rsidR="00BA2BB3" w:rsidRPr="00C37A54">
        <w:rPr>
          <w:rFonts w:ascii="Times New Roman" w:hAnsi="Times New Roman" w:cs="Times New Roman"/>
          <w:bCs/>
          <w:sz w:val="20"/>
          <w:szCs w:val="20"/>
        </w:rPr>
        <w:t>-Berger</w:t>
      </w:r>
      <w:r w:rsidR="00410849">
        <w:rPr>
          <w:rFonts w:ascii="Times New Roman" w:hAnsi="Times New Roman" w:cs="Times New Roman"/>
          <w:bCs/>
          <w:sz w:val="20"/>
          <w:szCs w:val="20"/>
        </w:rPr>
        <w:t xml:space="preserve"> (Directrice de recherche CNRS </w:t>
      </w:r>
      <w:r w:rsidRPr="00C37A54">
        <w:rPr>
          <w:rFonts w:ascii="Times New Roman" w:hAnsi="Times New Roman" w:cs="Times New Roman"/>
          <w:bCs/>
          <w:sz w:val="20"/>
          <w:szCs w:val="20"/>
        </w:rPr>
        <w:t>Triangle)</w:t>
      </w:r>
    </w:p>
    <w:p w:rsidR="00BA2BB3" w:rsidRPr="00C37A54" w:rsidRDefault="00152F19" w:rsidP="00BA2B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A54">
        <w:rPr>
          <w:rFonts w:ascii="Times New Roman" w:hAnsi="Times New Roman" w:cs="Times New Roman"/>
          <w:bCs/>
          <w:sz w:val="20"/>
          <w:szCs w:val="20"/>
        </w:rPr>
        <w:t>Soutenue le 16 septembre 2011</w:t>
      </w:r>
    </w:p>
    <w:p w:rsidR="00402C77" w:rsidRPr="00C37A54" w:rsidRDefault="00152F19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Mention très honorable avec les félicitations du jury à l’unanimité</w:t>
      </w:r>
    </w:p>
    <w:p w:rsidR="00402C77" w:rsidRPr="00C37A54" w:rsidRDefault="00402C77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120A" w:rsidRPr="00C37A54" w:rsidRDefault="00152F1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Master 2 Recherche en sociologie</w:t>
      </w:r>
      <w:r w:rsidR="00DB4E13" w:rsidRPr="00C37A54">
        <w:rPr>
          <w:rFonts w:ascii="Times New Roman" w:hAnsi="Times New Roman" w:cs="Times New Roman"/>
          <w:b/>
          <w:sz w:val="20"/>
          <w:szCs w:val="20"/>
        </w:rPr>
        <w:t>, mention B</w:t>
      </w:r>
      <w:r w:rsidR="0055120A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</w:rPr>
        <w:t>Université Lyon2</w:t>
      </w:r>
      <w:r w:rsidR="0055120A" w:rsidRPr="00C37A54">
        <w:rPr>
          <w:rFonts w:ascii="Times New Roman" w:hAnsi="Times New Roman" w:cs="Times New Roman"/>
          <w:sz w:val="20"/>
          <w:szCs w:val="20"/>
        </w:rPr>
        <w:t xml:space="preserve"> (2004-2005).</w:t>
      </w:r>
    </w:p>
    <w:p w:rsidR="00410849" w:rsidRDefault="00152F19" w:rsidP="004108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Titre du mémoire de recherche</w:t>
      </w:r>
      <w:r w:rsidR="00481E5F" w:rsidRPr="00C37A54">
        <w:rPr>
          <w:rFonts w:ascii="Times New Roman" w:hAnsi="Times New Roman" w:cs="Times New Roman"/>
          <w:sz w:val="20"/>
          <w:szCs w:val="20"/>
        </w:rPr>
        <w:t xml:space="preserve">: </w:t>
      </w:r>
      <w:r w:rsidRPr="00C37A54">
        <w:rPr>
          <w:rFonts w:ascii="Times New Roman" w:hAnsi="Times New Roman" w:cs="Times New Roman"/>
          <w:i/>
          <w:sz w:val="20"/>
          <w:szCs w:val="20"/>
        </w:rPr>
        <w:t xml:space="preserve">La migration comme expérience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multi-dimensionnelle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> : Modes d’</w:t>
      </w:r>
      <w:r w:rsidR="008C0D48" w:rsidRPr="00C37A54">
        <w:rPr>
          <w:rFonts w:ascii="Times New Roman" w:hAnsi="Times New Roman" w:cs="Times New Roman"/>
          <w:i/>
          <w:sz w:val="20"/>
          <w:szCs w:val="20"/>
        </w:rPr>
        <w:t>i</w:t>
      </w:r>
      <w:r w:rsidRPr="00C37A54">
        <w:rPr>
          <w:rFonts w:ascii="Times New Roman" w:hAnsi="Times New Roman" w:cs="Times New Roman"/>
          <w:i/>
          <w:sz w:val="20"/>
          <w:szCs w:val="20"/>
        </w:rPr>
        <w:t>nscription économique et production d’espaces intermédiaires à Yogyakarta</w:t>
      </w:r>
      <w:r w:rsidR="00FF7560" w:rsidRPr="00C37A54">
        <w:rPr>
          <w:rFonts w:ascii="Times New Roman" w:hAnsi="Times New Roman" w:cs="Times New Roman"/>
          <w:i/>
          <w:sz w:val="20"/>
          <w:szCs w:val="20"/>
        </w:rPr>
        <w:t>.</w:t>
      </w:r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5120A" w:rsidRPr="00C37A54" w:rsidRDefault="00410849" w:rsidP="00342FA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Mémoire noté 18.</w:t>
      </w:r>
    </w:p>
    <w:p w:rsidR="00A22437" w:rsidRPr="00C37A54" w:rsidRDefault="00D6117A" w:rsidP="00342FA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A5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A22437" w:rsidRPr="00C37A54" w:rsidRDefault="00FF7560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bCs/>
          <w:sz w:val="20"/>
          <w:szCs w:val="20"/>
        </w:rPr>
        <w:t>Maîtrise de sociologie</w:t>
      </w:r>
      <w:r w:rsidR="00A22437" w:rsidRPr="00C37A5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B4E13" w:rsidRPr="00C37A54">
        <w:rPr>
          <w:rFonts w:ascii="Times New Roman" w:hAnsi="Times New Roman" w:cs="Times New Roman"/>
          <w:b/>
          <w:bCs/>
          <w:sz w:val="20"/>
          <w:szCs w:val="20"/>
        </w:rPr>
        <w:t xml:space="preserve">mention B, </w:t>
      </w:r>
      <w:r w:rsidRPr="00C37A54">
        <w:rPr>
          <w:rFonts w:ascii="Times New Roman" w:hAnsi="Times New Roman" w:cs="Times New Roman"/>
          <w:sz w:val="20"/>
          <w:szCs w:val="20"/>
        </w:rPr>
        <w:t>Université L</w:t>
      </w:r>
      <w:r w:rsidR="00410849">
        <w:rPr>
          <w:rFonts w:ascii="Times New Roman" w:hAnsi="Times New Roman" w:cs="Times New Roman"/>
          <w:sz w:val="20"/>
          <w:szCs w:val="20"/>
        </w:rPr>
        <w:t>y</w:t>
      </w:r>
      <w:r w:rsidRPr="00C37A54">
        <w:rPr>
          <w:rFonts w:ascii="Times New Roman" w:hAnsi="Times New Roman" w:cs="Times New Roman"/>
          <w:sz w:val="20"/>
          <w:szCs w:val="20"/>
        </w:rPr>
        <w:t>on2</w:t>
      </w:r>
      <w:r w:rsidR="00A22437" w:rsidRPr="00C37A54">
        <w:rPr>
          <w:rFonts w:ascii="Times New Roman" w:hAnsi="Times New Roman" w:cs="Times New Roman"/>
          <w:sz w:val="20"/>
          <w:szCs w:val="20"/>
        </w:rPr>
        <w:t xml:space="preserve"> (2003-2004).</w:t>
      </w:r>
    </w:p>
    <w:p w:rsidR="00410849" w:rsidRDefault="00FF7560" w:rsidP="0041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Titre du mémoire de recherche</w:t>
      </w:r>
      <w:r w:rsidR="002A6A87" w:rsidRPr="00C37A54">
        <w:rPr>
          <w:rFonts w:ascii="Times New Roman" w:hAnsi="Times New Roman" w:cs="Times New Roman"/>
          <w:sz w:val="20"/>
          <w:szCs w:val="20"/>
        </w:rPr>
        <w:t>:</w:t>
      </w:r>
      <w:r w:rsidR="002A6A87" w:rsidRPr="00C37A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37A54">
        <w:rPr>
          <w:rFonts w:ascii="Times New Roman" w:hAnsi="Times New Roman" w:cs="Times New Roman"/>
          <w:i/>
          <w:sz w:val="20"/>
          <w:szCs w:val="20"/>
        </w:rPr>
        <w:t xml:space="preserve">Carrières, contextes et pratiques, les enjeux de l’expatriation comme adaptation : des francophones à Java. </w:t>
      </w:r>
    </w:p>
    <w:p w:rsidR="00A22437" w:rsidRDefault="0041084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Mémoire noté 16.</w:t>
      </w:r>
    </w:p>
    <w:p w:rsidR="00410849" w:rsidRDefault="00410849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0849" w:rsidRPr="00410849" w:rsidRDefault="00410849" w:rsidP="0041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849">
        <w:rPr>
          <w:rFonts w:ascii="Times New Roman" w:hAnsi="Times New Roman" w:cs="Times New Roman"/>
          <w:b/>
          <w:sz w:val="20"/>
          <w:szCs w:val="20"/>
        </w:rPr>
        <w:t>Licence de sociologie, mention B</w:t>
      </w:r>
      <w:r w:rsidRPr="00410849">
        <w:rPr>
          <w:rFonts w:ascii="Times New Roman" w:hAnsi="Times New Roman" w:cs="Times New Roman"/>
          <w:sz w:val="20"/>
          <w:szCs w:val="20"/>
        </w:rPr>
        <w:t>, Université Lyon2 (2002-2003).</w:t>
      </w:r>
    </w:p>
    <w:p w:rsidR="00410849" w:rsidRPr="00410849" w:rsidRDefault="00410849" w:rsidP="0041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849">
        <w:rPr>
          <w:rFonts w:ascii="Times New Roman" w:hAnsi="Times New Roman" w:cs="Times New Roman"/>
          <w:sz w:val="20"/>
          <w:szCs w:val="20"/>
        </w:rPr>
        <w:t xml:space="preserve">Titre du mémoire de recherche: </w:t>
      </w:r>
      <w:r w:rsidRPr="00410849">
        <w:rPr>
          <w:rFonts w:ascii="Times New Roman" w:hAnsi="Times New Roman" w:cs="Times New Roman"/>
          <w:i/>
          <w:sz w:val="20"/>
          <w:szCs w:val="20"/>
        </w:rPr>
        <w:t>De l’usage de l’injonction à se tenir en maternelle</w:t>
      </w:r>
      <w:r w:rsidRPr="004108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10849" w:rsidRPr="00C37A54" w:rsidRDefault="00410849" w:rsidP="0041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849">
        <w:rPr>
          <w:rFonts w:ascii="Times New Roman" w:hAnsi="Times New Roman" w:cs="Times New Roman"/>
          <w:sz w:val="20"/>
          <w:szCs w:val="20"/>
        </w:rPr>
        <w:t>Noté 16</w:t>
      </w:r>
    </w:p>
    <w:p w:rsidR="001D09D0" w:rsidRPr="00C37A54" w:rsidRDefault="001D09D0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09D0" w:rsidRPr="00C37A54" w:rsidRDefault="00FF7560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Deug Arts du Spectacle, mention cinéma</w:t>
      </w:r>
      <w:r w:rsidR="001D09D0" w:rsidRPr="00C37A5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C37A54">
        <w:rPr>
          <w:rFonts w:ascii="Times New Roman" w:hAnsi="Times New Roman" w:cs="Times New Roman"/>
          <w:sz w:val="20"/>
          <w:szCs w:val="20"/>
        </w:rPr>
        <w:t>Université Lyon2</w:t>
      </w:r>
      <w:r w:rsidR="001D09D0" w:rsidRPr="00C37A54">
        <w:rPr>
          <w:rFonts w:ascii="Times New Roman" w:hAnsi="Times New Roman" w:cs="Times New Roman"/>
          <w:sz w:val="20"/>
          <w:szCs w:val="20"/>
        </w:rPr>
        <w:t xml:space="preserve"> (2000-2001)</w:t>
      </w:r>
    </w:p>
    <w:p w:rsidR="00FF7560" w:rsidRPr="00C37A54" w:rsidRDefault="00FF7560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Mention AB</w:t>
      </w:r>
    </w:p>
    <w:p w:rsidR="00402C77" w:rsidRDefault="00402C77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5799" w:rsidRPr="009E5799" w:rsidRDefault="009E5799" w:rsidP="009E5799">
      <w:pPr>
        <w:spacing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</w:rPr>
      </w:pPr>
      <w:r w:rsidRPr="009E579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Langues</w:t>
      </w:r>
    </w:p>
    <w:p w:rsidR="009E5799" w:rsidRDefault="009E5799" w:rsidP="009E579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Français (langue maternelle); Anglais (avancé) Indonésien (avancé), Malaysien (bon), Javanais (</w:t>
      </w:r>
      <w:r w:rsidR="003B1135">
        <w:rPr>
          <w:rFonts w:ascii="Times New Roman" w:hAnsi="Times New Roman" w:cs="Times New Roman"/>
          <w:sz w:val="20"/>
          <w:szCs w:val="20"/>
        </w:rPr>
        <w:t>passif</w:t>
      </w:r>
      <w:r w:rsidRPr="00C37A54">
        <w:rPr>
          <w:rFonts w:ascii="Times New Roman" w:hAnsi="Times New Roman" w:cs="Times New Roman"/>
          <w:sz w:val="20"/>
          <w:szCs w:val="20"/>
        </w:rPr>
        <w:t>)</w:t>
      </w:r>
      <w:r w:rsidR="003B1135">
        <w:rPr>
          <w:rFonts w:ascii="Times New Roman" w:hAnsi="Times New Roman" w:cs="Times New Roman"/>
          <w:sz w:val="20"/>
          <w:szCs w:val="20"/>
        </w:rPr>
        <w:t>, Espagnol (passif)</w:t>
      </w:r>
      <w:r w:rsidRPr="00C37A54">
        <w:rPr>
          <w:rFonts w:ascii="Times New Roman" w:hAnsi="Times New Roman" w:cs="Times New Roman"/>
          <w:sz w:val="20"/>
          <w:szCs w:val="20"/>
        </w:rPr>
        <w:t>.</w:t>
      </w:r>
    </w:p>
    <w:p w:rsidR="005E4415" w:rsidRDefault="005E4415" w:rsidP="009E579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Default="005E4415" w:rsidP="009E579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Default="005E4415" w:rsidP="009E579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9E5799" w:rsidRDefault="005E4415" w:rsidP="009E57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5E4415" w:rsidRPr="00C37A54" w:rsidRDefault="005E4415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593D" w:rsidRDefault="006D76A2" w:rsidP="009E5799">
      <w:pPr>
        <w:spacing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</w:rPr>
      </w:pPr>
      <w:r w:rsidRPr="009E579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Publications</w:t>
      </w:r>
      <w:r w:rsidR="008776E3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 xml:space="preserve">        </w:t>
      </w:r>
    </w:p>
    <w:p w:rsidR="00954215" w:rsidRPr="00C37A54" w:rsidRDefault="008776E3" w:rsidP="00B47A3B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>
        <w:rPr>
          <w:rFonts w:ascii="Times New Roman" w:eastAsia="Adobe Heiti Std R" w:hAnsi="Times New Roman" w:cs="Times New Roman"/>
          <w:b/>
          <w:sz w:val="20"/>
          <w:szCs w:val="20"/>
        </w:rPr>
        <w:t>1 o</w:t>
      </w:r>
      <w:r w:rsidR="00954215" w:rsidRPr="00C37A54">
        <w:rPr>
          <w:rFonts w:ascii="Times New Roman" w:eastAsia="Adobe Heiti Std R" w:hAnsi="Times New Roman" w:cs="Times New Roman"/>
          <w:b/>
          <w:sz w:val="20"/>
          <w:szCs w:val="20"/>
        </w:rPr>
        <w:t>uvrage</w:t>
      </w:r>
    </w:p>
    <w:p w:rsidR="00954215" w:rsidRPr="00E778A3" w:rsidRDefault="006D76A2" w:rsidP="00AC4A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2015.</w:t>
      </w:r>
      <w:r w:rsidR="00954215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3F30CF" w:rsidRPr="00C37A54">
        <w:rPr>
          <w:rFonts w:ascii="Times New Roman" w:hAnsi="Times New Roman" w:cs="Times New Roman"/>
          <w:i/>
          <w:sz w:val="20"/>
          <w:szCs w:val="20"/>
        </w:rPr>
        <w:t>Habiter le transnational</w:t>
      </w:r>
      <w:r w:rsidRPr="00C37A54">
        <w:rPr>
          <w:rFonts w:ascii="Times New Roman" w:hAnsi="Times New Roman" w:cs="Times New Roman"/>
          <w:i/>
          <w:sz w:val="20"/>
          <w:szCs w:val="20"/>
        </w:rPr>
        <w:t> </w:t>
      </w:r>
      <w:r w:rsidR="003F30CF" w:rsidRPr="00C37A54">
        <w:rPr>
          <w:rFonts w:ascii="Times New Roman" w:hAnsi="Times New Roman" w:cs="Times New Roman"/>
          <w:i/>
          <w:sz w:val="20"/>
          <w:szCs w:val="20"/>
        </w:rPr>
        <w:t>: Migrations et travail entre Java, Kuala Lumpur et Singapour</w:t>
      </w:r>
      <w:r w:rsidR="003F30CF" w:rsidRPr="00C37A54">
        <w:rPr>
          <w:rFonts w:ascii="Times New Roman" w:hAnsi="Times New Roman" w:cs="Times New Roman"/>
          <w:sz w:val="20"/>
          <w:szCs w:val="20"/>
        </w:rPr>
        <w:t xml:space="preserve">. Lyon, </w:t>
      </w:r>
      <w:r w:rsidR="00E405E2" w:rsidRPr="00C37A54">
        <w:rPr>
          <w:rFonts w:ascii="Times New Roman" w:hAnsi="Times New Roman" w:cs="Times New Roman"/>
          <w:sz w:val="20"/>
          <w:szCs w:val="20"/>
        </w:rPr>
        <w:t>ENS</w:t>
      </w:r>
      <w:r w:rsidR="003F30CF" w:rsidRPr="00C37A54">
        <w:rPr>
          <w:rFonts w:ascii="Times New Roman" w:hAnsi="Times New Roman" w:cs="Times New Roman"/>
          <w:sz w:val="20"/>
          <w:szCs w:val="20"/>
        </w:rPr>
        <w:t xml:space="preserve"> éditions, coll. De l’Orient à l’Occident.</w:t>
      </w:r>
      <w:r w:rsidR="00B85876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E778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59" w:rsidRPr="00C37A54" w:rsidRDefault="00934259" w:rsidP="00934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259" w:rsidRPr="00C37A54" w:rsidRDefault="005E4415" w:rsidP="00934259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>
        <w:rPr>
          <w:rFonts w:ascii="Times New Roman" w:eastAsia="Adobe Heiti Std R" w:hAnsi="Times New Roman" w:cs="Times New Roman"/>
          <w:b/>
          <w:sz w:val="20"/>
          <w:szCs w:val="20"/>
        </w:rPr>
        <w:t>5</w:t>
      </w:r>
      <w:r w:rsidR="008776E3">
        <w:rPr>
          <w:rFonts w:ascii="Times New Roman" w:eastAsia="Adobe Heiti Std R" w:hAnsi="Times New Roman" w:cs="Times New Roman"/>
          <w:b/>
          <w:sz w:val="20"/>
          <w:szCs w:val="20"/>
        </w:rPr>
        <w:t xml:space="preserve"> a</w:t>
      </w:r>
      <w:r w:rsidR="00934259" w:rsidRPr="00C37A54">
        <w:rPr>
          <w:rFonts w:ascii="Times New Roman" w:eastAsia="Adobe Heiti Std R" w:hAnsi="Times New Roman" w:cs="Times New Roman"/>
          <w:b/>
          <w:sz w:val="20"/>
          <w:szCs w:val="20"/>
        </w:rPr>
        <w:t>rticles dans des revues à comité de lecture</w:t>
      </w:r>
      <w:r w:rsidR="008776E3">
        <w:rPr>
          <w:rFonts w:ascii="Times New Roman" w:eastAsia="Adobe Heiti Std R" w:hAnsi="Times New Roman" w:cs="Times New Roman"/>
          <w:b/>
          <w:sz w:val="20"/>
          <w:szCs w:val="20"/>
        </w:rPr>
        <w:t xml:space="preserve"> (un </w:t>
      </w:r>
      <w:r w:rsidR="00A53FE3">
        <w:rPr>
          <w:rFonts w:ascii="Times New Roman" w:eastAsia="Adobe Heiti Std R" w:hAnsi="Times New Roman" w:cs="Times New Roman"/>
          <w:b/>
          <w:sz w:val="20"/>
          <w:szCs w:val="20"/>
        </w:rPr>
        <w:t>sixième soumis</w:t>
      </w:r>
      <w:r w:rsidR="008776E3">
        <w:rPr>
          <w:rFonts w:ascii="Times New Roman" w:eastAsia="Adobe Heiti Std R" w:hAnsi="Times New Roman" w:cs="Times New Roman"/>
          <w:b/>
          <w:sz w:val="20"/>
          <w:szCs w:val="20"/>
        </w:rPr>
        <w:t>)</w:t>
      </w:r>
    </w:p>
    <w:p w:rsidR="000C07FD" w:rsidRPr="00660B12" w:rsidRDefault="005E4415" w:rsidP="00B8587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</w:t>
      </w:r>
      <w:r w:rsidR="000C07FD" w:rsidRPr="00B32AC2"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 New Roman" w:hAnsi="Times New Roman" w:cs="Times New Roman"/>
          <w:sz w:val="20"/>
          <w:szCs w:val="20"/>
        </w:rPr>
        <w:t>accepté, certificat disponible</w:t>
      </w:r>
      <w:r w:rsidR="000C07FD" w:rsidRPr="00B32AC2">
        <w:rPr>
          <w:rFonts w:ascii="Times New Roman" w:hAnsi="Times New Roman" w:cs="Times New Roman"/>
          <w:sz w:val="20"/>
          <w:szCs w:val="20"/>
        </w:rPr>
        <w:t>).</w:t>
      </w:r>
      <w:r w:rsidR="000F4CEE" w:rsidRPr="00C37A54">
        <w:rPr>
          <w:rFonts w:ascii="Times New Roman" w:hAnsi="Times New Roman" w:cs="Times New Roman"/>
        </w:rPr>
        <w:t xml:space="preserve"> </w:t>
      </w:r>
      <w:r w:rsidR="00B32AC2">
        <w:rPr>
          <w:rFonts w:ascii="Times New Roman" w:hAnsi="Times New Roman" w:cs="Times New Roman"/>
        </w:rPr>
        <w:t>« </w:t>
      </w:r>
      <w:r w:rsidR="000F4CEE" w:rsidRPr="00660B12">
        <w:rPr>
          <w:rFonts w:ascii="Times New Roman" w:hAnsi="Times New Roman" w:cs="Times New Roman"/>
          <w:sz w:val="20"/>
          <w:szCs w:val="20"/>
        </w:rPr>
        <w:t xml:space="preserve">Affects et subjectivation politique: migrations, travail et résistances entre Java, Kuala Lumpur et Singapour. </w:t>
      </w:r>
      <w:r w:rsidR="001B4C6D" w:rsidRPr="00660B12">
        <w:rPr>
          <w:rFonts w:ascii="Times New Roman" w:hAnsi="Times New Roman" w:cs="Times New Roman"/>
          <w:sz w:val="20"/>
          <w:szCs w:val="20"/>
        </w:rPr>
        <w:t>Hommes et Migrations</w:t>
      </w:r>
      <w:r w:rsidR="00B32AC2">
        <w:rPr>
          <w:rFonts w:ascii="Times New Roman" w:hAnsi="Times New Roman" w:cs="Times New Roman"/>
          <w:sz w:val="20"/>
          <w:szCs w:val="20"/>
        </w:rPr>
        <w:t> »</w:t>
      </w:r>
      <w:r w:rsidR="001B4C6D" w:rsidRPr="00660B12">
        <w:rPr>
          <w:rFonts w:ascii="Times New Roman" w:hAnsi="Times New Roman" w:cs="Times New Roman"/>
          <w:sz w:val="20"/>
          <w:szCs w:val="20"/>
        </w:rPr>
        <w:t>, numéro spécial</w:t>
      </w:r>
      <w:r w:rsidR="000F4CEE" w:rsidRPr="00660B12">
        <w:rPr>
          <w:rFonts w:ascii="Times New Roman" w:hAnsi="Times New Roman" w:cs="Times New Roman"/>
          <w:sz w:val="20"/>
          <w:szCs w:val="20"/>
        </w:rPr>
        <w:t xml:space="preserve"> </w:t>
      </w:r>
      <w:r w:rsidR="001B4C6D" w:rsidRPr="00660B12">
        <w:rPr>
          <w:rFonts w:ascii="Times New Roman" w:hAnsi="Times New Roman" w:cs="Times New Roman"/>
          <w:i/>
          <w:sz w:val="20"/>
          <w:szCs w:val="20"/>
        </w:rPr>
        <w:t>émotion</w:t>
      </w:r>
      <w:r w:rsidR="000F4CEE" w:rsidRPr="00660B12">
        <w:rPr>
          <w:rFonts w:ascii="Times New Roman" w:hAnsi="Times New Roman" w:cs="Times New Roman"/>
          <w:i/>
          <w:sz w:val="20"/>
          <w:szCs w:val="20"/>
        </w:rPr>
        <w:t>s et migrations</w:t>
      </w:r>
      <w:r w:rsidR="000F4CEE" w:rsidRPr="00660B12">
        <w:rPr>
          <w:rFonts w:ascii="Times New Roman" w:hAnsi="Times New Roman" w:cs="Times New Roman"/>
          <w:sz w:val="20"/>
          <w:szCs w:val="20"/>
        </w:rPr>
        <w:t>,</w:t>
      </w:r>
      <w:r w:rsidR="001B4C6D" w:rsidRPr="00660B12">
        <w:rPr>
          <w:rFonts w:ascii="Times New Roman" w:hAnsi="Times New Roman" w:cs="Times New Roman"/>
          <w:sz w:val="20"/>
          <w:szCs w:val="20"/>
        </w:rPr>
        <w:t xml:space="preserve"> dirigé par Cécile </w:t>
      </w:r>
      <w:proofErr w:type="spellStart"/>
      <w:r w:rsidR="001B4C6D" w:rsidRPr="00660B12">
        <w:rPr>
          <w:rFonts w:ascii="Times New Roman" w:hAnsi="Times New Roman" w:cs="Times New Roman"/>
          <w:sz w:val="20"/>
          <w:szCs w:val="20"/>
        </w:rPr>
        <w:t>Vermot</w:t>
      </w:r>
      <w:proofErr w:type="spellEnd"/>
      <w:r w:rsidR="001B4C6D" w:rsidRPr="00660B12">
        <w:rPr>
          <w:rFonts w:ascii="Times New Roman" w:hAnsi="Times New Roman" w:cs="Times New Roman"/>
          <w:sz w:val="20"/>
          <w:szCs w:val="20"/>
        </w:rPr>
        <w:t>.</w:t>
      </w:r>
    </w:p>
    <w:p w:rsidR="00E37460" w:rsidRPr="0096051F" w:rsidRDefault="00E37460" w:rsidP="00B8587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414AF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015. </w:t>
      </w:r>
      <w:r w:rsidR="00B32AC2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Faith and uncertainty: migrants’ journeys between Indonesia, Malaysia and Singapore</w:t>
      </w:r>
      <w:r w:rsidR="00B32AC2">
        <w:rPr>
          <w:rFonts w:ascii="Times New Roman" w:hAnsi="Times New Roman" w:cs="Times New Roman"/>
          <w:sz w:val="20"/>
          <w:szCs w:val="20"/>
          <w:lang w:val="en-US"/>
        </w:rPr>
        <w:t>”,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25E0A">
        <w:rPr>
          <w:rFonts w:ascii="Times New Roman" w:hAnsi="Times New Roman" w:cs="Times New Roman"/>
          <w:i/>
          <w:sz w:val="20"/>
          <w:szCs w:val="20"/>
          <w:lang w:val="en-CA"/>
        </w:rPr>
        <w:t>Health, Risk &amp;</w:t>
      </w:r>
      <w:r w:rsidR="00CC34F1" w:rsidRPr="00A25E0A">
        <w:rPr>
          <w:rFonts w:ascii="Times New Roman" w:hAnsi="Times New Roman" w:cs="Times New Roman"/>
          <w:i/>
          <w:sz w:val="20"/>
          <w:szCs w:val="20"/>
          <w:lang w:val="en-CA"/>
        </w:rPr>
        <w:t xml:space="preserve"> </w:t>
      </w:r>
      <w:r w:rsidR="00335F90" w:rsidRPr="00A25E0A">
        <w:rPr>
          <w:rFonts w:ascii="Times New Roman" w:hAnsi="Times New Roman" w:cs="Times New Roman"/>
          <w:i/>
          <w:sz w:val="20"/>
          <w:szCs w:val="20"/>
          <w:lang w:val="en-CA"/>
        </w:rPr>
        <w:t>Society</w:t>
      </w:r>
      <w:r w:rsidR="00335F90">
        <w:rPr>
          <w:rFonts w:ascii="Times New Roman" w:hAnsi="Times New Roman" w:cs="Times New Roman"/>
          <w:sz w:val="20"/>
          <w:szCs w:val="20"/>
          <w:lang w:val="en-CA"/>
        </w:rPr>
        <w:t>, 17(3-4), pp. 226-245.</w:t>
      </w:r>
      <w:r w:rsidR="00E778A3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</w:p>
    <w:p w:rsidR="006D76A2" w:rsidRPr="00C37A54" w:rsidRDefault="006D76A2" w:rsidP="00B8587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EC">
        <w:rPr>
          <w:rFonts w:ascii="Times New Roman" w:hAnsi="Times New Roman" w:cs="Times New Roman"/>
          <w:sz w:val="20"/>
          <w:szCs w:val="20"/>
        </w:rPr>
        <w:t xml:space="preserve">2015. </w:t>
      </w:r>
      <w:r w:rsidR="00A25E0A" w:rsidRPr="00A25E0A">
        <w:rPr>
          <w:rFonts w:ascii="Times New Roman" w:hAnsi="Times New Roman" w:cs="Times New Roman"/>
          <w:sz w:val="20"/>
          <w:szCs w:val="20"/>
        </w:rPr>
        <w:t>“</w:t>
      </w:r>
      <w:r w:rsidR="00685A77" w:rsidRPr="00C37A54">
        <w:rPr>
          <w:rFonts w:ascii="Times New Roman" w:hAnsi="Times New Roman" w:cs="Times New Roman"/>
          <w:sz w:val="20"/>
          <w:szCs w:val="20"/>
        </w:rPr>
        <w:t>« Troubles dans le local »</w:t>
      </w:r>
      <w:r w:rsidRPr="00C37A54">
        <w:rPr>
          <w:rFonts w:ascii="Times New Roman" w:hAnsi="Times New Roman" w:cs="Times New Roman"/>
          <w:sz w:val="20"/>
          <w:szCs w:val="20"/>
        </w:rPr>
        <w:t>: Migrations transnationales et transformations culturelles à Java</w:t>
      </w:r>
      <w:r w:rsidR="00A25E0A" w:rsidRPr="00A25E0A">
        <w:rPr>
          <w:rFonts w:ascii="Times New Roman" w:hAnsi="Times New Roman" w:cs="Times New Roman"/>
          <w:sz w:val="20"/>
          <w:szCs w:val="20"/>
        </w:rPr>
        <w:t>”</w:t>
      </w:r>
      <w:r w:rsidR="00335F90">
        <w:rPr>
          <w:rFonts w:ascii="Times New Roman" w:hAnsi="Times New Roman" w:cs="Times New Roman"/>
          <w:sz w:val="20"/>
          <w:szCs w:val="20"/>
        </w:rPr>
        <w:t xml:space="preserve"> </w:t>
      </w:r>
      <w:r w:rsidR="00335F90" w:rsidRPr="00A25E0A">
        <w:rPr>
          <w:rFonts w:ascii="Times New Roman" w:hAnsi="Times New Roman" w:cs="Times New Roman"/>
          <w:i/>
          <w:sz w:val="20"/>
          <w:szCs w:val="20"/>
        </w:rPr>
        <w:t>Critique Internationale</w:t>
      </w:r>
      <w:r w:rsidR="00335F90">
        <w:rPr>
          <w:rFonts w:ascii="Times New Roman" w:hAnsi="Times New Roman" w:cs="Times New Roman"/>
          <w:sz w:val="20"/>
          <w:szCs w:val="20"/>
        </w:rPr>
        <w:t xml:space="preserve"> 66(1), pp. 125-143.</w:t>
      </w:r>
      <w:r w:rsidR="00E778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051F" w:rsidRDefault="00CD6679" w:rsidP="00B85876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2014. (Avec Bourrier M. et Burton-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C.), </w:t>
      </w:r>
      <w:r w:rsidR="00A25E0A">
        <w:rPr>
          <w:rFonts w:ascii="Times New Roman" w:hAnsi="Times New Roman" w:cs="Times New Roman"/>
          <w:sz w:val="20"/>
          <w:szCs w:val="20"/>
        </w:rPr>
        <w:t>« </w:t>
      </w:r>
      <w:r w:rsidRPr="00C37A54">
        <w:rPr>
          <w:rFonts w:ascii="Times New Roman" w:hAnsi="Times New Roman" w:cs="Times New Roman"/>
          <w:sz w:val="20"/>
          <w:szCs w:val="20"/>
        </w:rPr>
        <w:t xml:space="preserve">Sous surveillance. Possibilités et limites du régime de la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preparedne</w:t>
      </w:r>
      <w:r w:rsidR="00A25E0A">
        <w:rPr>
          <w:rFonts w:ascii="Times New Roman" w:hAnsi="Times New Roman" w:cs="Times New Roman"/>
          <w:sz w:val="20"/>
          <w:szCs w:val="20"/>
        </w:rPr>
        <w:t>ss</w:t>
      </w:r>
      <w:proofErr w:type="spellEnd"/>
      <w:r w:rsidR="00A25E0A">
        <w:rPr>
          <w:rFonts w:ascii="Times New Roman" w:hAnsi="Times New Roman" w:cs="Times New Roman"/>
          <w:sz w:val="20"/>
          <w:szCs w:val="20"/>
        </w:rPr>
        <w:t> : le cas de la pandémie H1N1 »</w:t>
      </w:r>
      <w:r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Pr="00A25E0A">
        <w:rPr>
          <w:rFonts w:ascii="Times New Roman" w:hAnsi="Times New Roman" w:cs="Times New Roman"/>
          <w:i/>
          <w:sz w:val="20"/>
          <w:szCs w:val="20"/>
        </w:rPr>
        <w:t>Socio-anthropologie</w:t>
      </w:r>
      <w:r w:rsidR="00A25E0A">
        <w:rPr>
          <w:rFonts w:ascii="Times New Roman" w:hAnsi="Times New Roman" w:cs="Times New Roman"/>
          <w:sz w:val="20"/>
          <w:szCs w:val="20"/>
        </w:rPr>
        <w:t>,</w:t>
      </w:r>
      <w:r w:rsidRPr="00C37A54">
        <w:rPr>
          <w:rFonts w:ascii="Times New Roman" w:hAnsi="Times New Roman" w:cs="Times New Roman"/>
          <w:sz w:val="20"/>
          <w:szCs w:val="20"/>
        </w:rPr>
        <w:t xml:space="preserve"> 29, </w:t>
      </w:r>
      <w:r w:rsidR="00A25E0A">
        <w:rPr>
          <w:rFonts w:ascii="Times New Roman" w:hAnsi="Times New Roman" w:cs="Times New Roman"/>
          <w:sz w:val="20"/>
          <w:szCs w:val="20"/>
        </w:rPr>
        <w:t>pp.</w:t>
      </w:r>
      <w:r w:rsidRPr="00C37A54">
        <w:rPr>
          <w:rFonts w:ascii="Times New Roman" w:hAnsi="Times New Roman" w:cs="Times New Roman"/>
          <w:sz w:val="20"/>
          <w:szCs w:val="20"/>
        </w:rPr>
        <w:t>157-171.</w:t>
      </w:r>
      <w:r w:rsidR="00E778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2E19" w:rsidRPr="00C37A54" w:rsidRDefault="006D76A2" w:rsidP="00B8587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2013.</w:t>
      </w:r>
      <w:r w:rsidR="00B85876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A25E0A">
        <w:rPr>
          <w:rFonts w:ascii="Times New Roman" w:hAnsi="Times New Roman" w:cs="Times New Roman"/>
          <w:sz w:val="20"/>
          <w:szCs w:val="20"/>
        </w:rPr>
        <w:t>« </w:t>
      </w:r>
      <w:r w:rsidR="00B85876" w:rsidRPr="00C37A54">
        <w:rPr>
          <w:rFonts w:ascii="Times New Roman" w:hAnsi="Times New Roman" w:cs="Times New Roman"/>
          <w:sz w:val="20"/>
          <w:szCs w:val="20"/>
        </w:rPr>
        <w:t>Migrer, être affecté : Pratiques de l'espace, structures de sentiment et subjectivation entre Java, Kuala Lumpur et Singapour</w:t>
      </w:r>
      <w:r w:rsidR="00A25E0A">
        <w:rPr>
          <w:rFonts w:ascii="Times New Roman" w:hAnsi="Times New Roman" w:cs="Times New Roman"/>
          <w:sz w:val="20"/>
          <w:szCs w:val="20"/>
        </w:rPr>
        <w:t> »,</w:t>
      </w:r>
      <w:r w:rsidR="00CD6679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B85876" w:rsidRPr="00A25E0A">
        <w:rPr>
          <w:rFonts w:ascii="Times New Roman" w:hAnsi="Times New Roman" w:cs="Times New Roman"/>
          <w:i/>
          <w:sz w:val="20"/>
          <w:szCs w:val="20"/>
        </w:rPr>
        <w:t>Revue Européenne</w:t>
      </w:r>
      <w:r w:rsidR="00DF64E9" w:rsidRPr="00A25E0A">
        <w:rPr>
          <w:rFonts w:ascii="Times New Roman" w:hAnsi="Times New Roman" w:cs="Times New Roman"/>
          <w:i/>
          <w:sz w:val="20"/>
          <w:szCs w:val="20"/>
        </w:rPr>
        <w:t xml:space="preserve"> des M</w:t>
      </w:r>
      <w:r w:rsidR="00335F90" w:rsidRPr="00A25E0A">
        <w:rPr>
          <w:rFonts w:ascii="Times New Roman" w:hAnsi="Times New Roman" w:cs="Times New Roman"/>
          <w:i/>
          <w:sz w:val="20"/>
          <w:szCs w:val="20"/>
        </w:rPr>
        <w:t>igrations Internationales</w:t>
      </w:r>
      <w:r w:rsidR="00A25E0A">
        <w:rPr>
          <w:rFonts w:ascii="Times New Roman" w:hAnsi="Times New Roman" w:cs="Times New Roman"/>
          <w:sz w:val="20"/>
          <w:szCs w:val="20"/>
        </w:rPr>
        <w:t>,</w:t>
      </w:r>
      <w:r w:rsidR="00335F90">
        <w:rPr>
          <w:rFonts w:ascii="Times New Roman" w:hAnsi="Times New Roman" w:cs="Times New Roman"/>
          <w:sz w:val="20"/>
          <w:szCs w:val="20"/>
        </w:rPr>
        <w:t xml:space="preserve"> 29(4), pp. 7-20.</w:t>
      </w:r>
      <w:r w:rsidR="00E778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6679" w:rsidRPr="00C37A54" w:rsidRDefault="00CD6679" w:rsidP="00B8587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6866" w:rsidRPr="00C37A54" w:rsidRDefault="00887037" w:rsidP="00F86866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>
        <w:rPr>
          <w:rFonts w:ascii="Times New Roman" w:eastAsia="Adobe Heiti Std R" w:hAnsi="Times New Roman" w:cs="Times New Roman"/>
          <w:b/>
          <w:sz w:val="20"/>
          <w:szCs w:val="20"/>
        </w:rPr>
        <w:t>7</w:t>
      </w:r>
      <w:r w:rsidR="008776E3">
        <w:rPr>
          <w:rFonts w:ascii="Times New Roman" w:eastAsia="Adobe Heiti Std R" w:hAnsi="Times New Roman" w:cs="Times New Roman"/>
          <w:b/>
          <w:sz w:val="20"/>
          <w:szCs w:val="20"/>
        </w:rPr>
        <w:t xml:space="preserve"> c</w:t>
      </w:r>
      <w:r w:rsidR="003F30CF" w:rsidRPr="00C37A54">
        <w:rPr>
          <w:rFonts w:ascii="Times New Roman" w:eastAsia="Adobe Heiti Std R" w:hAnsi="Times New Roman" w:cs="Times New Roman"/>
          <w:b/>
          <w:sz w:val="20"/>
          <w:szCs w:val="20"/>
        </w:rPr>
        <w:t>hapitres d’ouvrage</w:t>
      </w:r>
      <w:r w:rsidR="00A53FE3">
        <w:rPr>
          <w:rFonts w:ascii="Times New Roman" w:eastAsia="Adobe Heiti Std R" w:hAnsi="Times New Roman" w:cs="Times New Roman"/>
          <w:b/>
          <w:sz w:val="20"/>
          <w:szCs w:val="20"/>
        </w:rPr>
        <w:t xml:space="preserve"> </w:t>
      </w:r>
    </w:p>
    <w:p w:rsidR="00887037" w:rsidRPr="00A71EE1" w:rsidRDefault="00887037" w:rsidP="00887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81679A">
        <w:rPr>
          <w:rFonts w:ascii="Times New Roman" w:hAnsi="Times New Roman" w:cs="Times New Roman"/>
          <w:sz w:val="20"/>
          <w:szCs w:val="20"/>
          <w:lang w:val="en-CA"/>
        </w:rPr>
        <w:t>2017</w:t>
      </w:r>
      <w:r>
        <w:rPr>
          <w:rFonts w:ascii="Times New Roman" w:hAnsi="Times New Roman" w:cs="Times New Roman"/>
          <w:sz w:val="20"/>
          <w:szCs w:val="20"/>
          <w:lang w:val="en-CA"/>
        </w:rPr>
        <w:t>.</w:t>
      </w:r>
      <w:r w:rsidRPr="0081679A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887037">
        <w:rPr>
          <w:rFonts w:ascii="Times New Roman" w:hAnsi="Times New Roman" w:cs="Times New Roman"/>
          <w:sz w:val="20"/>
          <w:szCs w:val="20"/>
          <w:lang w:val="en-CA"/>
        </w:rPr>
        <w:t xml:space="preserve">(à </w:t>
      </w:r>
      <w:proofErr w:type="spellStart"/>
      <w:r w:rsidRPr="00887037">
        <w:rPr>
          <w:rFonts w:ascii="Times New Roman" w:hAnsi="Times New Roman" w:cs="Times New Roman"/>
          <w:sz w:val="20"/>
          <w:szCs w:val="20"/>
          <w:lang w:val="en-CA"/>
        </w:rPr>
        <w:t>paraître</w:t>
      </w:r>
      <w:proofErr w:type="spellEnd"/>
      <w:r w:rsidRPr="00887037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proofErr w:type="spellStart"/>
      <w:r w:rsidRPr="00887037">
        <w:rPr>
          <w:rFonts w:ascii="Times New Roman" w:hAnsi="Times New Roman" w:cs="Times New Roman"/>
          <w:sz w:val="20"/>
          <w:szCs w:val="20"/>
          <w:lang w:val="en-CA"/>
        </w:rPr>
        <w:t>certificat</w:t>
      </w:r>
      <w:proofErr w:type="spellEnd"/>
      <w:r w:rsidRPr="00887037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proofErr w:type="spellStart"/>
      <w:r w:rsidRPr="00887037">
        <w:rPr>
          <w:rFonts w:ascii="Times New Roman" w:hAnsi="Times New Roman" w:cs="Times New Roman"/>
          <w:sz w:val="20"/>
          <w:szCs w:val="20"/>
          <w:lang w:val="en-CA"/>
        </w:rPr>
        <w:t>disponible</w:t>
      </w:r>
      <w:proofErr w:type="spellEnd"/>
      <w:r w:rsidRPr="00887037">
        <w:rPr>
          <w:rFonts w:ascii="Times New Roman" w:hAnsi="Times New Roman" w:cs="Times New Roman"/>
          <w:sz w:val="20"/>
          <w:szCs w:val="20"/>
          <w:lang w:val="en-CA"/>
        </w:rPr>
        <w:t xml:space="preserve">). </w:t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A71EE1">
        <w:rPr>
          <w:rFonts w:ascii="Times New Roman" w:hAnsi="Times New Roman" w:cs="Times New Roman"/>
          <w:sz w:val="20"/>
          <w:szCs w:val="20"/>
          <w:lang w:val="en-CA"/>
        </w:rPr>
        <w:t>Communicati</w:t>
      </w:r>
      <w:r>
        <w:rPr>
          <w:rFonts w:ascii="Times New Roman" w:hAnsi="Times New Roman" w:cs="Times New Roman"/>
          <w:sz w:val="20"/>
          <w:szCs w:val="20"/>
          <w:lang w:val="en-CA"/>
        </w:rPr>
        <w:t>ng in a public health emergency</w:t>
      </w:r>
      <w:r w:rsidRPr="00A71EE1">
        <w:rPr>
          <w:rFonts w:ascii="Times New Roman" w:hAnsi="Times New Roman" w:cs="Times New Roman"/>
          <w:sz w:val="20"/>
          <w:szCs w:val="20"/>
          <w:lang w:val="en-CA"/>
        </w:rPr>
        <w:t xml:space="preserve">: framing the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context in the Ebola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Oubtreak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in West Africa” in </w:t>
      </w:r>
      <w:r>
        <w:rPr>
          <w:rFonts w:ascii="Times New Roman" w:hAnsi="Times New Roman" w:cs="Times New Roman"/>
          <w:i/>
          <w:sz w:val="20"/>
          <w:szCs w:val="20"/>
          <w:lang w:val="en-CA"/>
        </w:rPr>
        <w:t xml:space="preserve">Risk communication in &amp; for the real </w:t>
      </w:r>
      <w:r w:rsidRPr="00887037">
        <w:rPr>
          <w:rFonts w:ascii="Times New Roman" w:hAnsi="Times New Roman" w:cs="Times New Roman"/>
          <w:i/>
          <w:sz w:val="20"/>
          <w:szCs w:val="20"/>
          <w:lang w:val="en-CA"/>
        </w:rPr>
        <w:t>world,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Mathilde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Bourrier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, Corinne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Bieder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eds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), Springer. </w:t>
      </w:r>
    </w:p>
    <w:p w:rsidR="00887037" w:rsidRPr="00887037" w:rsidRDefault="00887037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:rsidR="000C07FD" w:rsidRPr="00C37A54" w:rsidRDefault="00887037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2017.</w:t>
      </w:r>
      <w:r w:rsidR="000C07FD" w:rsidRPr="00C37A54">
        <w:rPr>
          <w:rFonts w:ascii="Times New Roman" w:hAnsi="Times New Roman" w:cs="Times New Roman"/>
          <w:sz w:val="20"/>
          <w:szCs w:val="20"/>
        </w:rPr>
        <w:t xml:space="preserve"> (</w:t>
      </w:r>
      <w:r w:rsidR="008A79EC">
        <w:rPr>
          <w:rFonts w:ascii="Times New Roman" w:hAnsi="Times New Roman" w:cs="Times New Roman"/>
          <w:sz w:val="20"/>
          <w:szCs w:val="20"/>
        </w:rPr>
        <w:t>à paraître</w:t>
      </w:r>
      <w:r w:rsidR="00A53FE3">
        <w:rPr>
          <w:rFonts w:ascii="Times New Roman" w:hAnsi="Times New Roman" w:cs="Times New Roman"/>
          <w:sz w:val="20"/>
          <w:szCs w:val="20"/>
        </w:rPr>
        <w:t>, certificat disponible</w:t>
      </w:r>
      <w:r w:rsidR="000C07FD" w:rsidRPr="00C37A54">
        <w:rPr>
          <w:rFonts w:ascii="Times New Roman" w:hAnsi="Times New Roman" w:cs="Times New Roman"/>
          <w:sz w:val="20"/>
          <w:szCs w:val="20"/>
        </w:rPr>
        <w:t xml:space="preserve">). </w:t>
      </w:r>
      <w:r w:rsidR="00335F90">
        <w:rPr>
          <w:rFonts w:ascii="Times New Roman" w:hAnsi="Times New Roman" w:cs="Times New Roman"/>
          <w:sz w:val="20"/>
          <w:szCs w:val="20"/>
        </w:rPr>
        <w:t>« </w:t>
      </w:r>
      <w:r w:rsidR="00D97941" w:rsidRPr="00D97941">
        <w:rPr>
          <w:rFonts w:ascii="Times New Roman" w:hAnsi="Times New Roman" w:cs="Times New Roman"/>
          <w:sz w:val="20"/>
          <w:szCs w:val="20"/>
        </w:rPr>
        <w:t>Internationalisation des marchés du travail et mobilisation de la rente migratoire en Malaisie</w:t>
      </w:r>
      <w:r w:rsidR="00335F90">
        <w:rPr>
          <w:rFonts w:ascii="Times New Roman" w:hAnsi="Times New Roman" w:cs="Times New Roman"/>
          <w:sz w:val="20"/>
          <w:szCs w:val="20"/>
        </w:rPr>
        <w:t> » i</w:t>
      </w:r>
      <w:r w:rsidR="000C07FD" w:rsidRPr="00C37A54">
        <w:rPr>
          <w:rFonts w:ascii="Times New Roman" w:hAnsi="Times New Roman" w:cs="Times New Roman"/>
          <w:sz w:val="20"/>
          <w:szCs w:val="20"/>
        </w:rPr>
        <w:t xml:space="preserve">n </w:t>
      </w:r>
      <w:r w:rsidR="000C07FD" w:rsidRPr="00C37A54">
        <w:rPr>
          <w:rFonts w:ascii="Times New Roman" w:hAnsi="Times New Roman" w:cs="Times New Roman"/>
          <w:i/>
          <w:sz w:val="20"/>
          <w:szCs w:val="20"/>
        </w:rPr>
        <w:t>Malaisie Contemporaine</w:t>
      </w:r>
      <w:r w:rsidR="000F4CEE" w:rsidRPr="00C37A54">
        <w:rPr>
          <w:rFonts w:ascii="Times New Roman" w:hAnsi="Times New Roman" w:cs="Times New Roman"/>
          <w:sz w:val="20"/>
          <w:szCs w:val="20"/>
        </w:rPr>
        <w:t>, Nathalie Fa</w:t>
      </w:r>
      <w:r w:rsidR="00A25E0A">
        <w:rPr>
          <w:rFonts w:ascii="Times New Roman" w:hAnsi="Times New Roman" w:cs="Times New Roman"/>
          <w:sz w:val="20"/>
          <w:szCs w:val="20"/>
        </w:rPr>
        <w:t xml:space="preserve">u, Elsa </w:t>
      </w:r>
      <w:proofErr w:type="spellStart"/>
      <w:r w:rsidR="00A25E0A">
        <w:rPr>
          <w:rFonts w:ascii="Times New Roman" w:hAnsi="Times New Roman" w:cs="Times New Roman"/>
          <w:sz w:val="20"/>
          <w:szCs w:val="20"/>
        </w:rPr>
        <w:t>Lafaye</w:t>
      </w:r>
      <w:proofErr w:type="spellEnd"/>
      <w:r w:rsidR="00A25E0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A25E0A">
        <w:rPr>
          <w:rFonts w:ascii="Times New Roman" w:hAnsi="Times New Roman" w:cs="Times New Roman"/>
          <w:sz w:val="20"/>
          <w:szCs w:val="20"/>
        </w:rPr>
        <w:t>Micheaux</w:t>
      </w:r>
      <w:proofErr w:type="spellEnd"/>
      <w:r w:rsidR="00A25E0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A25E0A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0F4CEE" w:rsidRPr="00C37A54">
        <w:rPr>
          <w:rFonts w:ascii="Times New Roman" w:hAnsi="Times New Roman" w:cs="Times New Roman"/>
          <w:sz w:val="20"/>
          <w:szCs w:val="20"/>
        </w:rPr>
        <w:t>),</w:t>
      </w:r>
      <w:r w:rsidR="000C07FD" w:rsidRPr="00C37A54">
        <w:rPr>
          <w:rFonts w:ascii="Times New Roman" w:hAnsi="Times New Roman" w:cs="Times New Roman"/>
          <w:sz w:val="20"/>
          <w:szCs w:val="20"/>
        </w:rPr>
        <w:t xml:space="preserve"> IRASEC-Indes Savantes</w:t>
      </w:r>
      <w:r w:rsidR="000F4CEE" w:rsidRPr="00C37A54">
        <w:rPr>
          <w:rFonts w:ascii="Times New Roman" w:hAnsi="Times New Roman" w:cs="Times New Roman"/>
          <w:sz w:val="20"/>
          <w:szCs w:val="20"/>
        </w:rPr>
        <w:t>.</w:t>
      </w:r>
    </w:p>
    <w:p w:rsidR="000F4CEE" w:rsidRPr="00C37A54" w:rsidRDefault="000F4CEE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50ED" w:rsidRPr="00660B12" w:rsidRDefault="00887037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2017</w:t>
      </w:r>
      <w:r w:rsidR="00A53FE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E305AA">
        <w:rPr>
          <w:rFonts w:ascii="Times New Roman" w:hAnsi="Times New Roman" w:cs="Times New Roman"/>
          <w:sz w:val="20"/>
          <w:szCs w:val="20"/>
          <w:lang w:val="en-US"/>
        </w:rPr>
        <w:t xml:space="preserve">(à </w:t>
      </w:r>
      <w:proofErr w:type="spellStart"/>
      <w:r w:rsidR="00E305AA">
        <w:rPr>
          <w:rFonts w:ascii="Times New Roman" w:hAnsi="Times New Roman" w:cs="Times New Roman"/>
          <w:sz w:val="20"/>
          <w:szCs w:val="20"/>
          <w:lang w:val="en-US"/>
        </w:rPr>
        <w:t>paraître</w:t>
      </w:r>
      <w:proofErr w:type="spellEnd"/>
      <w:r w:rsidR="00E305AA">
        <w:rPr>
          <w:rFonts w:ascii="Times New Roman" w:hAnsi="Times New Roman" w:cs="Times New Roman"/>
          <w:sz w:val="20"/>
          <w:szCs w:val="20"/>
          <w:lang w:val="en-US"/>
        </w:rPr>
        <w:t xml:space="preserve">, certificate </w:t>
      </w:r>
      <w:proofErr w:type="spellStart"/>
      <w:r w:rsidR="00E305AA">
        <w:rPr>
          <w:rFonts w:ascii="Times New Roman" w:hAnsi="Times New Roman" w:cs="Times New Roman"/>
          <w:sz w:val="20"/>
          <w:szCs w:val="20"/>
          <w:lang w:val="en-US"/>
        </w:rPr>
        <w:t>disponible</w:t>
      </w:r>
      <w:proofErr w:type="spellEnd"/>
      <w:r w:rsidR="00E305A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Multi-</w:t>
      </w:r>
      <w:r w:rsidR="00076E8D">
        <w:rPr>
          <w:rFonts w:ascii="Times New Roman" w:hAnsi="Times New Roman" w:cs="Times New Roman"/>
          <w:sz w:val="20"/>
          <w:szCs w:val="20"/>
          <w:lang w:val="en-US"/>
        </w:rPr>
        <w:t>sited ethnography: (Dis)locating</w:t>
      </w:r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 power, recovering hidden voices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” i</w:t>
      </w:r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="00A13CB3" w:rsidRPr="00660B12">
        <w:rPr>
          <w:rFonts w:ascii="Times New Roman" w:hAnsi="Times New Roman" w:cs="Times New Roman"/>
          <w:i/>
          <w:sz w:val="20"/>
          <w:szCs w:val="20"/>
          <w:lang w:val="en-US"/>
        </w:rPr>
        <w:t>The fabric of sociological knowledge</w:t>
      </w:r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Xie</w:t>
      </w:r>
      <w:proofErr w:type="spellEnd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Lizhong</w:t>
      </w:r>
      <w:proofErr w:type="spellEnd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, Laurence </w:t>
      </w:r>
      <w:proofErr w:type="spellStart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Roulleau</w:t>
      </w:r>
      <w:proofErr w:type="spellEnd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-Berger (</w:t>
      </w:r>
      <w:proofErr w:type="spellStart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eds</w:t>
      </w:r>
      <w:proofErr w:type="spellEnd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0C07FD" w:rsidRPr="00660B1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13CB3" w:rsidRPr="00660B12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0C07FD" w:rsidRPr="00660B12">
        <w:rPr>
          <w:rFonts w:ascii="Times New Roman" w:hAnsi="Times New Roman" w:cs="Times New Roman"/>
          <w:sz w:val="20"/>
          <w:szCs w:val="20"/>
          <w:lang w:val="en-US"/>
        </w:rPr>
        <w:t>, Peking University Press.</w:t>
      </w:r>
    </w:p>
    <w:p w:rsidR="003050ED" w:rsidRPr="00660B12" w:rsidRDefault="003050ED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6F68" w:rsidRPr="00C37A54" w:rsidRDefault="00E748ED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0B12">
        <w:rPr>
          <w:rFonts w:ascii="Times New Roman" w:hAnsi="Times New Roman" w:cs="Times New Roman"/>
          <w:sz w:val="20"/>
          <w:szCs w:val="20"/>
          <w:lang w:val="en-US"/>
        </w:rPr>
        <w:t>201</w:t>
      </w:r>
      <w:r w:rsidR="00B34A53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E1522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AA6F68" w:rsidRPr="00C37A54">
        <w:rPr>
          <w:rFonts w:ascii="Times New Roman" w:hAnsi="Times New Roman" w:cs="Times New Roman"/>
          <w:sz w:val="20"/>
          <w:szCs w:val="20"/>
          <w:lang w:val="en-US"/>
        </w:rPr>
        <w:t>The Moral Side of Disaster: Religion and Post-quake Recognition Regimes in Java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” in</w:t>
      </w:r>
      <w:r w:rsidR="00AA6F68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A6F68" w:rsidRPr="00C37A54">
        <w:rPr>
          <w:rFonts w:ascii="Times New Roman" w:hAnsi="Times New Roman" w:cs="Times New Roman"/>
          <w:i/>
          <w:sz w:val="20"/>
          <w:szCs w:val="20"/>
          <w:lang w:val="en-US"/>
        </w:rPr>
        <w:t>Ecological Risks and Disasters - New Experiences in China and Europe</w:t>
      </w:r>
      <w:r w:rsidR="00A25E0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AA6F68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Li Pei Lin, Laurence </w:t>
      </w:r>
      <w:proofErr w:type="spellStart"/>
      <w:r w:rsidR="00AA6F68" w:rsidRPr="00C37A5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A25E0A">
        <w:rPr>
          <w:rFonts w:ascii="Times New Roman" w:hAnsi="Times New Roman" w:cs="Times New Roman"/>
          <w:sz w:val="20"/>
          <w:szCs w:val="20"/>
          <w:lang w:val="en-US"/>
        </w:rPr>
        <w:t>oulleau</w:t>
      </w:r>
      <w:proofErr w:type="spellEnd"/>
      <w:r w:rsidR="00A25E0A">
        <w:rPr>
          <w:rFonts w:ascii="Times New Roman" w:hAnsi="Times New Roman" w:cs="Times New Roman"/>
          <w:sz w:val="20"/>
          <w:szCs w:val="20"/>
          <w:lang w:val="en-US"/>
        </w:rPr>
        <w:t>-Berger (</w:t>
      </w:r>
      <w:proofErr w:type="spellStart"/>
      <w:r w:rsidR="00A25E0A">
        <w:rPr>
          <w:rFonts w:ascii="Times New Roman" w:hAnsi="Times New Roman" w:cs="Times New Roman"/>
          <w:sz w:val="20"/>
          <w:szCs w:val="20"/>
          <w:lang w:val="en-US"/>
        </w:rPr>
        <w:t>eds</w:t>
      </w:r>
      <w:proofErr w:type="spellEnd"/>
      <w:r w:rsidR="00A25E0A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766F4A">
        <w:rPr>
          <w:rFonts w:ascii="Times New Roman" w:hAnsi="Times New Roman" w:cs="Times New Roman"/>
          <w:sz w:val="20"/>
          <w:szCs w:val="20"/>
          <w:lang w:val="en-US"/>
        </w:rPr>
        <w:t>Londres</w:t>
      </w:r>
      <w:proofErr w:type="spellEnd"/>
      <w:r w:rsidR="00766F4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A25E0A">
        <w:rPr>
          <w:rFonts w:ascii="Times New Roman" w:hAnsi="Times New Roman" w:cs="Times New Roman"/>
          <w:sz w:val="20"/>
          <w:szCs w:val="20"/>
          <w:lang w:val="en-US"/>
        </w:rPr>
        <w:t>Routledge,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 xml:space="preserve"> pp. 111-121.</w:t>
      </w:r>
      <w:r w:rsidR="00E778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A6F68" w:rsidRPr="00C37A54" w:rsidRDefault="00AA6F68" w:rsidP="00AA6F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86866" w:rsidRPr="00AB1379" w:rsidRDefault="00E748ED" w:rsidP="00F86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2014.</w:t>
      </w:r>
      <w:r w:rsidR="00AA6F68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Globalizing Kuala Lumpur: Indonesian migrant workers, urban </w:t>
      </w:r>
      <w:proofErr w:type="spellStart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borderscapes</w:t>
      </w:r>
      <w:proofErr w:type="spellEnd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and the production of metropolitan spaces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F86866" w:rsidRPr="00C37A54">
        <w:rPr>
          <w:rFonts w:ascii="Times New Roman" w:hAnsi="Times New Roman" w:cs="Times New Roman"/>
          <w:i/>
          <w:sz w:val="20"/>
          <w:szCs w:val="20"/>
          <w:lang w:val="en-US"/>
        </w:rPr>
        <w:t>Globalization and New Intra-urban Dynamics in Asian Cities</w:t>
      </w:r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Sue-Ching </w:t>
      </w:r>
      <w:proofErr w:type="spellStart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Jou</w:t>
      </w:r>
      <w:proofErr w:type="spellEnd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Natacha </w:t>
      </w:r>
      <w:proofErr w:type="spellStart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Aveline</w:t>
      </w:r>
      <w:proofErr w:type="spellEnd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-Dubach et </w:t>
      </w:r>
      <w:proofErr w:type="spellStart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Hsin</w:t>
      </w:r>
      <w:proofErr w:type="spellEnd"/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-Huang Michael H</w:t>
      </w:r>
      <w:r w:rsidR="00335F90">
        <w:rPr>
          <w:rFonts w:ascii="Times New Roman" w:hAnsi="Times New Roman" w:cs="Times New Roman"/>
          <w:sz w:val="20"/>
          <w:szCs w:val="20"/>
          <w:lang w:val="en-US"/>
        </w:rPr>
        <w:t>siao (dir.), Taipei, NTU Press, pp. 354-376</w:t>
      </w:r>
      <w:r w:rsidR="00E778A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86866" w:rsidRPr="00AB1379" w:rsidRDefault="00F86866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:rsidR="00F86866" w:rsidRPr="00AB1379" w:rsidRDefault="00E748ED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EC">
        <w:rPr>
          <w:rFonts w:ascii="Times New Roman" w:hAnsi="Times New Roman" w:cs="Times New Roman"/>
          <w:sz w:val="20"/>
          <w:szCs w:val="20"/>
        </w:rPr>
        <w:t>2012.</w:t>
      </w:r>
      <w:r w:rsidR="00F86866" w:rsidRPr="008A79EC">
        <w:rPr>
          <w:rFonts w:ascii="Times New Roman" w:hAnsi="Times New Roman" w:cs="Times New Roman"/>
          <w:sz w:val="20"/>
          <w:szCs w:val="20"/>
        </w:rPr>
        <w:t xml:space="preserve"> </w:t>
      </w:r>
      <w:r w:rsidR="00263ACB">
        <w:rPr>
          <w:rFonts w:ascii="Times New Roman" w:hAnsi="Times New Roman" w:cs="Times New Roman"/>
          <w:sz w:val="20"/>
          <w:szCs w:val="20"/>
        </w:rPr>
        <w:t>« </w:t>
      </w:r>
      <w:r w:rsidR="00F86866" w:rsidRPr="00335F90">
        <w:rPr>
          <w:rFonts w:ascii="Times New Roman" w:hAnsi="Times New Roman" w:cs="Times New Roman"/>
          <w:sz w:val="20"/>
          <w:szCs w:val="20"/>
        </w:rPr>
        <w:t xml:space="preserve">Ethnographie de l'ailleurs et ailleurs ethnographiques: </w:t>
      </w:r>
      <w:proofErr w:type="spellStart"/>
      <w:r w:rsidR="00F86866" w:rsidRPr="00335F90">
        <w:rPr>
          <w:rFonts w:ascii="Times New Roman" w:hAnsi="Times New Roman" w:cs="Times New Roman"/>
          <w:sz w:val="20"/>
          <w:szCs w:val="20"/>
        </w:rPr>
        <w:t>postcolonialité</w:t>
      </w:r>
      <w:proofErr w:type="spellEnd"/>
      <w:r w:rsidR="00F86866" w:rsidRPr="00335F90">
        <w:rPr>
          <w:rFonts w:ascii="Times New Roman" w:hAnsi="Times New Roman" w:cs="Times New Roman"/>
          <w:sz w:val="20"/>
          <w:szCs w:val="20"/>
        </w:rPr>
        <w:t>, subjectivatio</w:t>
      </w:r>
      <w:r w:rsidR="00F86866" w:rsidRPr="00C37A54">
        <w:rPr>
          <w:rFonts w:ascii="Times New Roman" w:hAnsi="Times New Roman" w:cs="Times New Roman"/>
          <w:sz w:val="20"/>
          <w:szCs w:val="20"/>
        </w:rPr>
        <w:t>n et construction des espaces de l'enquête en Asie du sud-est</w:t>
      </w:r>
      <w:r w:rsidR="00263ACB">
        <w:rPr>
          <w:rFonts w:ascii="Times New Roman" w:hAnsi="Times New Roman" w:cs="Times New Roman"/>
          <w:sz w:val="20"/>
          <w:szCs w:val="20"/>
        </w:rPr>
        <w:t> »</w:t>
      </w:r>
      <w:r w:rsidR="00F86866" w:rsidRPr="00C37A54">
        <w:rPr>
          <w:rFonts w:ascii="Times New Roman" w:hAnsi="Times New Roman" w:cs="Times New Roman"/>
          <w:sz w:val="20"/>
          <w:szCs w:val="20"/>
        </w:rPr>
        <w:t xml:space="preserve"> in </w:t>
      </w:r>
      <w:r w:rsidR="00F86866" w:rsidRPr="00C37A54">
        <w:rPr>
          <w:rFonts w:ascii="Times New Roman" w:hAnsi="Times New Roman" w:cs="Times New Roman"/>
          <w:i/>
          <w:sz w:val="20"/>
          <w:szCs w:val="20"/>
        </w:rPr>
        <w:t>Sociologies et cosmopolitisme méthodologique</w:t>
      </w:r>
      <w:r w:rsidR="00766F4A">
        <w:rPr>
          <w:rFonts w:ascii="Times New Roman" w:hAnsi="Times New Roman" w:cs="Times New Roman"/>
          <w:sz w:val="20"/>
          <w:szCs w:val="20"/>
        </w:rPr>
        <w:t xml:space="preserve">, L. </w:t>
      </w:r>
      <w:proofErr w:type="spellStart"/>
      <w:r w:rsidR="00766F4A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="00766F4A">
        <w:rPr>
          <w:rFonts w:ascii="Times New Roman" w:hAnsi="Times New Roman" w:cs="Times New Roman"/>
          <w:sz w:val="20"/>
          <w:szCs w:val="20"/>
        </w:rPr>
        <w:t>-Berger (</w:t>
      </w:r>
      <w:proofErr w:type="spellStart"/>
      <w:r w:rsidR="00766F4A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F86866" w:rsidRPr="00C37A54">
        <w:rPr>
          <w:rFonts w:ascii="Times New Roman" w:hAnsi="Times New Roman" w:cs="Times New Roman"/>
          <w:sz w:val="20"/>
          <w:szCs w:val="20"/>
        </w:rPr>
        <w:t xml:space="preserve">), PUM. </w:t>
      </w:r>
    </w:p>
    <w:p w:rsidR="00F86866" w:rsidRPr="00AB1379" w:rsidRDefault="00F86866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1530" w:rsidRPr="000D25BA" w:rsidRDefault="00601530" w:rsidP="00601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</w:t>
      </w:r>
      <w:r w:rsidR="00E748ED" w:rsidRPr="00C37A54">
        <w:rPr>
          <w:rFonts w:ascii="Times New Roman" w:hAnsi="Times New Roman" w:cs="Times New Roman"/>
          <w:sz w:val="20"/>
          <w:szCs w:val="20"/>
          <w:lang w:val="en-US"/>
        </w:rPr>
        <w:t>11.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8067B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Singapore in the new economic geography: From geographic location to re-locating economic dynamics</w:t>
      </w:r>
      <w:r w:rsidR="0028067B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Pr="00C37A54">
        <w:rPr>
          <w:rFonts w:ascii="Times New Roman" w:hAnsi="Times New Roman" w:cs="Times New Roman"/>
          <w:i/>
          <w:sz w:val="20"/>
          <w:szCs w:val="20"/>
          <w:lang w:val="en-US"/>
        </w:rPr>
        <w:t>Gateways to globalization: Asia's international trading and finance centers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F. 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Gipouloux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766F4A">
        <w:rPr>
          <w:rFonts w:ascii="Times New Roman" w:hAnsi="Times New Roman" w:cs="Times New Roman"/>
          <w:sz w:val="20"/>
          <w:szCs w:val="20"/>
          <w:lang w:val="en-US"/>
        </w:rPr>
        <w:t>dir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>), Edward Elgar Publishing</w:t>
      </w:r>
      <w:r w:rsidR="0028067B">
        <w:rPr>
          <w:rFonts w:ascii="Times New Roman" w:hAnsi="Times New Roman" w:cs="Times New Roman"/>
          <w:sz w:val="20"/>
          <w:szCs w:val="20"/>
          <w:lang w:val="en-US"/>
        </w:rPr>
        <w:t>, pp. 130-144.</w:t>
      </w:r>
      <w:r w:rsidR="00E778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61825" w:rsidRPr="000D25BA" w:rsidRDefault="00361825" w:rsidP="00601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</w:p>
    <w:p w:rsidR="00361825" w:rsidRPr="00C37A54" w:rsidRDefault="00361825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1825" w:rsidRPr="00361825" w:rsidRDefault="00361825" w:rsidP="00361825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 working paper</w:t>
      </w:r>
    </w:p>
    <w:p w:rsidR="00361825" w:rsidRPr="002C29F3" w:rsidRDefault="00361825" w:rsidP="0036182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81F">
        <w:rPr>
          <w:rFonts w:ascii="Times New Roman" w:hAnsi="Times New Roman" w:cs="Times New Roman"/>
          <w:sz w:val="20"/>
          <w:szCs w:val="20"/>
          <w:lang w:val="en-CA"/>
        </w:rPr>
        <w:t xml:space="preserve">2016. </w:t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48281F">
        <w:rPr>
          <w:rFonts w:ascii="Times New Roman" w:hAnsi="Times New Roman" w:cs="Times New Roman"/>
          <w:i/>
          <w:sz w:val="20"/>
          <w:szCs w:val="20"/>
          <w:lang w:val="en-CA"/>
        </w:rPr>
        <w:t>Future now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: Preparedness and scenario planning”. </w:t>
      </w:r>
      <w:proofErr w:type="spellStart"/>
      <w:r w:rsidRPr="002C29F3">
        <w:rPr>
          <w:rFonts w:ascii="Times New Roman" w:hAnsi="Times New Roman" w:cs="Times New Roman"/>
          <w:sz w:val="20"/>
          <w:szCs w:val="20"/>
        </w:rPr>
        <w:t>Working</w:t>
      </w:r>
      <w:proofErr w:type="spellEnd"/>
      <w:r w:rsidRPr="002C29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29F3">
        <w:rPr>
          <w:rFonts w:ascii="Times New Roman" w:hAnsi="Times New Roman" w:cs="Times New Roman"/>
          <w:sz w:val="20"/>
          <w:szCs w:val="20"/>
        </w:rPr>
        <w:t>papers</w:t>
      </w:r>
      <w:proofErr w:type="spellEnd"/>
      <w:r w:rsidRPr="002C29F3">
        <w:rPr>
          <w:rFonts w:ascii="Times New Roman" w:hAnsi="Times New Roman" w:cs="Times New Roman"/>
          <w:sz w:val="20"/>
          <w:szCs w:val="20"/>
        </w:rPr>
        <w:t xml:space="preserve"> de l’</w:t>
      </w:r>
      <w:r>
        <w:rPr>
          <w:rFonts w:ascii="Times New Roman" w:hAnsi="Times New Roman" w:cs="Times New Roman"/>
          <w:sz w:val="20"/>
          <w:szCs w:val="20"/>
        </w:rPr>
        <w:t>Institut de Recherche Sociologique</w:t>
      </w:r>
      <w:r w:rsidRPr="002C29F3">
        <w:rPr>
          <w:rFonts w:ascii="Times New Roman" w:hAnsi="Times New Roman" w:cs="Times New Roman"/>
          <w:sz w:val="20"/>
          <w:szCs w:val="20"/>
        </w:rPr>
        <w:t xml:space="preserve">, Université de Genève. </w:t>
      </w:r>
    </w:p>
    <w:p w:rsidR="00361825" w:rsidRPr="00361825" w:rsidRDefault="00361825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D57" w:rsidRPr="00361825" w:rsidRDefault="00EE7D57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42B" w:rsidRPr="00217E59" w:rsidRDefault="008776E3" w:rsidP="005865DC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 n</w:t>
      </w:r>
      <w:r w:rsidR="002E2361" w:rsidRPr="00C37A54">
        <w:rPr>
          <w:rFonts w:ascii="Times New Roman" w:hAnsi="Times New Roman" w:cs="Times New Roman"/>
          <w:b/>
          <w:sz w:val="20"/>
          <w:szCs w:val="20"/>
        </w:rPr>
        <w:t>otes de lecture</w:t>
      </w:r>
    </w:p>
    <w:p w:rsidR="00601530" w:rsidRDefault="003D642B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2014. </w:t>
      </w:r>
      <w:proofErr w:type="spellStart"/>
      <w:r w:rsidR="004450C7">
        <w:rPr>
          <w:rFonts w:ascii="Times New Roman" w:hAnsi="Times New Roman" w:cs="Times New Roman"/>
          <w:sz w:val="20"/>
          <w:szCs w:val="20"/>
        </w:rPr>
        <w:t>Zylberman</w:t>
      </w:r>
      <w:proofErr w:type="spellEnd"/>
      <w:r w:rsidR="004450C7">
        <w:rPr>
          <w:rFonts w:ascii="Times New Roman" w:hAnsi="Times New Roman" w:cs="Times New Roman"/>
          <w:sz w:val="20"/>
          <w:szCs w:val="20"/>
        </w:rPr>
        <w:t xml:space="preserve">, P. </w:t>
      </w:r>
      <w:r w:rsidRPr="00C37A54">
        <w:rPr>
          <w:rFonts w:ascii="Times New Roman" w:hAnsi="Times New Roman" w:cs="Times New Roman"/>
          <w:sz w:val="20"/>
          <w:szCs w:val="20"/>
        </w:rPr>
        <w:t>« Tempêtes microbiennes : Essai sur la politique de sécurité microbienne dans le monde transatlantique »</w:t>
      </w:r>
      <w:r w:rsidR="00EF7AB9">
        <w:rPr>
          <w:rFonts w:ascii="Times New Roman" w:hAnsi="Times New Roman" w:cs="Times New Roman"/>
          <w:sz w:val="20"/>
          <w:szCs w:val="20"/>
        </w:rPr>
        <w:t xml:space="preserve">, Paris, Gallimard, 2013. Dans : </w:t>
      </w:r>
      <w:r w:rsidRPr="00C37A54">
        <w:rPr>
          <w:rFonts w:ascii="Times New Roman" w:hAnsi="Times New Roman" w:cs="Times New Roman"/>
          <w:sz w:val="20"/>
          <w:szCs w:val="20"/>
        </w:rPr>
        <w:t>Socio-anthropologie, 29.</w:t>
      </w:r>
    </w:p>
    <w:p w:rsidR="005E24EF" w:rsidRDefault="005E24EF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2AE5" w:rsidRPr="0081322F" w:rsidRDefault="00E95D2D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</w:rPr>
        <w:t>(A paraître 2016)</w:t>
      </w:r>
      <w:r w:rsidR="009D2AE5">
        <w:rPr>
          <w:rFonts w:ascii="Times New Roman" w:hAnsi="Times New Roman" w:cs="Times New Roman"/>
          <w:sz w:val="20"/>
          <w:szCs w:val="20"/>
        </w:rPr>
        <w:t>.</w:t>
      </w:r>
      <w:r w:rsidR="00D10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7AB9">
        <w:rPr>
          <w:rFonts w:ascii="Times New Roman" w:hAnsi="Times New Roman" w:cs="Times New Roman"/>
          <w:sz w:val="20"/>
          <w:szCs w:val="20"/>
        </w:rPr>
        <w:t>Siméant</w:t>
      </w:r>
      <w:proofErr w:type="spellEnd"/>
      <w:r w:rsidR="00EF7AB9">
        <w:rPr>
          <w:rFonts w:ascii="Times New Roman" w:hAnsi="Times New Roman" w:cs="Times New Roman"/>
          <w:sz w:val="20"/>
          <w:szCs w:val="20"/>
        </w:rPr>
        <w:t>, J. (</w:t>
      </w:r>
      <w:proofErr w:type="spellStart"/>
      <w:r w:rsidR="00EF7AB9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EF7AB9">
        <w:rPr>
          <w:rFonts w:ascii="Times New Roman" w:hAnsi="Times New Roman" w:cs="Times New Roman"/>
          <w:sz w:val="20"/>
          <w:szCs w:val="20"/>
        </w:rPr>
        <w:t xml:space="preserve">) </w:t>
      </w:r>
      <w:r w:rsidR="00D10BB7">
        <w:rPr>
          <w:rFonts w:ascii="Times New Roman" w:hAnsi="Times New Roman" w:cs="Times New Roman"/>
          <w:sz w:val="20"/>
          <w:szCs w:val="20"/>
        </w:rPr>
        <w:t>« </w:t>
      </w:r>
      <w:r w:rsidR="004450C7">
        <w:rPr>
          <w:rFonts w:ascii="Times New Roman" w:hAnsi="Times New Roman" w:cs="Times New Roman"/>
          <w:sz w:val="20"/>
          <w:szCs w:val="20"/>
        </w:rPr>
        <w:t xml:space="preserve">Guide de l’enquête globale en sciences sociales », </w:t>
      </w:r>
      <w:r w:rsidR="00EF7AB9">
        <w:rPr>
          <w:rFonts w:ascii="Times New Roman" w:hAnsi="Times New Roman" w:cs="Times New Roman"/>
          <w:sz w:val="20"/>
          <w:szCs w:val="20"/>
        </w:rPr>
        <w:t xml:space="preserve">Paris, CNRS éditions, 2015.  </w:t>
      </w:r>
      <w:proofErr w:type="spellStart"/>
      <w:r w:rsidR="00EF7AB9" w:rsidRPr="0081322F">
        <w:rPr>
          <w:rFonts w:ascii="Times New Roman" w:hAnsi="Times New Roman" w:cs="Times New Roman"/>
          <w:sz w:val="20"/>
          <w:szCs w:val="20"/>
          <w:lang w:val="en-CA"/>
        </w:rPr>
        <w:t>Dans</w:t>
      </w:r>
      <w:proofErr w:type="spellEnd"/>
      <w:r w:rsidR="00EF7AB9" w:rsidRPr="0081322F">
        <w:rPr>
          <w:rFonts w:ascii="Times New Roman" w:hAnsi="Times New Roman" w:cs="Times New Roman"/>
          <w:sz w:val="20"/>
          <w:szCs w:val="20"/>
          <w:lang w:val="en-CA"/>
        </w:rPr>
        <w:t xml:space="preserve"> : </w:t>
      </w:r>
      <w:proofErr w:type="spellStart"/>
      <w:r w:rsidR="004450C7" w:rsidRPr="0081322F">
        <w:rPr>
          <w:rFonts w:ascii="Times New Roman" w:hAnsi="Times New Roman" w:cs="Times New Roman"/>
          <w:sz w:val="20"/>
          <w:szCs w:val="20"/>
          <w:lang w:val="en-CA"/>
        </w:rPr>
        <w:t>Sociologie</w:t>
      </w:r>
      <w:proofErr w:type="spellEnd"/>
      <w:r w:rsidR="004450C7" w:rsidRPr="0081322F">
        <w:rPr>
          <w:rFonts w:ascii="Times New Roman" w:hAnsi="Times New Roman" w:cs="Times New Roman"/>
          <w:sz w:val="20"/>
          <w:szCs w:val="20"/>
          <w:lang w:val="en-CA"/>
        </w:rPr>
        <w:t xml:space="preserve"> du travail.  </w:t>
      </w:r>
    </w:p>
    <w:p w:rsidR="002E2361" w:rsidRPr="0081322F" w:rsidRDefault="002E2361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:rsidR="00F514C6" w:rsidRPr="005F6C4C" w:rsidRDefault="005F6C4C" w:rsidP="00601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  <w:r w:rsidRPr="005F6C4C">
        <w:rPr>
          <w:rFonts w:ascii="Times New Roman" w:hAnsi="Times New Roman" w:cs="Times New Roman"/>
          <w:b/>
          <w:sz w:val="20"/>
          <w:szCs w:val="20"/>
          <w:lang w:val="en-CA"/>
        </w:rPr>
        <w:t>1 rapport</w:t>
      </w:r>
    </w:p>
    <w:p w:rsidR="005F6C4C" w:rsidRPr="00E15224" w:rsidRDefault="005F6C4C" w:rsidP="005F6C4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F6C4C">
        <w:rPr>
          <w:rFonts w:ascii="Times New Roman" w:hAnsi="Times New Roman" w:cs="Times New Roman"/>
          <w:sz w:val="20"/>
          <w:szCs w:val="20"/>
          <w:lang w:val="en-CA"/>
        </w:rPr>
        <w:t>2015. (Auteur principal. Avec Kayla Jenni, Beatrice Nass et Claudine Burton-</w:t>
      </w:r>
      <w:proofErr w:type="spellStart"/>
      <w:r w:rsidRPr="005F6C4C">
        <w:rPr>
          <w:rFonts w:ascii="Times New Roman" w:hAnsi="Times New Roman" w:cs="Times New Roman"/>
          <w:sz w:val="20"/>
          <w:szCs w:val="20"/>
          <w:lang w:val="en-CA"/>
        </w:rPr>
        <w:t>Jeangros</w:t>
      </w:r>
      <w:proofErr w:type="spellEnd"/>
      <w:r w:rsidRPr="005F6C4C">
        <w:rPr>
          <w:rFonts w:ascii="Times New Roman" w:hAnsi="Times New Roman" w:cs="Times New Roman"/>
          <w:sz w:val="20"/>
          <w:szCs w:val="20"/>
          <w:lang w:val="en-CA"/>
        </w:rPr>
        <w:t xml:space="preserve">) </w:t>
      </w:r>
      <w:r w:rsidRPr="005F6C4C">
        <w:rPr>
          <w:rFonts w:ascii="Times New Roman" w:hAnsi="Times New Roman" w:cs="Times New Roman"/>
          <w:i/>
          <w:sz w:val="20"/>
          <w:szCs w:val="20"/>
          <w:lang w:val="en-CA"/>
        </w:rPr>
        <w:t>Generating Evidence by Capturing Field Experience from WHO-led Deployments of Risk Communication Experts to Ebola Affected Countries in West Africa</w:t>
      </w:r>
      <w:r w:rsidRPr="005F6C4C">
        <w:rPr>
          <w:rFonts w:ascii="Times New Roman" w:hAnsi="Times New Roman" w:cs="Times New Roman"/>
          <w:sz w:val="20"/>
          <w:szCs w:val="20"/>
          <w:lang w:val="en-CA"/>
        </w:rPr>
        <w:t xml:space="preserve">.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World Health Organization.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5F6C4C" w:rsidRPr="00837182" w:rsidRDefault="005F6C4C" w:rsidP="00601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</w:p>
    <w:p w:rsidR="00F514C6" w:rsidRPr="00837182" w:rsidRDefault="005F6C4C" w:rsidP="00AC4A4F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</w:pPr>
      <w:r w:rsidRPr="00837182"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  <w:t>2</w:t>
      </w:r>
      <w:r w:rsidR="008776E3" w:rsidRPr="00837182"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  <w:t xml:space="preserve"> r</w:t>
      </w:r>
      <w:r w:rsidR="00265CA6" w:rsidRPr="00837182"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  <w:t>apports non-</w:t>
      </w:r>
      <w:proofErr w:type="spellStart"/>
      <w:r w:rsidR="00F514C6" w:rsidRPr="00837182"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  <w:t>publiés</w:t>
      </w:r>
      <w:proofErr w:type="spellEnd"/>
    </w:p>
    <w:p w:rsidR="00F514C6" w:rsidRPr="00C37A54" w:rsidRDefault="00F86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7182">
        <w:rPr>
          <w:rFonts w:ascii="Times New Roman" w:hAnsi="Times New Roman" w:cs="Times New Roman"/>
          <w:sz w:val="20"/>
          <w:szCs w:val="20"/>
          <w:lang w:val="en-CA"/>
        </w:rPr>
        <w:t xml:space="preserve">2009. </w:t>
      </w:r>
      <w:r w:rsidR="00F514C6" w:rsidRPr="00837182">
        <w:rPr>
          <w:rFonts w:ascii="Times New Roman" w:hAnsi="Times New Roman" w:cs="Times New Roman"/>
          <w:i/>
          <w:sz w:val="20"/>
          <w:szCs w:val="20"/>
          <w:lang w:val="en-CA"/>
        </w:rPr>
        <w:t>Singapore as a global logistics hub</w:t>
      </w:r>
      <w:r w:rsidR="00F514C6" w:rsidRPr="00837182">
        <w:rPr>
          <w:rFonts w:ascii="Times New Roman" w:hAnsi="Times New Roman" w:cs="Times New Roman"/>
          <w:sz w:val="20"/>
          <w:szCs w:val="20"/>
          <w:lang w:val="en-CA"/>
        </w:rPr>
        <w:t xml:space="preserve">. </w:t>
      </w:r>
      <w:r w:rsidR="00F514C6" w:rsidRPr="00C37A54">
        <w:rPr>
          <w:rFonts w:ascii="Times New Roman" w:hAnsi="Times New Roman" w:cs="Times New Roman"/>
          <w:sz w:val="20"/>
          <w:szCs w:val="20"/>
        </w:rPr>
        <w:t>Rapport remis dans le cadre du projet de recherche ANR ITHESA.</w:t>
      </w:r>
    </w:p>
    <w:p w:rsidR="00AD64F3" w:rsidRDefault="00F86866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2009.</w:t>
      </w:r>
      <w:r w:rsidR="007841F2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514C6" w:rsidRPr="00C37A54">
        <w:rPr>
          <w:rFonts w:ascii="Times New Roman" w:hAnsi="Times New Roman" w:cs="Times New Roman"/>
          <w:i/>
          <w:sz w:val="20"/>
          <w:szCs w:val="20"/>
          <w:lang w:val="en-US"/>
        </w:rPr>
        <w:t>Singapore as a global finance center</w:t>
      </w:r>
      <w:r w:rsidR="00F514C6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514C6" w:rsidRPr="00C37A54">
        <w:rPr>
          <w:rFonts w:ascii="Times New Roman" w:hAnsi="Times New Roman" w:cs="Times New Roman"/>
          <w:sz w:val="20"/>
          <w:szCs w:val="20"/>
        </w:rPr>
        <w:t>Rapport remis dans le cadre du projet de recherche ANR ITHESA.</w:t>
      </w:r>
    </w:p>
    <w:p w:rsidR="0095702D" w:rsidRDefault="0095702D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702D" w:rsidRDefault="0095702D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702D" w:rsidRPr="0095702D" w:rsidRDefault="0095702D" w:rsidP="0095702D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r w:rsidRPr="00957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Participation à des projets de recherche collectifs</w:t>
      </w:r>
    </w:p>
    <w:p w:rsidR="0095702D" w:rsidRPr="00C37A54" w:rsidRDefault="0095702D" w:rsidP="0095702D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2015-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Postdoctorant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dans le projet</w:t>
      </w:r>
      <w:r w:rsidR="008A505F">
        <w:rPr>
          <w:rFonts w:ascii="Times New Roman" w:hAnsi="Times New Roman" w:cs="Times New Roman"/>
          <w:sz w:val="20"/>
          <w:szCs w:val="20"/>
        </w:rPr>
        <w:t xml:space="preserve"> de recherche</w:t>
      </w:r>
      <w:r w:rsidRPr="00C37A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Generating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evidence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by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capturing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field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experience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from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WHO-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led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deployment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risk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communication experts to West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Africa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, collaboration entre le Département de Sociologie de l'Université de Genève et le Département de la Communication de l'OMS. </w:t>
      </w:r>
      <w:proofErr w:type="spellStart"/>
      <w:r w:rsidR="00182466" w:rsidRPr="00182466">
        <w:rPr>
          <w:rFonts w:ascii="Times New Roman" w:hAnsi="Times New Roman" w:cs="Times New Roman"/>
          <w:b/>
          <w:sz w:val="20"/>
          <w:szCs w:val="20"/>
        </w:rPr>
        <w:t>Co-direction</w:t>
      </w:r>
      <w:proofErr w:type="spellEnd"/>
      <w:r w:rsidR="00182466" w:rsidRPr="00182466">
        <w:rPr>
          <w:rFonts w:ascii="Times New Roman" w:hAnsi="Times New Roman" w:cs="Times New Roman"/>
          <w:b/>
          <w:sz w:val="20"/>
          <w:szCs w:val="20"/>
        </w:rPr>
        <w:t xml:space="preserve"> de la recherche, s</w:t>
      </w:r>
      <w:r w:rsidRPr="00182466">
        <w:rPr>
          <w:rFonts w:ascii="Times New Roman" w:hAnsi="Times New Roman" w:cs="Times New Roman"/>
          <w:b/>
          <w:sz w:val="20"/>
          <w:szCs w:val="20"/>
        </w:rPr>
        <w:t>upervision de la conduite et de la coordination du terrain, de l'analyse et de la rédaction du rapport</w:t>
      </w:r>
      <w:r w:rsidRPr="00C37A54">
        <w:rPr>
          <w:rFonts w:ascii="Times New Roman" w:hAnsi="Times New Roman" w:cs="Times New Roman"/>
          <w:sz w:val="20"/>
          <w:szCs w:val="20"/>
        </w:rPr>
        <w:t>.</w:t>
      </w:r>
    </w:p>
    <w:p w:rsidR="0095702D" w:rsidRPr="00C37A54" w:rsidRDefault="0095702D" w:rsidP="0095702D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2013-  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Postdoctorant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dans le projet de recherche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Organizing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communicating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costing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risk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governance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learning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lessons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beyond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the H1N1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pandemic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, dirigé par Mathilde Bourrier et C</w:t>
      </w:r>
      <w:r w:rsidR="00182466">
        <w:rPr>
          <w:rFonts w:ascii="Times New Roman" w:hAnsi="Times New Roman" w:cs="Times New Roman"/>
          <w:sz w:val="20"/>
          <w:szCs w:val="20"/>
        </w:rPr>
        <w:t xml:space="preserve">laudine Burton </w:t>
      </w:r>
      <w:proofErr w:type="spellStart"/>
      <w:r w:rsidR="00182466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="00182466">
        <w:rPr>
          <w:rFonts w:ascii="Times New Roman" w:hAnsi="Times New Roman" w:cs="Times New Roman"/>
          <w:sz w:val="20"/>
          <w:szCs w:val="20"/>
        </w:rPr>
        <w:t>, financé</w:t>
      </w:r>
      <w:r w:rsidRPr="00C37A54">
        <w:rPr>
          <w:rFonts w:ascii="Times New Roman" w:hAnsi="Times New Roman" w:cs="Times New Roman"/>
          <w:sz w:val="20"/>
          <w:szCs w:val="20"/>
        </w:rPr>
        <w:t xml:space="preserve"> par le Fond National Suisse de la recherche scientifique.</w:t>
      </w:r>
    </w:p>
    <w:p w:rsidR="0095702D" w:rsidRPr="00C37A54" w:rsidRDefault="0095702D" w:rsidP="0095702D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2012-2013</w:t>
      </w:r>
      <w:r w:rsidRPr="00C37A54">
        <w:rPr>
          <w:rFonts w:ascii="Times New Roman" w:hAnsi="Times New Roman" w:cs="Times New Roman"/>
          <w:sz w:val="20"/>
          <w:szCs w:val="20"/>
        </w:rPr>
        <w:tab/>
        <w:t xml:space="preserve">Chercheur dans le projet de recherche international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Disasters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Recreation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of Society in China,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Japan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, Taiwan and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Indonesia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traumatized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identities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, public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arenas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6F97">
        <w:rPr>
          <w:rFonts w:ascii="Times New Roman" w:hAnsi="Times New Roman" w:cs="Times New Roman"/>
          <w:i/>
          <w:sz w:val="20"/>
          <w:szCs w:val="20"/>
        </w:rPr>
        <w:t xml:space="preserve">and moral </w:t>
      </w:r>
      <w:proofErr w:type="spellStart"/>
      <w:r w:rsidR="002F6F97">
        <w:rPr>
          <w:rFonts w:ascii="Times New Roman" w:hAnsi="Times New Roman" w:cs="Times New Roman"/>
          <w:i/>
          <w:sz w:val="20"/>
          <w:szCs w:val="20"/>
        </w:rPr>
        <w:t>economies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, coordonné par Laurence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-Berger DR CNRS (Triangle), sélectionné et financé par  l’INSHS (CNRS). </w:t>
      </w:r>
      <w:r w:rsidRPr="00182466">
        <w:rPr>
          <w:rFonts w:ascii="Times New Roman" w:hAnsi="Times New Roman" w:cs="Times New Roman"/>
          <w:b/>
          <w:sz w:val="20"/>
          <w:szCs w:val="20"/>
        </w:rPr>
        <w:t>Chargé du volet Indonésie</w:t>
      </w:r>
      <w:r w:rsidR="00E75F1A">
        <w:rPr>
          <w:rFonts w:ascii="Times New Roman" w:hAnsi="Times New Roman" w:cs="Times New Roman"/>
          <w:b/>
          <w:sz w:val="20"/>
          <w:szCs w:val="20"/>
        </w:rPr>
        <w:t>n</w:t>
      </w:r>
      <w:r w:rsidRPr="00C37A54">
        <w:rPr>
          <w:rFonts w:ascii="Times New Roman" w:hAnsi="Times New Roman" w:cs="Times New Roman"/>
          <w:sz w:val="20"/>
          <w:szCs w:val="20"/>
        </w:rPr>
        <w:t>.</w:t>
      </w:r>
    </w:p>
    <w:p w:rsidR="00AD64F3" w:rsidRPr="00182466" w:rsidRDefault="0095702D" w:rsidP="006E53F8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2008-2010</w:t>
      </w:r>
      <w:r w:rsidRPr="00C37A54">
        <w:rPr>
          <w:rFonts w:ascii="Times New Roman" w:hAnsi="Times New Roman" w:cs="Times New Roman"/>
          <w:sz w:val="20"/>
          <w:szCs w:val="20"/>
        </w:rPr>
        <w:tab/>
        <w:t xml:space="preserve">Chercheur dans le projet de recherche international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International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Trading Hubs in East and </w:t>
      </w:r>
      <w:proofErr w:type="spellStart"/>
      <w:r w:rsidRPr="00C37A54">
        <w:rPr>
          <w:rFonts w:ascii="Times New Roman" w:hAnsi="Times New Roman" w:cs="Times New Roman"/>
          <w:i/>
          <w:sz w:val="20"/>
          <w:szCs w:val="20"/>
        </w:rPr>
        <w:t>Southeast</w:t>
      </w:r>
      <w:proofErr w:type="spellEnd"/>
      <w:r w:rsidRPr="00C37A54">
        <w:rPr>
          <w:rFonts w:ascii="Times New Roman" w:hAnsi="Times New Roman" w:cs="Times New Roman"/>
          <w:i/>
          <w:sz w:val="20"/>
          <w:szCs w:val="20"/>
        </w:rPr>
        <w:t xml:space="preserve"> Asia</w:t>
      </w:r>
      <w:r w:rsidRPr="00C37A54">
        <w:rPr>
          <w:rFonts w:ascii="Times New Roman" w:hAnsi="Times New Roman" w:cs="Times New Roman"/>
          <w:sz w:val="20"/>
          <w:szCs w:val="20"/>
        </w:rPr>
        <w:t xml:space="preserve"> (ITHESA) coordonné par François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Gipouloux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DR CNRS (CEMC) financé par l’ANR.</w:t>
      </w:r>
      <w:r w:rsidR="00182466">
        <w:rPr>
          <w:rFonts w:ascii="Times New Roman" w:hAnsi="Times New Roman" w:cs="Times New Roman"/>
          <w:sz w:val="20"/>
          <w:szCs w:val="20"/>
        </w:rPr>
        <w:t xml:space="preserve"> </w:t>
      </w:r>
      <w:r w:rsidR="00182466">
        <w:rPr>
          <w:rFonts w:ascii="Times New Roman" w:hAnsi="Times New Roman" w:cs="Times New Roman"/>
          <w:b/>
          <w:sz w:val="20"/>
          <w:szCs w:val="20"/>
        </w:rPr>
        <w:t>Chargé du volet singapourien.</w:t>
      </w:r>
    </w:p>
    <w:p w:rsidR="005250D9" w:rsidRDefault="005250D9" w:rsidP="006E53F8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53F8" w:rsidRPr="006E53F8" w:rsidRDefault="006E53F8" w:rsidP="006E53F8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E53F8">
        <w:rPr>
          <w:rFonts w:ascii="Times New Roman" w:hAnsi="Times New Roman" w:cs="Times New Roman"/>
          <w:b/>
          <w:sz w:val="20"/>
          <w:szCs w:val="20"/>
          <w:u w:val="single"/>
        </w:rPr>
        <w:t>Organisation d’évènements scientifiques</w:t>
      </w:r>
    </w:p>
    <w:p w:rsidR="00E75F1A" w:rsidRPr="00837182" w:rsidRDefault="00E75F1A" w:rsidP="00E75F1A">
      <w:pPr>
        <w:spacing w:after="120" w:line="240" w:lineRule="auto"/>
        <w:ind w:left="708" w:hanging="708"/>
        <w:jc w:val="both"/>
        <w:rPr>
          <w:rFonts w:ascii="Times New Roman" w:eastAsia="Adobe Heiti Std R" w:hAnsi="Times New Roman" w:cs="Times New Roman"/>
          <w:sz w:val="20"/>
          <w:szCs w:val="20"/>
        </w:rPr>
      </w:pPr>
      <w:r w:rsidRPr="00837182">
        <w:rPr>
          <w:rFonts w:ascii="Times New Roman" w:eastAsia="Adobe Heiti Std R" w:hAnsi="Times New Roman" w:cs="Times New Roman"/>
          <w:sz w:val="20"/>
          <w:szCs w:val="20"/>
        </w:rPr>
        <w:t xml:space="preserve">2016 </w:t>
      </w:r>
      <w:r w:rsidRPr="00837182">
        <w:rPr>
          <w:rFonts w:ascii="Times New Roman" w:eastAsia="Adobe Heiti Std R" w:hAnsi="Times New Roman" w:cs="Times New Roman"/>
          <w:sz w:val="20"/>
          <w:szCs w:val="20"/>
        </w:rPr>
        <w:tab/>
        <w:t xml:space="preserve">Co-organisation </w:t>
      </w:r>
      <w:r w:rsidRPr="00837182">
        <w:rPr>
          <w:rFonts w:ascii="Times New Roman" w:hAnsi="Times New Roman" w:cs="Times New Roman"/>
          <w:sz w:val="20"/>
          <w:szCs w:val="20"/>
        </w:rPr>
        <w:t xml:space="preserve">(avec C. Burton </w:t>
      </w:r>
      <w:proofErr w:type="spellStart"/>
      <w:r w:rsidRPr="00837182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Pr="00837182">
        <w:rPr>
          <w:rFonts w:ascii="Times New Roman" w:hAnsi="Times New Roman" w:cs="Times New Roman"/>
          <w:sz w:val="20"/>
          <w:szCs w:val="20"/>
        </w:rPr>
        <w:t xml:space="preserve">, M. Bourrier, Nathalie </w:t>
      </w:r>
      <w:proofErr w:type="spellStart"/>
      <w:r w:rsidRPr="00837182">
        <w:rPr>
          <w:rFonts w:ascii="Times New Roman" w:hAnsi="Times New Roman" w:cs="Times New Roman"/>
          <w:sz w:val="20"/>
          <w:szCs w:val="20"/>
        </w:rPr>
        <w:t>Brender</w:t>
      </w:r>
      <w:proofErr w:type="spellEnd"/>
      <w:r w:rsidRPr="00837182">
        <w:rPr>
          <w:rFonts w:ascii="Times New Roman" w:hAnsi="Times New Roman" w:cs="Times New Roman"/>
          <w:sz w:val="20"/>
          <w:szCs w:val="20"/>
        </w:rPr>
        <w:t xml:space="preserve">, Hélène </w:t>
      </w:r>
      <w:proofErr w:type="spellStart"/>
      <w:r w:rsidRPr="00837182">
        <w:rPr>
          <w:rFonts w:ascii="Times New Roman" w:hAnsi="Times New Roman" w:cs="Times New Roman"/>
          <w:sz w:val="20"/>
          <w:szCs w:val="20"/>
        </w:rPr>
        <w:t>Pasquinin-Descomps</w:t>
      </w:r>
      <w:proofErr w:type="spellEnd"/>
      <w:r w:rsidRPr="00837182">
        <w:rPr>
          <w:rFonts w:ascii="Times New Roman" w:hAnsi="Times New Roman" w:cs="Times New Roman"/>
          <w:sz w:val="20"/>
          <w:szCs w:val="20"/>
        </w:rPr>
        <w:t xml:space="preserve">) du workshop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Unraveling</w:t>
      </w:r>
      <w:proofErr w:type="spellEnd"/>
      <w:r w:rsidRPr="0083718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lessons</w:t>
      </w:r>
      <w:proofErr w:type="spellEnd"/>
      <w:r w:rsidRPr="0083718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learned</w:t>
      </w:r>
      <w:proofErr w:type="spellEnd"/>
      <w:r w:rsidRPr="0083718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from</w:t>
      </w:r>
      <w:proofErr w:type="spellEnd"/>
      <w:r w:rsidRPr="00837182">
        <w:rPr>
          <w:rFonts w:ascii="Times New Roman" w:hAnsi="Times New Roman" w:cs="Times New Roman"/>
          <w:i/>
          <w:sz w:val="20"/>
          <w:szCs w:val="20"/>
        </w:rPr>
        <w:t xml:space="preserve"> the A(H1N1)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pandemic</w:t>
      </w:r>
      <w:proofErr w:type="spellEnd"/>
      <w:r w:rsidRPr="00837182">
        <w:rPr>
          <w:rFonts w:ascii="Times New Roman" w:hAnsi="Times New Roman" w:cs="Times New Roman"/>
          <w:i/>
          <w:sz w:val="20"/>
          <w:szCs w:val="20"/>
        </w:rPr>
        <w:t xml:space="preserve"> to the 2014 Ebola </w:t>
      </w:r>
      <w:proofErr w:type="spellStart"/>
      <w:r w:rsidRPr="00837182">
        <w:rPr>
          <w:rFonts w:ascii="Times New Roman" w:hAnsi="Times New Roman" w:cs="Times New Roman"/>
          <w:i/>
          <w:sz w:val="20"/>
          <w:szCs w:val="20"/>
        </w:rPr>
        <w:t>Epidemic</w:t>
      </w:r>
      <w:proofErr w:type="spellEnd"/>
      <w:r w:rsidRPr="00837182">
        <w:rPr>
          <w:rFonts w:ascii="Times New Roman" w:hAnsi="Times New Roman" w:cs="Times New Roman"/>
          <w:sz w:val="20"/>
          <w:szCs w:val="20"/>
        </w:rPr>
        <w:t xml:space="preserve">, Fondation Brocher. </w:t>
      </w:r>
    </w:p>
    <w:p w:rsidR="00E75F1A" w:rsidRDefault="00E75F1A" w:rsidP="00E75F1A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dobe Heiti Std R" w:hAnsi="Times New Roman" w:cs="Times New Roman"/>
          <w:sz w:val="20"/>
          <w:szCs w:val="20"/>
        </w:rPr>
        <w:t>2015</w:t>
      </w:r>
      <w:r>
        <w:rPr>
          <w:rFonts w:ascii="Times New Roman" w:eastAsia="Adobe Heiti Std R" w:hAnsi="Times New Roman" w:cs="Times New Roman"/>
          <w:sz w:val="20"/>
          <w:szCs w:val="20"/>
        </w:rPr>
        <w:tab/>
      </w:r>
      <w:r w:rsidRPr="00F74A4D">
        <w:rPr>
          <w:rFonts w:ascii="Times New Roman" w:hAnsi="Times New Roman" w:cs="Times New Roman"/>
          <w:sz w:val="20"/>
          <w:szCs w:val="20"/>
        </w:rPr>
        <w:t xml:space="preserve">Co-organisation (avec C. Burton </w:t>
      </w:r>
      <w:proofErr w:type="spellStart"/>
      <w:r w:rsidRPr="00F74A4D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Pr="00F74A4D">
        <w:rPr>
          <w:rFonts w:ascii="Times New Roman" w:hAnsi="Times New Roman" w:cs="Times New Roman"/>
          <w:sz w:val="20"/>
          <w:szCs w:val="20"/>
        </w:rPr>
        <w:t xml:space="preserve"> et M. Bourrier) de l’atelier (16 A) « Dynamiques d’adaptation et reconfigurations organisationnelles : le cas des épidémies », </w:t>
      </w:r>
      <w:r w:rsidRPr="00C37A54">
        <w:rPr>
          <w:rFonts w:ascii="Times New Roman" w:hAnsi="Times New Roman" w:cs="Times New Roman"/>
          <w:sz w:val="20"/>
          <w:szCs w:val="20"/>
        </w:rPr>
        <w:t>congrès de l</w:t>
      </w:r>
      <w:r>
        <w:rPr>
          <w:rFonts w:ascii="Times New Roman" w:hAnsi="Times New Roman" w:cs="Times New Roman"/>
          <w:sz w:val="20"/>
          <w:szCs w:val="20"/>
        </w:rPr>
        <w:t>a Société Suisse de Sociologie</w:t>
      </w:r>
      <w:r w:rsidRPr="00C37A54">
        <w:rPr>
          <w:rFonts w:ascii="Times New Roman" w:hAnsi="Times New Roman" w:cs="Times New Roman"/>
          <w:sz w:val="20"/>
          <w:szCs w:val="20"/>
        </w:rPr>
        <w:t>.</w:t>
      </w:r>
    </w:p>
    <w:p w:rsidR="00E75F1A" w:rsidRDefault="00E75F1A" w:rsidP="00E75F1A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Co-organisation (avec L. Lardeux) de l’atelier (27 A) « Sur les sentes de la migration : Circulations, risque et gestion de l’incertitude, </w:t>
      </w:r>
      <w:r w:rsidRPr="00C37A54">
        <w:rPr>
          <w:rFonts w:ascii="Times New Roman" w:hAnsi="Times New Roman" w:cs="Times New Roman"/>
          <w:sz w:val="20"/>
          <w:szCs w:val="20"/>
        </w:rPr>
        <w:t>congrès de l</w:t>
      </w:r>
      <w:r>
        <w:rPr>
          <w:rFonts w:ascii="Times New Roman" w:hAnsi="Times New Roman" w:cs="Times New Roman"/>
          <w:sz w:val="20"/>
          <w:szCs w:val="20"/>
        </w:rPr>
        <w:t>a Société Suisse de Sociologie</w:t>
      </w:r>
      <w:r w:rsidRPr="00C37A54">
        <w:rPr>
          <w:rFonts w:ascii="Times New Roman" w:hAnsi="Times New Roman" w:cs="Times New Roman"/>
          <w:sz w:val="20"/>
          <w:szCs w:val="20"/>
        </w:rPr>
        <w:t>.</w:t>
      </w:r>
    </w:p>
    <w:p w:rsidR="00AD64F3" w:rsidRDefault="005250D9" w:rsidP="005250D9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2014</w:t>
      </w:r>
      <w:r>
        <w:rPr>
          <w:rFonts w:ascii="Times New Roman" w:hAnsi="Times New Roman" w:cs="Times New Roman"/>
          <w:sz w:val="20"/>
          <w:szCs w:val="20"/>
        </w:rPr>
        <w:tab/>
      </w:r>
      <w:r w:rsidRPr="005250D9">
        <w:rPr>
          <w:rFonts w:ascii="Times New Roman" w:hAnsi="Times New Roman" w:cs="Times New Roman"/>
          <w:sz w:val="20"/>
          <w:szCs w:val="20"/>
        </w:rPr>
        <w:t xml:space="preserve">Co-organisation (avec M. Bourrier, N.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Brender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>, C. Burton-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>, H. Pasquini-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Descomps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>) du Séminaire International « 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Organizing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communicating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costing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risk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governance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 : Learning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lessons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beyond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 the H1N1 </w:t>
      </w:r>
      <w:proofErr w:type="spellStart"/>
      <w:r w:rsidRPr="005250D9">
        <w:rPr>
          <w:rFonts w:ascii="Times New Roman" w:hAnsi="Times New Roman" w:cs="Times New Roman"/>
          <w:sz w:val="20"/>
          <w:szCs w:val="20"/>
        </w:rPr>
        <w:t>pandemic</w:t>
      </w:r>
      <w:proofErr w:type="spellEnd"/>
      <w:r w:rsidRPr="005250D9">
        <w:rPr>
          <w:rFonts w:ascii="Times New Roman" w:hAnsi="Times New Roman" w:cs="Times New Roman"/>
          <w:sz w:val="20"/>
          <w:szCs w:val="20"/>
        </w:rPr>
        <w:t xml:space="preserve"> », HEG, OMS, Genève. </w:t>
      </w:r>
    </w:p>
    <w:p w:rsidR="005250D9" w:rsidRDefault="005250D9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0D9" w:rsidRPr="005250D9" w:rsidRDefault="005250D9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0D9" w:rsidRPr="005250D9" w:rsidRDefault="005250D9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A4D" w:rsidRPr="005250D9" w:rsidRDefault="00952CA3" w:rsidP="005250D9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r w:rsidRPr="00957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Communications</w:t>
      </w:r>
    </w:p>
    <w:p w:rsidR="0090034B" w:rsidRPr="00C37A54" w:rsidRDefault="00952CA3" w:rsidP="00BE0A57">
      <w:pPr>
        <w:spacing w:after="120" w:line="240" w:lineRule="auto"/>
        <w:jc w:val="both"/>
        <w:rPr>
          <w:rFonts w:ascii="Times New Roman" w:eastAsia="Adobe Heiti Std R" w:hAnsi="Times New Roman" w:cs="Times New Roman"/>
          <w:i/>
          <w:sz w:val="20"/>
          <w:szCs w:val="20"/>
        </w:rPr>
        <w:sectPr w:rsidR="0090034B" w:rsidRPr="00C37A54" w:rsidSect="001255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37A54">
        <w:rPr>
          <w:rFonts w:ascii="Times New Roman" w:eastAsia="Adobe Heiti Std R" w:hAnsi="Times New Roman" w:cs="Times New Roman"/>
          <w:i/>
          <w:sz w:val="20"/>
          <w:szCs w:val="20"/>
        </w:rPr>
        <w:t>Conférences et séminaires internationaux</w:t>
      </w:r>
    </w:p>
    <w:p w:rsidR="00473EEF" w:rsidRPr="00473EEF" w:rsidRDefault="00473EEF" w:rsidP="00473EEF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473EEF">
        <w:rPr>
          <w:rFonts w:ascii="Times New Roman" w:hAnsi="Times New Roman" w:cs="Times New Roman"/>
          <w:sz w:val="20"/>
          <w:szCs w:val="20"/>
          <w:lang w:val="en-CA"/>
        </w:rPr>
        <w:lastRenderedPageBreak/>
        <w:t xml:space="preserve">2016 </w:t>
      </w:r>
      <w:r w:rsidRPr="00473EEF">
        <w:rPr>
          <w:rFonts w:ascii="Times New Roman" w:hAnsi="Times New Roman" w:cs="Times New Roman"/>
          <w:sz w:val="20"/>
          <w:szCs w:val="20"/>
          <w:lang w:val="en-CA"/>
        </w:rPr>
        <w:tab/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473EEF">
        <w:rPr>
          <w:rFonts w:ascii="Times New Roman" w:hAnsi="Times New Roman" w:cs="Times New Roman"/>
          <w:sz w:val="20"/>
          <w:szCs w:val="20"/>
          <w:lang w:val="en-CA"/>
        </w:rPr>
        <w:t>Migration, affects, subjectivation : designs for a post-w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estern methodological practice”, doing fieldwork and crossed practices in post-western sociology, </w:t>
      </w:r>
      <w:r w:rsidR="00D30AEB">
        <w:rPr>
          <w:rFonts w:ascii="Times New Roman" w:hAnsi="Times New Roman" w:cs="Times New Roman"/>
          <w:sz w:val="20"/>
          <w:szCs w:val="20"/>
          <w:lang w:val="en-CA"/>
        </w:rPr>
        <w:t>workshop du LIA Sino-</w:t>
      </w:r>
      <w:proofErr w:type="spellStart"/>
      <w:r w:rsidR="00D30AEB">
        <w:rPr>
          <w:rFonts w:ascii="Times New Roman" w:hAnsi="Times New Roman" w:cs="Times New Roman"/>
          <w:sz w:val="20"/>
          <w:szCs w:val="20"/>
          <w:lang w:val="en-CA"/>
        </w:rPr>
        <w:t>Français</w:t>
      </w:r>
      <w:proofErr w:type="spellEnd"/>
      <w:r w:rsidR="00D30AEB">
        <w:rPr>
          <w:rFonts w:ascii="Times New Roman" w:hAnsi="Times New Roman" w:cs="Times New Roman"/>
          <w:sz w:val="20"/>
          <w:szCs w:val="20"/>
          <w:lang w:val="en-CA"/>
        </w:rPr>
        <w:t xml:space="preserve"> (CNRS-Triangle/CASS)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Chinese Academy of Social Science, </w:t>
      </w:r>
      <w:proofErr w:type="spellStart"/>
      <w:r w:rsidR="0025640E">
        <w:rPr>
          <w:rFonts w:ascii="Times New Roman" w:hAnsi="Times New Roman" w:cs="Times New Roman"/>
          <w:sz w:val="20"/>
          <w:szCs w:val="20"/>
          <w:lang w:val="en-CA"/>
        </w:rPr>
        <w:t>Pékin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E75F1A" w:rsidRDefault="00E75F1A" w:rsidP="00AE6AD5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ab/>
        <w:t>« La réponse Ebola comme « méta-organisation » : processus, assemblages, réseaux », XXe congrès de l’AISLF, Montréal.</w:t>
      </w:r>
    </w:p>
    <w:p w:rsidR="00351066" w:rsidRPr="00351066" w:rsidRDefault="00351066" w:rsidP="00AE6AD5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351066">
        <w:rPr>
          <w:rFonts w:ascii="Times New Roman" w:hAnsi="Times New Roman" w:cs="Times New Roman"/>
          <w:sz w:val="20"/>
          <w:szCs w:val="20"/>
          <w:lang w:val="en-CA"/>
        </w:rPr>
        <w:t>2016</w:t>
      </w:r>
      <w:r w:rsidRPr="00351066">
        <w:rPr>
          <w:rFonts w:ascii="Times New Roman" w:hAnsi="Times New Roman" w:cs="Times New Roman"/>
          <w:sz w:val="20"/>
          <w:szCs w:val="20"/>
          <w:lang w:val="en-CA"/>
        </w:rPr>
        <w:tab/>
        <w:t xml:space="preserve">« Communicating in a </w:t>
      </w:r>
      <w:proofErr w:type="spellStart"/>
      <w:r w:rsidRPr="00351066">
        <w:rPr>
          <w:rFonts w:ascii="Times New Roman" w:hAnsi="Times New Roman" w:cs="Times New Roman"/>
          <w:sz w:val="20"/>
          <w:szCs w:val="20"/>
          <w:lang w:val="en-CA"/>
        </w:rPr>
        <w:t>publich</w:t>
      </w:r>
      <w:proofErr w:type="spellEnd"/>
      <w:r w:rsidRPr="00351066">
        <w:rPr>
          <w:rFonts w:ascii="Times New Roman" w:hAnsi="Times New Roman" w:cs="Times New Roman"/>
          <w:sz w:val="20"/>
          <w:szCs w:val="20"/>
          <w:lang w:val="en-CA"/>
        </w:rPr>
        <w:t xml:space="preserve"> health eme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rgency: Framing the context in the Ebola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ountbreak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in West Africa”,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NetWprk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Foncsi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workshop,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Abbaye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Sorèze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>/</w:t>
      </w:r>
    </w:p>
    <w:p w:rsidR="00AB1379" w:rsidRDefault="00CB677B" w:rsidP="00AE6AD5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2015</w:t>
      </w:r>
      <w:r>
        <w:rPr>
          <w:rFonts w:ascii="Times New Roman" w:hAnsi="Times New Roman" w:cs="Times New Roman"/>
          <w:sz w:val="20"/>
          <w:szCs w:val="20"/>
        </w:rPr>
        <w:tab/>
      </w:r>
      <w:r w:rsidR="00AB1379">
        <w:rPr>
          <w:rFonts w:ascii="Times New Roman" w:hAnsi="Times New Roman" w:cs="Times New Roman"/>
          <w:sz w:val="20"/>
          <w:szCs w:val="20"/>
        </w:rPr>
        <w:t>« </w:t>
      </w:r>
      <w:r w:rsidR="00AB1379" w:rsidRPr="00AB1379">
        <w:rPr>
          <w:rFonts w:ascii="Times New Roman" w:hAnsi="Times New Roman" w:cs="Times New Roman"/>
          <w:sz w:val="20"/>
          <w:szCs w:val="20"/>
        </w:rPr>
        <w:t>Espace, sexualité et reconnaissance sociale : le cas des travailleuses migrantes indonésiennes à Kuala Lumpur et Singapour</w:t>
      </w:r>
      <w:r w:rsidR="00AB1379">
        <w:rPr>
          <w:rFonts w:ascii="Times New Roman" w:hAnsi="Times New Roman" w:cs="Times New Roman"/>
          <w:sz w:val="20"/>
          <w:szCs w:val="20"/>
        </w:rPr>
        <w:t> », 5</w:t>
      </w:r>
      <w:r w:rsidR="00AB1379" w:rsidRPr="00AB1379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AB1379">
        <w:rPr>
          <w:rFonts w:ascii="Times New Roman" w:hAnsi="Times New Roman" w:cs="Times New Roman"/>
          <w:sz w:val="20"/>
          <w:szCs w:val="20"/>
        </w:rPr>
        <w:t xml:space="preserve"> Congrès du Réseau Asie &amp; Pacifique, </w:t>
      </w:r>
      <w:proofErr w:type="spellStart"/>
      <w:r w:rsidR="00AB1379">
        <w:rPr>
          <w:rFonts w:ascii="Times New Roman" w:hAnsi="Times New Roman" w:cs="Times New Roman"/>
          <w:sz w:val="20"/>
          <w:szCs w:val="20"/>
        </w:rPr>
        <w:t>Inalco</w:t>
      </w:r>
      <w:proofErr w:type="spellEnd"/>
      <w:r w:rsidR="00AB1379">
        <w:rPr>
          <w:rFonts w:ascii="Times New Roman" w:hAnsi="Times New Roman" w:cs="Times New Roman"/>
          <w:sz w:val="20"/>
          <w:szCs w:val="20"/>
        </w:rPr>
        <w:t>, Paris.</w:t>
      </w:r>
    </w:p>
    <w:p w:rsidR="00AE6AD5" w:rsidRPr="00C37A54" w:rsidRDefault="00012FB6" w:rsidP="00AB1379">
      <w:pPr>
        <w:spacing w:after="12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Avec Laurent Lardeux, « </w:t>
      </w:r>
      <w:r w:rsidR="00AE6AD5" w:rsidRPr="00C37A54">
        <w:rPr>
          <w:rFonts w:ascii="Times New Roman" w:hAnsi="Times New Roman" w:cs="Times New Roman"/>
          <w:sz w:val="20"/>
          <w:szCs w:val="20"/>
        </w:rPr>
        <w:t xml:space="preserve">Sur les sentes de la migration : Pour une approche non-hégémonique du </w:t>
      </w:r>
      <w:r>
        <w:rPr>
          <w:rFonts w:ascii="Times New Roman" w:hAnsi="Times New Roman" w:cs="Times New Roman"/>
          <w:sz w:val="20"/>
          <w:szCs w:val="20"/>
        </w:rPr>
        <w:t>risque »</w:t>
      </w:r>
      <w:r w:rsidR="00AE6AD5" w:rsidRPr="00C37A54">
        <w:rPr>
          <w:rFonts w:ascii="Times New Roman" w:hAnsi="Times New Roman" w:cs="Times New Roman"/>
          <w:sz w:val="20"/>
          <w:szCs w:val="20"/>
        </w:rPr>
        <w:t>, 6</w:t>
      </w:r>
      <w:r w:rsidR="00AE6AD5" w:rsidRPr="00C37A54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AE6AD5" w:rsidRPr="00C37A54">
        <w:rPr>
          <w:rFonts w:ascii="Times New Roman" w:hAnsi="Times New Roman" w:cs="Times New Roman"/>
          <w:sz w:val="20"/>
          <w:szCs w:val="20"/>
        </w:rPr>
        <w:t xml:space="preserve"> Congrès de l'Association Française de Sociologie, U</w:t>
      </w:r>
      <w:r w:rsidR="00B708D5">
        <w:rPr>
          <w:rFonts w:ascii="Times New Roman" w:hAnsi="Times New Roman" w:cs="Times New Roman"/>
          <w:sz w:val="20"/>
          <w:szCs w:val="20"/>
        </w:rPr>
        <w:t>VSQ</w:t>
      </w:r>
      <w:r w:rsidR="00AE6AD5" w:rsidRPr="00C37A54">
        <w:rPr>
          <w:rFonts w:ascii="Times New Roman" w:hAnsi="Times New Roman" w:cs="Times New Roman"/>
          <w:sz w:val="20"/>
          <w:szCs w:val="20"/>
        </w:rPr>
        <w:t>, St Quenti</w:t>
      </w:r>
      <w:r w:rsidR="009F6916">
        <w:rPr>
          <w:rFonts w:ascii="Times New Roman" w:hAnsi="Times New Roman" w:cs="Times New Roman"/>
          <w:sz w:val="20"/>
          <w:szCs w:val="20"/>
        </w:rPr>
        <w:t>n en Yvelines.</w:t>
      </w:r>
    </w:p>
    <w:p w:rsidR="00AE6AD5" w:rsidRPr="00C37A54" w:rsidRDefault="00012FB6" w:rsidP="001B3F16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« </w:t>
      </w:r>
      <w:r w:rsidR="00CB677B">
        <w:rPr>
          <w:rFonts w:ascii="Times New Roman" w:hAnsi="Times New Roman" w:cs="Times New Roman"/>
          <w:sz w:val="20"/>
          <w:szCs w:val="20"/>
        </w:rPr>
        <w:t>Affect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political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subjectivation »</w:t>
      </w:r>
      <w:r w:rsidR="00060885" w:rsidRPr="00C37A54">
        <w:rPr>
          <w:rFonts w:ascii="Times New Roman" w:hAnsi="Times New Roman" w:cs="Times New Roman"/>
          <w:sz w:val="20"/>
          <w:szCs w:val="20"/>
        </w:rPr>
        <w:t>, Colloque "</w:t>
      </w:r>
      <w:proofErr w:type="spellStart"/>
      <w:r w:rsidR="00060885" w:rsidRPr="00C37A54">
        <w:rPr>
          <w:rFonts w:ascii="Times New Roman" w:hAnsi="Times New Roman" w:cs="Times New Roman"/>
          <w:sz w:val="20"/>
          <w:szCs w:val="20"/>
        </w:rPr>
        <w:t>Doing</w:t>
      </w:r>
      <w:proofErr w:type="spellEnd"/>
      <w:r w:rsidR="00060885" w:rsidRPr="00C37A54">
        <w:rPr>
          <w:rFonts w:ascii="Times New Roman" w:hAnsi="Times New Roman" w:cs="Times New Roman"/>
          <w:sz w:val="20"/>
          <w:szCs w:val="20"/>
        </w:rPr>
        <w:t xml:space="preserve"> Post-Western </w:t>
      </w:r>
      <w:proofErr w:type="spellStart"/>
      <w:r w:rsidR="00060885" w:rsidRPr="00C37A54">
        <w:rPr>
          <w:rFonts w:ascii="Times New Roman" w:hAnsi="Times New Roman" w:cs="Times New Roman"/>
          <w:sz w:val="20"/>
          <w:szCs w:val="20"/>
        </w:rPr>
        <w:t>Sociology</w:t>
      </w:r>
      <w:proofErr w:type="spellEnd"/>
      <w:r w:rsidR="00060885" w:rsidRPr="00C37A54">
        <w:rPr>
          <w:rFonts w:ascii="Times New Roman" w:hAnsi="Times New Roman" w:cs="Times New Roman"/>
          <w:sz w:val="20"/>
          <w:szCs w:val="20"/>
        </w:rPr>
        <w:t>" du L</w:t>
      </w:r>
      <w:r w:rsidR="00D30AEB">
        <w:rPr>
          <w:rFonts w:ascii="Times New Roman" w:hAnsi="Times New Roman" w:cs="Times New Roman"/>
          <w:sz w:val="20"/>
          <w:szCs w:val="20"/>
        </w:rPr>
        <w:t>IA Sino-Français (CNRS-Triangle/CASS)</w:t>
      </w:r>
      <w:r w:rsidR="00060885" w:rsidRPr="00C37A54">
        <w:rPr>
          <w:rFonts w:ascii="Times New Roman" w:hAnsi="Times New Roman" w:cs="Times New Roman"/>
          <w:sz w:val="20"/>
          <w:szCs w:val="20"/>
        </w:rPr>
        <w:t>, ENS de Lyon.</w:t>
      </w:r>
    </w:p>
    <w:p w:rsidR="00B66AA5" w:rsidRPr="00C37A54" w:rsidRDefault="00CB677B" w:rsidP="00B66AA5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Avec L</w:t>
      </w:r>
      <w:r w:rsidR="00C14ECB">
        <w:rPr>
          <w:rFonts w:ascii="Times New Roman" w:hAnsi="Times New Roman" w:cs="Times New Roman"/>
          <w:sz w:val="20"/>
          <w:szCs w:val="20"/>
        </w:rPr>
        <w:t>a</w:t>
      </w:r>
      <w:r w:rsidR="00B66AA5" w:rsidRPr="00C37A54">
        <w:rPr>
          <w:rFonts w:ascii="Times New Roman" w:hAnsi="Times New Roman" w:cs="Times New Roman"/>
          <w:sz w:val="20"/>
          <w:szCs w:val="20"/>
        </w:rPr>
        <w:t>urent Lardeux, "Sur les sentes de la migration :</w:t>
      </w:r>
      <w:r w:rsidR="007025BC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B66AA5" w:rsidRPr="00C37A54">
        <w:rPr>
          <w:rFonts w:ascii="Times New Roman" w:hAnsi="Times New Roman" w:cs="Times New Roman"/>
          <w:sz w:val="20"/>
          <w:szCs w:val="20"/>
        </w:rPr>
        <w:t>Circulations, risque et gestion de l’incertitude", congrès de l</w:t>
      </w:r>
      <w:r w:rsidR="009F6916">
        <w:rPr>
          <w:rFonts w:ascii="Times New Roman" w:hAnsi="Times New Roman" w:cs="Times New Roman"/>
          <w:sz w:val="20"/>
          <w:szCs w:val="20"/>
        </w:rPr>
        <w:t>a Société Suisse de Sociologie</w:t>
      </w:r>
      <w:r w:rsidR="005B0231">
        <w:rPr>
          <w:rFonts w:ascii="Times New Roman" w:hAnsi="Times New Roman" w:cs="Times New Roman"/>
          <w:sz w:val="20"/>
          <w:szCs w:val="20"/>
        </w:rPr>
        <w:t xml:space="preserve"> Université de Lausanne</w:t>
      </w:r>
      <w:r w:rsidR="00060885" w:rsidRPr="00C37A54">
        <w:rPr>
          <w:rFonts w:ascii="Times New Roman" w:hAnsi="Times New Roman" w:cs="Times New Roman"/>
          <w:sz w:val="20"/>
          <w:szCs w:val="20"/>
        </w:rPr>
        <w:t>.</w:t>
      </w:r>
    </w:p>
    <w:p w:rsidR="00060885" w:rsidRPr="00C37A54" w:rsidRDefault="00012FB6" w:rsidP="00B66AA5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« </w:t>
      </w:r>
      <w:r w:rsidR="00DF0ECB" w:rsidRPr="00C37A54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="00CB677B">
        <w:rPr>
          <w:rFonts w:ascii="Times New Roman" w:hAnsi="Times New Roman" w:cs="Times New Roman"/>
          <w:sz w:val="20"/>
          <w:szCs w:val="20"/>
        </w:rPr>
        <w:t>Prepa</w:t>
      </w:r>
      <w:r w:rsidR="0073759D">
        <w:rPr>
          <w:rFonts w:ascii="Times New Roman" w:hAnsi="Times New Roman" w:cs="Times New Roman"/>
          <w:sz w:val="20"/>
          <w:szCs w:val="20"/>
        </w:rPr>
        <w:t>r</w:t>
      </w:r>
      <w:r w:rsidR="00060885" w:rsidRPr="00C37A54">
        <w:rPr>
          <w:rFonts w:ascii="Times New Roman" w:hAnsi="Times New Roman" w:cs="Times New Roman"/>
          <w:sz w:val="20"/>
          <w:szCs w:val="20"/>
        </w:rPr>
        <w:t>edness</w:t>
      </w:r>
      <w:proofErr w:type="spellEnd"/>
      <w:r w:rsidR="00DF0ECB" w:rsidRPr="00C37A54">
        <w:rPr>
          <w:rFonts w:ascii="Times New Roman" w:hAnsi="Times New Roman" w:cs="Times New Roman"/>
          <w:sz w:val="20"/>
          <w:szCs w:val="20"/>
        </w:rPr>
        <w:t>"</w:t>
      </w:r>
      <w:r w:rsidR="00DF0ECB">
        <w:rPr>
          <w:rFonts w:ascii="Times New Roman" w:hAnsi="Times New Roman" w:cs="Times New Roman"/>
          <w:sz w:val="20"/>
          <w:szCs w:val="20"/>
        </w:rPr>
        <w:t xml:space="preserve"> </w:t>
      </w:r>
      <w:r w:rsidR="00060885" w:rsidRPr="00C37A54">
        <w:rPr>
          <w:rFonts w:ascii="Times New Roman" w:hAnsi="Times New Roman" w:cs="Times New Roman"/>
          <w:sz w:val="20"/>
          <w:szCs w:val="20"/>
        </w:rPr>
        <w:t>en santé publique et investissement</w:t>
      </w:r>
      <w:r w:rsidR="00DF0ECB">
        <w:rPr>
          <w:rFonts w:ascii="Times New Roman" w:hAnsi="Times New Roman" w:cs="Times New Roman"/>
          <w:sz w:val="20"/>
          <w:szCs w:val="20"/>
        </w:rPr>
        <w:t>s de forme : les leçons d’Ebola »</w:t>
      </w:r>
      <w:r w:rsidR="00060885" w:rsidRPr="00C37A54">
        <w:rPr>
          <w:rFonts w:ascii="Times New Roman" w:hAnsi="Times New Roman" w:cs="Times New Roman"/>
          <w:sz w:val="20"/>
          <w:szCs w:val="20"/>
        </w:rPr>
        <w:t>, congrès de la Sociét</w:t>
      </w:r>
      <w:r w:rsidR="009F6916">
        <w:rPr>
          <w:rFonts w:ascii="Times New Roman" w:hAnsi="Times New Roman" w:cs="Times New Roman"/>
          <w:sz w:val="20"/>
          <w:szCs w:val="20"/>
        </w:rPr>
        <w:t>é Suisse de Sociologie</w:t>
      </w:r>
      <w:r w:rsidR="005B0231">
        <w:rPr>
          <w:rFonts w:ascii="Times New Roman" w:hAnsi="Times New Roman" w:cs="Times New Roman"/>
          <w:sz w:val="20"/>
          <w:szCs w:val="20"/>
        </w:rPr>
        <w:t>, Université de Lausanne</w:t>
      </w:r>
      <w:r w:rsidR="00060885" w:rsidRPr="00C37A54">
        <w:rPr>
          <w:rFonts w:ascii="Times New Roman" w:hAnsi="Times New Roman" w:cs="Times New Roman"/>
          <w:sz w:val="20"/>
          <w:szCs w:val="20"/>
        </w:rPr>
        <w:t>.</w:t>
      </w:r>
    </w:p>
    <w:p w:rsidR="00265CA6" w:rsidRPr="00C37A54" w:rsidRDefault="00CF3759" w:rsidP="00265CA6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="00012FB6">
        <w:rPr>
          <w:rFonts w:ascii="Times New Roman" w:hAnsi="Times New Roman" w:cs="Times New Roman"/>
          <w:sz w:val="20"/>
          <w:szCs w:val="20"/>
        </w:rPr>
        <w:t>« </w:t>
      </w:r>
      <w:r w:rsidR="00CB677B">
        <w:rPr>
          <w:rFonts w:ascii="Times New Roman" w:hAnsi="Times New Roman" w:cs="Times New Roman"/>
          <w:sz w:val="20"/>
          <w:szCs w:val="20"/>
        </w:rPr>
        <w:t>L’</w:t>
      </w:r>
      <w:proofErr w:type="spellStart"/>
      <w:r w:rsidR="00CB677B">
        <w:rPr>
          <w:rFonts w:ascii="Times New Roman" w:hAnsi="Times New Roman" w:cs="Times New Roman"/>
          <w:sz w:val="20"/>
          <w:szCs w:val="20"/>
        </w:rPr>
        <w:t>évèn</w:t>
      </w:r>
      <w:r w:rsidR="00060885" w:rsidRPr="00C37A54">
        <w:rPr>
          <w:rFonts w:ascii="Times New Roman" w:hAnsi="Times New Roman" w:cs="Times New Roman"/>
          <w:sz w:val="20"/>
          <w:szCs w:val="20"/>
        </w:rPr>
        <w:t>ment</w:t>
      </w:r>
      <w:proofErr w:type="spellEnd"/>
      <w:r w:rsidR="00060885" w:rsidRPr="00C37A54">
        <w:rPr>
          <w:rFonts w:ascii="Times New Roman" w:hAnsi="Times New Roman" w:cs="Times New Roman"/>
          <w:sz w:val="20"/>
          <w:szCs w:val="20"/>
        </w:rPr>
        <w:t xml:space="preserve"> Ebola : « Investissement de forme » et </w:t>
      </w:r>
      <w:proofErr w:type="spellStart"/>
      <w:r w:rsidR="00060885" w:rsidRPr="00C37A54">
        <w:rPr>
          <w:rFonts w:ascii="Times New Roman" w:hAnsi="Times New Roman" w:cs="Times New Roman"/>
          <w:sz w:val="20"/>
          <w:szCs w:val="20"/>
        </w:rPr>
        <w:t>preparedness</w:t>
      </w:r>
      <w:proofErr w:type="spellEnd"/>
      <w:r w:rsidR="00060885" w:rsidRPr="00C37A54">
        <w:rPr>
          <w:rFonts w:ascii="Times New Roman" w:hAnsi="Times New Roman" w:cs="Times New Roman"/>
          <w:sz w:val="20"/>
          <w:szCs w:val="20"/>
        </w:rPr>
        <w:t xml:space="preserve"> en santé publique</w:t>
      </w:r>
      <w:r w:rsidR="00012FB6">
        <w:rPr>
          <w:rFonts w:ascii="Times New Roman" w:hAnsi="Times New Roman" w:cs="Times New Roman"/>
          <w:sz w:val="20"/>
          <w:szCs w:val="20"/>
        </w:rPr>
        <w:t> »</w:t>
      </w:r>
      <w:r w:rsidR="009F6916">
        <w:rPr>
          <w:rFonts w:ascii="Times New Roman" w:hAnsi="Times New Roman" w:cs="Times New Roman"/>
          <w:sz w:val="20"/>
          <w:szCs w:val="20"/>
        </w:rPr>
        <w:t xml:space="preserve">, colloque </w:t>
      </w:r>
      <w:proofErr w:type="spellStart"/>
      <w:r w:rsidR="009F6916">
        <w:rPr>
          <w:rFonts w:ascii="Times New Roman" w:hAnsi="Times New Roman" w:cs="Times New Roman"/>
          <w:sz w:val="20"/>
          <w:szCs w:val="20"/>
        </w:rPr>
        <w:t>Ebodakar</w:t>
      </w:r>
      <w:proofErr w:type="spellEnd"/>
      <w:r w:rsidR="009F6916">
        <w:rPr>
          <w:rFonts w:ascii="Times New Roman" w:hAnsi="Times New Roman" w:cs="Times New Roman"/>
          <w:sz w:val="20"/>
          <w:szCs w:val="20"/>
        </w:rPr>
        <w:t>, Dakar</w:t>
      </w:r>
      <w:r w:rsidR="007025BC" w:rsidRPr="00C37A54">
        <w:rPr>
          <w:rFonts w:ascii="Times New Roman" w:hAnsi="Times New Roman" w:cs="Times New Roman"/>
          <w:sz w:val="20"/>
          <w:szCs w:val="20"/>
        </w:rPr>
        <w:t>.</w:t>
      </w:r>
    </w:p>
    <w:p w:rsidR="00F86866" w:rsidRPr="00D30AEB" w:rsidRDefault="00CB677B" w:rsidP="00952CA3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30AEB">
        <w:rPr>
          <w:rFonts w:ascii="Times New Roman" w:hAnsi="Times New Roman" w:cs="Times New Roman"/>
          <w:sz w:val="20"/>
          <w:szCs w:val="20"/>
        </w:rPr>
        <w:t>2014</w:t>
      </w:r>
      <w:r w:rsidRPr="00D30AEB">
        <w:rPr>
          <w:rFonts w:ascii="Times New Roman" w:hAnsi="Times New Roman" w:cs="Times New Roman"/>
          <w:sz w:val="20"/>
          <w:szCs w:val="20"/>
        </w:rPr>
        <w:tab/>
      </w:r>
      <w:r w:rsidR="00F86866" w:rsidRPr="00D30AEB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Postcolonialism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 xml:space="preserve"> and multi-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sited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ethnography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>”, 3</w:t>
      </w:r>
      <w:r w:rsidR="00D30AEB" w:rsidRPr="00D30AEB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D30AEB" w:rsidRPr="00D30AEB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="00D30AEB" w:rsidRPr="00D30AEB">
        <w:rPr>
          <w:rFonts w:ascii="Times New Roman" w:hAnsi="Times New Roman" w:cs="Times New Roman"/>
          <w:sz w:val="20"/>
          <w:szCs w:val="20"/>
        </w:rPr>
        <w:t xml:space="preserve"> du </w:t>
      </w:r>
      <w:r w:rsidR="00D30AEB" w:rsidRPr="00C37A54">
        <w:rPr>
          <w:rFonts w:ascii="Times New Roman" w:hAnsi="Times New Roman" w:cs="Times New Roman"/>
          <w:sz w:val="20"/>
          <w:szCs w:val="20"/>
        </w:rPr>
        <w:t>L</w:t>
      </w:r>
      <w:r w:rsidR="00D30AEB">
        <w:rPr>
          <w:rFonts w:ascii="Times New Roman" w:hAnsi="Times New Roman" w:cs="Times New Roman"/>
          <w:sz w:val="20"/>
          <w:szCs w:val="20"/>
        </w:rPr>
        <w:t>IA Sino-Français (CNRS-Triangle/CASS)</w:t>
      </w:r>
      <w:r w:rsidR="00D30AEB" w:rsidRPr="00C37A54">
        <w:rPr>
          <w:rFonts w:ascii="Times New Roman" w:hAnsi="Times New Roman" w:cs="Times New Roman"/>
          <w:sz w:val="20"/>
          <w:szCs w:val="20"/>
        </w:rPr>
        <w:t xml:space="preserve">, </w:t>
      </w:r>
      <w:r w:rsidR="00F86866" w:rsidRPr="00D30AEB">
        <w:rPr>
          <w:rFonts w:ascii="Times New Roman" w:hAnsi="Times New Roman" w:cs="Times New Roman"/>
          <w:sz w:val="20"/>
          <w:szCs w:val="20"/>
        </w:rPr>
        <w:t xml:space="preserve">« The 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fabric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sociological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6866" w:rsidRPr="00D30AEB">
        <w:rPr>
          <w:rFonts w:ascii="Times New Roman" w:hAnsi="Times New Roman" w:cs="Times New Roman"/>
          <w:sz w:val="20"/>
          <w:szCs w:val="20"/>
        </w:rPr>
        <w:t>knowledge</w:t>
      </w:r>
      <w:proofErr w:type="spellEnd"/>
      <w:r w:rsidR="00F86866" w:rsidRPr="00D30AEB">
        <w:rPr>
          <w:rFonts w:ascii="Times New Roman" w:hAnsi="Times New Roman" w:cs="Times New Roman"/>
          <w:sz w:val="20"/>
          <w:szCs w:val="20"/>
        </w:rPr>
        <w:t xml:space="preserve"> », Un</w:t>
      </w:r>
      <w:r w:rsidR="009F6916" w:rsidRPr="00D30AEB">
        <w:rPr>
          <w:rFonts w:ascii="Times New Roman" w:hAnsi="Times New Roman" w:cs="Times New Roman"/>
          <w:sz w:val="20"/>
          <w:szCs w:val="20"/>
        </w:rPr>
        <w:t>iversité de Pékin</w:t>
      </w:r>
      <w:r w:rsidR="00F86866" w:rsidRPr="00D30AEB">
        <w:rPr>
          <w:rFonts w:ascii="Times New Roman" w:hAnsi="Times New Roman" w:cs="Times New Roman"/>
          <w:sz w:val="20"/>
          <w:szCs w:val="20"/>
        </w:rPr>
        <w:t>.</w:t>
      </w:r>
    </w:p>
    <w:p w:rsidR="00BD57A0" w:rsidRPr="00C37A54" w:rsidRDefault="00BD57A0" w:rsidP="00952CA3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30AEB">
        <w:rPr>
          <w:rFonts w:ascii="Times New Roman" w:hAnsi="Times New Roman" w:cs="Times New Roman"/>
          <w:sz w:val="20"/>
          <w:szCs w:val="20"/>
        </w:rPr>
        <w:tab/>
      </w:r>
      <w:r w:rsidR="00265CA6">
        <w:rPr>
          <w:rFonts w:ascii="Times New Roman" w:hAnsi="Times New Roman" w:cs="Times New Roman"/>
          <w:sz w:val="20"/>
          <w:szCs w:val="20"/>
          <w:lang w:val="en-US"/>
        </w:rPr>
        <w:t xml:space="preserve">« Faith </w:t>
      </w:r>
      <w:r w:rsidR="00C14ECB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806232" w:rsidRPr="00C37A54">
        <w:rPr>
          <w:rFonts w:ascii="Times New Roman" w:hAnsi="Times New Roman" w:cs="Times New Roman"/>
          <w:sz w:val="20"/>
          <w:szCs w:val="20"/>
          <w:lang w:val="en-US"/>
        </w:rPr>
        <w:t>nd uncertainty: migrants’ journeys between Indonesia, Malaysia and Singapore”,</w:t>
      </w:r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>XVIIIe</w:t>
      </w:r>
      <w:proofErr w:type="spellEnd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>congrès</w:t>
      </w:r>
      <w:proofErr w:type="spellEnd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>l'International</w:t>
      </w:r>
      <w:proofErr w:type="spellEnd"/>
      <w:r w:rsidR="00B66AA5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Sociological Association, </w:t>
      </w:r>
      <w:r w:rsidR="00806232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Yokohama, </w:t>
      </w:r>
      <w:proofErr w:type="spellStart"/>
      <w:r w:rsidR="00806232" w:rsidRPr="00C37A54">
        <w:rPr>
          <w:rFonts w:ascii="Times New Roman" w:hAnsi="Times New Roman" w:cs="Times New Roman"/>
          <w:sz w:val="20"/>
          <w:szCs w:val="20"/>
          <w:lang w:val="en-US"/>
        </w:rPr>
        <w:t>Japon</w:t>
      </w:r>
      <w:proofErr w:type="spellEnd"/>
      <w:r w:rsidR="00806232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86866" w:rsidRPr="00C37A54" w:rsidRDefault="00F86866" w:rsidP="00F86866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006AE">
        <w:rPr>
          <w:rFonts w:ascii="Times New Roman" w:hAnsi="Times New Roman" w:cs="Times New Roman"/>
          <w:sz w:val="20"/>
          <w:szCs w:val="20"/>
          <w:lang w:val="en-US"/>
        </w:rPr>
        <w:t>““Future</w:t>
      </w:r>
      <w:r w:rsidR="00C14E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677B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>ow</w:t>
      </w:r>
      <w:r w:rsidR="00CB677B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: Preparedness and scenario Planning in the United States”. Workshop du </w:t>
      </w:r>
      <w:proofErr w:type="spellStart"/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>projet</w:t>
      </w:r>
      <w:proofErr w:type="spellEnd"/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>recherche</w:t>
      </w:r>
      <w:proofErr w:type="spellEnd"/>
      <w:r w:rsidR="00D30AEB">
        <w:rPr>
          <w:rFonts w:ascii="Times New Roman" w:hAnsi="Times New Roman" w:cs="Times New Roman"/>
          <w:sz w:val="20"/>
          <w:szCs w:val="20"/>
          <w:lang w:val="en-US"/>
        </w:rPr>
        <w:t xml:space="preserve"> FNS</w:t>
      </w:r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“Organizing, communicating and costing in risk governance: learning lessons be</w:t>
      </w:r>
      <w:r w:rsidR="009F6916">
        <w:rPr>
          <w:rFonts w:ascii="Times New Roman" w:hAnsi="Times New Roman" w:cs="Times New Roman"/>
          <w:sz w:val="20"/>
          <w:szCs w:val="20"/>
          <w:lang w:val="en-US"/>
        </w:rPr>
        <w:t>yond the H1N1 pandemic”, Genève</w:t>
      </w:r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23BC3" w:rsidRPr="00C37A54" w:rsidRDefault="00B006AE" w:rsidP="00490751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2013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F86866" w:rsidRPr="00C37A54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952CA3" w:rsidRPr="00C37A54">
        <w:rPr>
          <w:rFonts w:ascii="Times New Roman" w:hAnsi="Times New Roman" w:cs="Times New Roman"/>
          <w:sz w:val="20"/>
          <w:szCs w:val="20"/>
          <w:lang w:val="en-US"/>
        </w:rPr>
        <w:t>The moral side of disaster</w:t>
      </w:r>
      <w:r w:rsidR="00D01745" w:rsidRPr="00C37A54">
        <w:rPr>
          <w:rFonts w:ascii="Times New Roman" w:hAnsi="Times New Roman" w:cs="Times New Roman"/>
          <w:sz w:val="20"/>
          <w:szCs w:val="20"/>
          <w:lang w:val="en-US"/>
        </w:rPr>
        <w:t>: Religion and post-quake recognition regimes in Java</w:t>
      </w:r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”, </w:t>
      </w:r>
      <w:proofErr w:type="spellStart"/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>Cérémonie</w:t>
      </w:r>
      <w:proofErr w:type="spellEnd"/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>d’ouverture</w:t>
      </w:r>
      <w:proofErr w:type="spellEnd"/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du </w:t>
      </w:r>
      <w:r w:rsidR="00D30AEB" w:rsidRPr="00D30AEB">
        <w:rPr>
          <w:rFonts w:ascii="Times New Roman" w:hAnsi="Times New Roman" w:cs="Times New Roman"/>
          <w:sz w:val="20"/>
          <w:szCs w:val="20"/>
          <w:lang w:val="en-US"/>
        </w:rPr>
        <w:t>LIA Sino-</w:t>
      </w:r>
      <w:proofErr w:type="spellStart"/>
      <w:r w:rsidR="00D30AEB" w:rsidRPr="00D30AEB">
        <w:rPr>
          <w:rFonts w:ascii="Times New Roman" w:hAnsi="Times New Roman" w:cs="Times New Roman"/>
          <w:sz w:val="20"/>
          <w:szCs w:val="20"/>
          <w:lang w:val="en-US"/>
        </w:rPr>
        <w:t>Français</w:t>
      </w:r>
      <w:proofErr w:type="spellEnd"/>
      <w:r w:rsidR="00D30AEB" w:rsidRPr="00D30AEB">
        <w:rPr>
          <w:rFonts w:ascii="Times New Roman" w:hAnsi="Times New Roman" w:cs="Times New Roman"/>
          <w:sz w:val="20"/>
          <w:szCs w:val="20"/>
          <w:lang w:val="en-US"/>
        </w:rPr>
        <w:t xml:space="preserve"> (CNRS-Triangle/CASS),</w:t>
      </w:r>
      <w:r w:rsidR="00D56FC9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B2548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CASS, </w:t>
      </w:r>
      <w:proofErr w:type="spellStart"/>
      <w:r w:rsidR="006B2548" w:rsidRPr="00C37A54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6B2548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35153" w:rsidRPr="00C37A54" w:rsidRDefault="00986A51" w:rsidP="00AC4A4F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2012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ab/>
        <w:t>“Culture and power: transnational migration and cultural struggles in Indonesia”, 6e Asia Forum: Cultural Id</w:t>
      </w:r>
      <w:r w:rsidR="008E1C6C">
        <w:rPr>
          <w:rFonts w:ascii="Times New Roman" w:hAnsi="Times New Roman" w:cs="Times New Roman"/>
          <w:sz w:val="20"/>
          <w:szCs w:val="20"/>
          <w:lang w:val="en-US"/>
        </w:rPr>
        <w:t>entity and Culture Protection: T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he Asian Practice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Minzu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University of China,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235153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E1359" w:rsidRPr="00C37A54" w:rsidRDefault="00CB677B" w:rsidP="00AC4A4F">
      <w:pPr>
        <w:spacing w:after="240" w:line="240" w:lineRule="auto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“La </w:t>
      </w:r>
      <w:r w:rsidR="008E1C6C">
        <w:rPr>
          <w:rFonts w:ascii="Times New Roman" w:hAnsi="Times New Roman" w:cs="Times New Roman"/>
          <w:sz w:val="20"/>
          <w:szCs w:val="20"/>
        </w:rPr>
        <w:t xml:space="preserve">globalisation de Kuala Lumpur : travailleurs </w:t>
      </w:r>
      <w:r w:rsidR="007D4DD3" w:rsidRPr="00C37A54">
        <w:rPr>
          <w:rFonts w:ascii="Times New Roman" w:hAnsi="Times New Roman" w:cs="Times New Roman"/>
          <w:sz w:val="20"/>
          <w:szCs w:val="20"/>
        </w:rPr>
        <w:t xml:space="preserve">migrants indonésiens, </w:t>
      </w:r>
      <w:proofErr w:type="spellStart"/>
      <w:r w:rsidR="007D4DD3" w:rsidRPr="00C37A54">
        <w:rPr>
          <w:rFonts w:ascii="Times New Roman" w:hAnsi="Times New Roman" w:cs="Times New Roman"/>
          <w:sz w:val="20"/>
          <w:szCs w:val="20"/>
        </w:rPr>
        <w:t>borderscapes</w:t>
      </w:r>
      <w:proofErr w:type="spellEnd"/>
      <w:r w:rsidR="007D4DD3" w:rsidRPr="00C37A54">
        <w:rPr>
          <w:rFonts w:ascii="Times New Roman" w:hAnsi="Times New Roman" w:cs="Times New Roman"/>
          <w:sz w:val="20"/>
          <w:szCs w:val="20"/>
        </w:rPr>
        <w:t xml:space="preserve"> urbains et production de l’espace métropolitains”, </w:t>
      </w:r>
      <w:r w:rsidR="002740F0" w:rsidRPr="00C37A54">
        <w:rPr>
          <w:rFonts w:ascii="Times New Roman" w:hAnsi="Times New Roman" w:cs="Times New Roman"/>
          <w:sz w:val="20"/>
          <w:szCs w:val="20"/>
        </w:rPr>
        <w:t xml:space="preserve">Séminaire international </w:t>
      </w:r>
      <w:r w:rsidR="007D4DD3" w:rsidRPr="00C37A54">
        <w:rPr>
          <w:rFonts w:ascii="Times New Roman" w:hAnsi="Times New Roman" w:cs="Times New Roman"/>
          <w:sz w:val="20"/>
          <w:szCs w:val="20"/>
        </w:rPr>
        <w:t>« Inégalités plurielles, recompositions urbaines et protestations collectives dans les villes internationales », ENS Lyon.</w:t>
      </w:r>
    </w:p>
    <w:p w:rsidR="001E1359" w:rsidRPr="00C37A54" w:rsidRDefault="001E1359" w:rsidP="007D4DD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="00CB677B">
        <w:rPr>
          <w:rFonts w:ascii="Times New Roman" w:hAnsi="Times New Roman" w:cs="Times New Roman"/>
          <w:sz w:val="20"/>
          <w:szCs w:val="20"/>
          <w:lang w:val="en-US"/>
        </w:rPr>
        <w:t>““</w:t>
      </w:r>
      <w:proofErr w:type="spellStart"/>
      <w:r w:rsidR="00CB677B">
        <w:rPr>
          <w:rFonts w:ascii="Times New Roman" w:hAnsi="Times New Roman" w:cs="Times New Roman"/>
          <w:sz w:val="20"/>
          <w:szCs w:val="20"/>
          <w:lang w:val="en-US"/>
        </w:rPr>
        <w:t>Migra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ion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apparatuses”, young Indon</w:t>
      </w:r>
      <w:r w:rsidR="005F4A2F" w:rsidRPr="00C37A5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sian women and production of a globalized labor between Indonesia, Malaysia and Singapore.”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Séminaire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Franco-Chinois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Young migrants, economic globalization and mobilizations in Europe and Asia, ENS Lyon.</w:t>
      </w:r>
    </w:p>
    <w:p w:rsidR="007D4DD3" w:rsidRPr="00C37A54" w:rsidRDefault="007D4DD3" w:rsidP="00CD2CD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B193B" w:rsidRPr="00C37A54" w:rsidRDefault="00CB677B" w:rsidP="00CD2CD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2010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“Relegation spaces, subaltern geographies and migrant workers in Kuala Lumpur”, France-Taiwan Bilateral Conference on Globaliza</w:t>
      </w:r>
      <w:r w:rsidR="00CD3A53" w:rsidRPr="00C37A54">
        <w:rPr>
          <w:rFonts w:ascii="Times New Roman" w:hAnsi="Times New Roman" w:cs="Times New Roman"/>
          <w:sz w:val="20"/>
          <w:szCs w:val="20"/>
          <w:lang w:val="en-US"/>
        </w:rPr>
        <w:t>tion and Urban Dynamics in Asia</w:t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: Taiwanese and French Perspectives”, National Taiwan University, Taipei</w:t>
      </w:r>
      <w:r w:rsidR="009001CE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A6F2C" w:rsidRPr="00C37A54" w:rsidRDefault="00DA6F2C" w:rsidP="007B193B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“Shaping political subjects: migration, subjectivation trajectories and democratization”, 6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conf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é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rence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de la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European Association for Southeast Asian Studies (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Euroseas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), Gothenburg University¸ </w:t>
      </w:r>
      <w:r w:rsidR="009B3E47" w:rsidRPr="00C37A54">
        <w:rPr>
          <w:rFonts w:ascii="Times New Roman" w:hAnsi="Times New Roman" w:cs="Times New Roman"/>
          <w:sz w:val="20"/>
          <w:szCs w:val="20"/>
          <w:lang w:val="en-US"/>
        </w:rPr>
        <w:t>Goteborg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0034B" w:rsidRPr="00C37A54" w:rsidRDefault="0090034B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A6F2C" w:rsidRPr="00C37A54" w:rsidRDefault="0091373E" w:rsidP="007B193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2008</w:t>
      </w:r>
      <w:r w:rsidR="00CB677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“Contending spaces, achieving upward mobility: the case of Indonesian migrant workers in Malaysia and Singapore”, 17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conf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é</w:t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rence</w:t>
      </w:r>
      <w:proofErr w:type="spellEnd"/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de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l’</w:t>
      </w:r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Asian</w:t>
      </w:r>
      <w:proofErr w:type="spellEnd"/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Studies Association of Australia, Monas University, Melbourne, </w:t>
      </w:r>
      <w:proofErr w:type="spellStart"/>
      <w:r w:rsidR="00DA6F2C" w:rsidRPr="00C37A54">
        <w:rPr>
          <w:rFonts w:ascii="Times New Roman" w:hAnsi="Times New Roman" w:cs="Times New Roman"/>
          <w:sz w:val="20"/>
          <w:szCs w:val="20"/>
          <w:lang w:val="en-US"/>
        </w:rPr>
        <w:t>Australi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B193B" w:rsidRPr="00C37A54" w:rsidRDefault="00DA6F2C" w:rsidP="00AC4A4F">
      <w:pPr>
        <w:spacing w:after="120" w:line="240" w:lineRule="auto"/>
        <w:ind w:left="709" w:hanging="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“The State and the people: financial regulation and political economy in Singapore”, 3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e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workshop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du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projet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recherche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International Trading Hubs in East and Southeast Asia </w:t>
      </w:r>
      <w:r w:rsidR="009B3E47">
        <w:rPr>
          <w:rFonts w:ascii="Times New Roman" w:hAnsi="Times New Roman" w:cs="Times New Roman"/>
          <w:sz w:val="20"/>
          <w:szCs w:val="20"/>
          <w:lang w:val="en-US"/>
        </w:rPr>
        <w:t>(ITHESA)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25776B" w:rsidRPr="00C37A54">
        <w:rPr>
          <w:rFonts w:ascii="Times New Roman" w:hAnsi="Times New Roman" w:cs="Times New Roman"/>
          <w:sz w:val="20"/>
          <w:szCs w:val="20"/>
          <w:lang w:val="en-US"/>
        </w:rPr>
        <w:t>Université</w:t>
      </w:r>
      <w:proofErr w:type="spellEnd"/>
      <w:r w:rsidR="0025776B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</w:t>
      </w:r>
      <w:r w:rsidR="009B3E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Tsinghua,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9B3E4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A6F2C" w:rsidRPr="00C37A54" w:rsidRDefault="00DA6F2C" w:rsidP="007B19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“Economics and governmentality in independent Singapore: political economy and 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developmentalism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”, 2d workshop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du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projet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recherche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International Trading Hubs in East and Southeast Asi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9B3E47">
        <w:rPr>
          <w:rFonts w:ascii="Times New Roman" w:hAnsi="Times New Roman" w:cs="Times New Roman"/>
          <w:sz w:val="20"/>
          <w:szCs w:val="20"/>
          <w:lang w:val="en-US"/>
        </w:rPr>
        <w:t xml:space="preserve"> (ITHESA)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25776B" w:rsidRPr="00C37A54">
        <w:rPr>
          <w:rFonts w:ascii="Times New Roman" w:hAnsi="Times New Roman" w:cs="Times New Roman"/>
          <w:sz w:val="20"/>
          <w:szCs w:val="20"/>
          <w:lang w:val="en-US"/>
        </w:rPr>
        <w:t>Université</w:t>
      </w:r>
      <w:proofErr w:type="spellEnd"/>
      <w:r w:rsidR="0025776B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de</w:t>
      </w:r>
      <w:r w:rsidR="007372CF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Tsinghua,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9B3E4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0034B" w:rsidRPr="00C37A54" w:rsidRDefault="0090034B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F6916" w:rsidRPr="00C37A54" w:rsidRDefault="00DA6F2C" w:rsidP="009F691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sz w:val="20"/>
          <w:szCs w:val="20"/>
          <w:lang w:val="en-US"/>
        </w:rPr>
        <w:t>2007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ab/>
        <w:t>“The State vs irregular practices in Indonesia”, 5</w:t>
      </w:r>
      <w:r w:rsidR="002740F0" w:rsidRPr="00C37A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conference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de la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European Association for Southeast Asian Studies (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Euroseas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Université</w:t>
      </w:r>
      <w:proofErr w:type="spellEnd"/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L’Orientale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40F0" w:rsidRPr="00C37A54">
        <w:rPr>
          <w:rFonts w:ascii="Times New Roman" w:hAnsi="Times New Roman" w:cs="Times New Roman"/>
          <w:sz w:val="20"/>
          <w:szCs w:val="20"/>
          <w:lang w:val="en-US"/>
        </w:rPr>
        <w:t>Naples</w:t>
      </w:r>
      <w:r w:rsidR="009B3E4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27808" w:rsidRPr="00C37A54" w:rsidRDefault="00DC0B3F" w:rsidP="00AC4A4F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“Transitions socio-économiques, développement économique et migration à Java”, 11</w:t>
      </w:r>
      <w:r w:rsidR="002740F0" w:rsidRPr="00C37A54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2740F0" w:rsidRPr="00C37A54">
        <w:rPr>
          <w:rFonts w:ascii="Times New Roman" w:hAnsi="Times New Roman" w:cs="Times New Roman"/>
          <w:sz w:val="20"/>
          <w:szCs w:val="20"/>
        </w:rPr>
        <w:t>Journées Internationales de Sociologie du Travail</w:t>
      </w:r>
      <w:r w:rsidRPr="00C37A54">
        <w:rPr>
          <w:rFonts w:ascii="Times New Roman" w:hAnsi="Times New Roman" w:cs="Times New Roman"/>
          <w:sz w:val="20"/>
          <w:szCs w:val="20"/>
        </w:rPr>
        <w:t xml:space="preserve"> (JIST),</w:t>
      </w:r>
      <w:r w:rsidR="002740F0" w:rsidRPr="00C37A54">
        <w:rPr>
          <w:rFonts w:ascii="Times New Roman" w:hAnsi="Times New Roman" w:cs="Times New Roman"/>
          <w:sz w:val="20"/>
          <w:szCs w:val="20"/>
        </w:rPr>
        <w:t xml:space="preserve"> London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Metropolita</w:t>
      </w:r>
      <w:r w:rsidR="005245A3" w:rsidRPr="00C37A54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5245A3" w:rsidRPr="00C37A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45A3" w:rsidRPr="00C37A54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="009B3E47">
        <w:rPr>
          <w:rFonts w:ascii="Times New Roman" w:hAnsi="Times New Roman" w:cs="Times New Roman"/>
          <w:sz w:val="20"/>
          <w:szCs w:val="20"/>
        </w:rPr>
        <w:t>.</w:t>
      </w:r>
    </w:p>
    <w:p w:rsidR="00AC4A4F" w:rsidRPr="00C37A54" w:rsidRDefault="00AC4A4F" w:rsidP="00B74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808" w:rsidRPr="00C37A54" w:rsidRDefault="00927808" w:rsidP="00DC0B3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</w:p>
    <w:p w:rsidR="00005DC0" w:rsidRPr="00C37A54" w:rsidRDefault="00952CA3" w:rsidP="00A17E40">
      <w:pPr>
        <w:spacing w:after="120" w:line="240" w:lineRule="auto"/>
        <w:jc w:val="both"/>
        <w:rPr>
          <w:rFonts w:ascii="Times New Roman" w:eastAsia="Adobe Heiti Std R" w:hAnsi="Times New Roman" w:cs="Times New Roman"/>
          <w:i/>
          <w:sz w:val="20"/>
          <w:szCs w:val="20"/>
        </w:rPr>
      </w:pPr>
      <w:r w:rsidRPr="00C37A54">
        <w:rPr>
          <w:rFonts w:ascii="Times New Roman" w:eastAsia="Adobe Heiti Std R" w:hAnsi="Times New Roman" w:cs="Times New Roman"/>
          <w:i/>
          <w:sz w:val="20"/>
          <w:szCs w:val="20"/>
        </w:rPr>
        <w:t xml:space="preserve">Communications sur invitation </w:t>
      </w:r>
    </w:p>
    <w:p w:rsidR="001A3B0B" w:rsidRDefault="001A3B0B" w:rsidP="001B3F16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1A3B0B">
        <w:rPr>
          <w:rFonts w:ascii="Times New Roman" w:hAnsi="Times New Roman" w:cs="Times New Roman"/>
          <w:sz w:val="20"/>
          <w:szCs w:val="20"/>
        </w:rPr>
        <w:t>2016</w:t>
      </w:r>
      <w:r w:rsidRPr="001A3B0B">
        <w:rPr>
          <w:rFonts w:ascii="Times New Roman" w:hAnsi="Times New Roman" w:cs="Times New Roman"/>
          <w:sz w:val="20"/>
          <w:szCs w:val="20"/>
        </w:rPr>
        <w:tab/>
        <w:t>« Migrations, affects et politisation en Asie du sud-est », Séminaire de rechercher du Laboratoire en anthropologie culturelle et sociale, Université de Lausanne.</w:t>
      </w:r>
    </w:p>
    <w:p w:rsidR="00CF3759" w:rsidRPr="00C37A54" w:rsidRDefault="00952CA3" w:rsidP="001B3F16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2015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="007C6CE5">
        <w:rPr>
          <w:rFonts w:ascii="Times New Roman" w:hAnsi="Times New Roman" w:cs="Times New Roman"/>
          <w:sz w:val="20"/>
          <w:szCs w:val="20"/>
        </w:rPr>
        <w:t>« </w:t>
      </w:r>
      <w:r w:rsidR="001B3F16" w:rsidRPr="00C37A54">
        <w:rPr>
          <w:rFonts w:ascii="Times New Roman" w:hAnsi="Times New Roman" w:cs="Times New Roman"/>
          <w:sz w:val="20"/>
          <w:szCs w:val="20"/>
        </w:rPr>
        <w:t>Affects e</w:t>
      </w:r>
      <w:r w:rsidR="007C6CE5">
        <w:rPr>
          <w:rFonts w:ascii="Times New Roman" w:hAnsi="Times New Roman" w:cs="Times New Roman"/>
          <w:sz w:val="20"/>
          <w:szCs w:val="20"/>
        </w:rPr>
        <w:t>t subjectivation politique : migr</w:t>
      </w:r>
      <w:r w:rsidR="001B3F16" w:rsidRPr="00C37A54">
        <w:rPr>
          <w:rFonts w:ascii="Times New Roman" w:hAnsi="Times New Roman" w:cs="Times New Roman"/>
          <w:sz w:val="20"/>
          <w:szCs w:val="20"/>
        </w:rPr>
        <w:t xml:space="preserve">ations, travail et résistances entre </w:t>
      </w:r>
      <w:r w:rsidR="007C6CE5">
        <w:rPr>
          <w:rFonts w:ascii="Times New Roman" w:hAnsi="Times New Roman" w:cs="Times New Roman"/>
          <w:sz w:val="20"/>
          <w:szCs w:val="20"/>
        </w:rPr>
        <w:t>Java, Kuala Lumpur et Singapour »</w:t>
      </w:r>
      <w:r w:rsidR="001B3F16" w:rsidRPr="00C37A54">
        <w:rPr>
          <w:rFonts w:ascii="Times New Roman" w:hAnsi="Times New Roman" w:cs="Times New Roman"/>
          <w:sz w:val="20"/>
          <w:szCs w:val="20"/>
        </w:rPr>
        <w:t>, journée d'étude Emotions et Migrations, Paris, Sorbonne, 12 juin.</w:t>
      </w:r>
    </w:p>
    <w:p w:rsidR="00952CA3" w:rsidRPr="00C37A54" w:rsidRDefault="00CF3759" w:rsidP="00AC4A4F">
      <w:pPr>
        <w:tabs>
          <w:tab w:val="left" w:pos="851"/>
          <w:tab w:val="left" w:pos="993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="007C6CE5">
        <w:rPr>
          <w:rFonts w:ascii="Times New Roman" w:hAnsi="Times New Roman" w:cs="Times New Roman"/>
          <w:sz w:val="20"/>
          <w:szCs w:val="20"/>
        </w:rPr>
        <w:t xml:space="preserve">« </w:t>
      </w:r>
      <w:r w:rsidR="00952CA3" w:rsidRPr="00C37A54">
        <w:rPr>
          <w:rFonts w:ascii="Times New Roman" w:hAnsi="Times New Roman" w:cs="Times New Roman"/>
          <w:sz w:val="20"/>
          <w:szCs w:val="20"/>
        </w:rPr>
        <w:t>Habiter le transnational. Travail et migrations entre Java, Kuala Lumpur et Singapour », Le déjeuner soc</w:t>
      </w:r>
      <w:r w:rsidR="001B3F16" w:rsidRPr="00C37A54">
        <w:rPr>
          <w:rFonts w:ascii="Times New Roman" w:hAnsi="Times New Roman" w:cs="Times New Roman"/>
          <w:sz w:val="20"/>
          <w:szCs w:val="20"/>
        </w:rPr>
        <w:t>iologique, université de Genève, 19 mars.</w:t>
      </w:r>
    </w:p>
    <w:p w:rsidR="00C426E2" w:rsidRPr="00C37A54" w:rsidRDefault="007C6CE5" w:rsidP="00A15B74">
      <w:pPr>
        <w:tabs>
          <w:tab w:val="left" w:pos="851"/>
          <w:tab w:val="left" w:pos="993"/>
        </w:tabs>
        <w:spacing w:line="240" w:lineRule="auto"/>
        <w:ind w:left="708" w:hanging="708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ab/>
      </w:r>
      <w:r w:rsidR="00C426E2" w:rsidRPr="00C37A54">
        <w:rPr>
          <w:rFonts w:ascii="Times New Roman" w:hAnsi="Times New Roman" w:cs="Times New Roman"/>
          <w:sz w:val="20"/>
          <w:szCs w:val="20"/>
        </w:rPr>
        <w:t>« </w:t>
      </w:r>
      <w:r w:rsidR="00C426E2" w:rsidRPr="00C37A54">
        <w:rPr>
          <w:rFonts w:ascii="Times New Roman" w:hAnsi="Times New Roman" w:cs="Times New Roman"/>
          <w:iCs/>
          <w:sz w:val="20"/>
          <w:szCs w:val="20"/>
        </w:rPr>
        <w:t xml:space="preserve">L’approche multi-située : renouvellement méthodologique et déplacements épistémologiques », séminaire de l’axe Globalisation et Communalisation du laboratoire </w:t>
      </w:r>
      <w:proofErr w:type="spellStart"/>
      <w:r w:rsidR="00C426E2" w:rsidRPr="00C37A54">
        <w:rPr>
          <w:rFonts w:ascii="Times New Roman" w:hAnsi="Times New Roman" w:cs="Times New Roman"/>
          <w:sz w:val="20"/>
          <w:szCs w:val="20"/>
        </w:rPr>
        <w:t>CItés</w:t>
      </w:r>
      <w:proofErr w:type="spellEnd"/>
      <w:r w:rsidR="00C426E2" w:rsidRPr="00C37A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26E2" w:rsidRPr="00C37A54">
        <w:rPr>
          <w:rFonts w:ascii="Times New Roman" w:hAnsi="Times New Roman" w:cs="Times New Roman"/>
          <w:sz w:val="20"/>
          <w:szCs w:val="20"/>
        </w:rPr>
        <w:t>TERritoires</w:t>
      </w:r>
      <w:proofErr w:type="spellEnd"/>
      <w:r w:rsidR="00C426E2" w:rsidRPr="00C37A54">
        <w:rPr>
          <w:rFonts w:ascii="Times New Roman" w:hAnsi="Times New Roman" w:cs="Times New Roman"/>
          <w:sz w:val="20"/>
          <w:szCs w:val="20"/>
        </w:rPr>
        <w:t>, Environnement et Sociétés</w:t>
      </w:r>
      <w:r w:rsidR="003F64FC" w:rsidRPr="00C37A54">
        <w:rPr>
          <w:rFonts w:ascii="Times New Roman" w:hAnsi="Times New Roman" w:cs="Times New Roman"/>
          <w:iCs/>
          <w:sz w:val="20"/>
          <w:szCs w:val="20"/>
        </w:rPr>
        <w:t xml:space="preserve"> (CITERES), Université François Rabelais de Tours.</w:t>
      </w:r>
    </w:p>
    <w:p w:rsidR="00ED60DA" w:rsidRDefault="007C6CE5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ab/>
      </w:r>
      <w:r w:rsidR="005245A3" w:rsidRPr="00C37A54">
        <w:rPr>
          <w:rFonts w:ascii="Times New Roman" w:hAnsi="Times New Roman" w:cs="Times New Roman"/>
          <w:sz w:val="20"/>
          <w:szCs w:val="20"/>
        </w:rPr>
        <w:t xml:space="preserve">“Ethnographie multi-site et production de savoirs non-hégémoniques”, </w:t>
      </w:r>
      <w:r w:rsidR="006F06BD" w:rsidRPr="00C37A54">
        <w:rPr>
          <w:rFonts w:ascii="Times New Roman" w:hAnsi="Times New Roman" w:cs="Times New Roman"/>
          <w:sz w:val="20"/>
          <w:szCs w:val="20"/>
        </w:rPr>
        <w:t>séminaire de l’axe</w:t>
      </w:r>
      <w:r w:rsidR="005245A3" w:rsidRPr="00C37A54">
        <w:rPr>
          <w:rFonts w:ascii="Times New Roman" w:hAnsi="Times New Roman" w:cs="Times New Roman"/>
          <w:sz w:val="20"/>
          <w:szCs w:val="20"/>
        </w:rPr>
        <w:t xml:space="preserve"> Travail, Espaces et Mondialisation, I</w:t>
      </w:r>
      <w:r w:rsidR="006F06BD" w:rsidRPr="00C37A54">
        <w:rPr>
          <w:rFonts w:ascii="Times New Roman" w:hAnsi="Times New Roman" w:cs="Times New Roman"/>
          <w:sz w:val="20"/>
          <w:szCs w:val="20"/>
        </w:rPr>
        <w:t xml:space="preserve">SH </w:t>
      </w:r>
      <w:r w:rsidR="005245A3" w:rsidRPr="00C37A54">
        <w:rPr>
          <w:rFonts w:ascii="Times New Roman" w:hAnsi="Times New Roman" w:cs="Times New Roman"/>
          <w:sz w:val="20"/>
          <w:szCs w:val="20"/>
        </w:rPr>
        <w:t>Lyon</w:t>
      </w:r>
      <w:r w:rsidR="009001CE" w:rsidRPr="00C37A54">
        <w:rPr>
          <w:rFonts w:ascii="Times New Roman" w:hAnsi="Times New Roman" w:cs="Times New Roman"/>
          <w:sz w:val="20"/>
          <w:szCs w:val="20"/>
        </w:rPr>
        <w:t>.</w:t>
      </w:r>
    </w:p>
    <w:p w:rsidR="009B3E47" w:rsidRDefault="009B3E47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9B3E47" w:rsidRPr="009B3E47" w:rsidRDefault="009B3E47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Autres</w:t>
      </w:r>
    </w:p>
    <w:p w:rsidR="00027563" w:rsidRPr="00C37A54" w:rsidRDefault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5245A3" w:rsidRPr="00C37A54" w:rsidRDefault="005245A3" w:rsidP="0048070C">
      <w:pPr>
        <w:tabs>
          <w:tab w:val="left" w:pos="851"/>
          <w:tab w:val="left" w:pos="993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2010</w:t>
      </w:r>
      <w:r w:rsidR="00A15B74">
        <w:rPr>
          <w:rFonts w:ascii="Times New Roman" w:eastAsia="Adobe Heiti Std R" w:hAnsi="Times New Roman" w:cs="Times New Roman"/>
          <w:sz w:val="20"/>
          <w:szCs w:val="20"/>
        </w:rPr>
        <w:tab/>
      </w:r>
      <w:r w:rsidR="00027563" w:rsidRPr="00C37A54">
        <w:rPr>
          <w:rFonts w:ascii="Times New Roman" w:hAnsi="Times New Roman" w:cs="Times New Roman"/>
          <w:sz w:val="20"/>
          <w:szCs w:val="20"/>
        </w:rPr>
        <w:t xml:space="preserve">“Migrations et processus de </w:t>
      </w:r>
      <w:r w:rsidR="007C6CE5" w:rsidRPr="00C37A54">
        <w:rPr>
          <w:rFonts w:ascii="Times New Roman" w:hAnsi="Times New Roman" w:cs="Times New Roman"/>
          <w:sz w:val="20"/>
          <w:szCs w:val="20"/>
        </w:rPr>
        <w:t>subjectivation :</w:t>
      </w:r>
      <w:r w:rsidR="00027563" w:rsidRPr="00C37A54">
        <w:rPr>
          <w:rFonts w:ascii="Times New Roman" w:hAnsi="Times New Roman" w:cs="Times New Roman"/>
          <w:sz w:val="20"/>
          <w:szCs w:val="20"/>
        </w:rPr>
        <w:t xml:space="preserve"> carrières morales et épreuves transnationales entre Java, Kuala Lumpur et Singapour”, </w:t>
      </w:r>
      <w:r w:rsidR="006F06BD" w:rsidRPr="00C37A54">
        <w:rPr>
          <w:rFonts w:ascii="Times New Roman" w:hAnsi="Times New Roman" w:cs="Times New Roman"/>
          <w:sz w:val="20"/>
          <w:szCs w:val="20"/>
        </w:rPr>
        <w:t>cycle de conférences de l’Institut d’Asie Orientale</w:t>
      </w:r>
      <w:r w:rsidR="00027563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083457" w:rsidRPr="00C37A54">
        <w:rPr>
          <w:rFonts w:ascii="Times New Roman" w:hAnsi="Times New Roman" w:cs="Times New Roman"/>
          <w:sz w:val="20"/>
          <w:szCs w:val="20"/>
        </w:rPr>
        <w:t>(IAO)</w:t>
      </w:r>
      <w:r w:rsidR="00027563" w:rsidRPr="00C37A54">
        <w:rPr>
          <w:rFonts w:ascii="Times New Roman" w:hAnsi="Times New Roman" w:cs="Times New Roman"/>
          <w:sz w:val="20"/>
          <w:szCs w:val="20"/>
        </w:rPr>
        <w:t xml:space="preserve">, </w:t>
      </w:r>
      <w:r w:rsidR="006F06BD" w:rsidRPr="00C37A54">
        <w:rPr>
          <w:rFonts w:ascii="Times New Roman" w:hAnsi="Times New Roman" w:cs="Times New Roman"/>
          <w:sz w:val="20"/>
          <w:szCs w:val="20"/>
        </w:rPr>
        <w:t>ENS</w:t>
      </w:r>
      <w:r w:rsidR="00027563" w:rsidRPr="00C37A54">
        <w:rPr>
          <w:rFonts w:ascii="Times New Roman" w:hAnsi="Times New Roman" w:cs="Times New Roman"/>
          <w:sz w:val="20"/>
          <w:szCs w:val="20"/>
        </w:rPr>
        <w:t xml:space="preserve"> Lyon</w:t>
      </w:r>
      <w:r w:rsidR="009001CE" w:rsidRPr="00C37A54">
        <w:rPr>
          <w:rFonts w:ascii="Times New Roman" w:hAnsi="Times New Roman" w:cs="Times New Roman"/>
          <w:sz w:val="20"/>
          <w:szCs w:val="20"/>
        </w:rPr>
        <w:t>.</w:t>
      </w:r>
    </w:p>
    <w:p w:rsidR="0048070C" w:rsidRPr="00C37A54" w:rsidRDefault="0048070C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="00B657E8">
        <w:rPr>
          <w:rFonts w:ascii="Times New Roman" w:hAnsi="Times New Roman" w:cs="Times New Roman"/>
          <w:sz w:val="20"/>
          <w:szCs w:val="20"/>
        </w:rPr>
        <w:t>R</w:t>
      </w:r>
      <w:r w:rsidR="00ED60DA" w:rsidRPr="00C37A54">
        <w:rPr>
          <w:rFonts w:ascii="Times New Roman" w:hAnsi="Times New Roman" w:cs="Times New Roman"/>
          <w:sz w:val="20"/>
          <w:szCs w:val="20"/>
        </w:rPr>
        <w:t>evue critique</w:t>
      </w:r>
      <w:r w:rsidR="00083457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</w:rPr>
        <w:t>: “</w:t>
      </w:r>
      <w:r w:rsidR="00083457" w:rsidRPr="00C37A54">
        <w:rPr>
          <w:rFonts w:ascii="Times New Roman" w:hAnsi="Times New Roman" w:cs="Times New Roman"/>
          <w:sz w:val="20"/>
          <w:szCs w:val="20"/>
        </w:rPr>
        <w:t xml:space="preserve">De la critique. Précis de sociologie de l’émancipation” (Luc </w:t>
      </w:r>
      <w:proofErr w:type="spellStart"/>
      <w:r w:rsidR="00083457" w:rsidRPr="00C37A54">
        <w:rPr>
          <w:rFonts w:ascii="Times New Roman" w:hAnsi="Times New Roman" w:cs="Times New Roman"/>
          <w:sz w:val="20"/>
          <w:szCs w:val="20"/>
        </w:rPr>
        <w:t>Boltansky</w:t>
      </w:r>
      <w:proofErr w:type="spellEnd"/>
      <w:r w:rsidR="00083457" w:rsidRPr="00C37A54">
        <w:rPr>
          <w:rFonts w:ascii="Times New Roman" w:hAnsi="Times New Roman" w:cs="Times New Roman"/>
          <w:sz w:val="20"/>
          <w:szCs w:val="20"/>
        </w:rPr>
        <w:t xml:space="preserve">), </w:t>
      </w:r>
      <w:r w:rsidR="00ED60DA" w:rsidRPr="00C37A54">
        <w:rPr>
          <w:rFonts w:ascii="Times New Roman" w:hAnsi="Times New Roman" w:cs="Times New Roman"/>
          <w:sz w:val="20"/>
          <w:szCs w:val="20"/>
        </w:rPr>
        <w:t>séminaire doctoral de l’I</w:t>
      </w:r>
      <w:r w:rsidR="00083457" w:rsidRPr="00C37A54">
        <w:rPr>
          <w:rFonts w:ascii="Times New Roman" w:hAnsi="Times New Roman" w:cs="Times New Roman"/>
          <w:sz w:val="20"/>
          <w:szCs w:val="20"/>
        </w:rPr>
        <w:t xml:space="preserve">nstitute </w:t>
      </w:r>
      <w:r w:rsidR="00ED60DA" w:rsidRPr="00C37A54">
        <w:rPr>
          <w:rFonts w:ascii="Times New Roman" w:hAnsi="Times New Roman" w:cs="Times New Roman"/>
          <w:sz w:val="20"/>
          <w:szCs w:val="20"/>
        </w:rPr>
        <w:t>d’Asie Orientale</w:t>
      </w:r>
      <w:r w:rsidR="00083457" w:rsidRPr="00C37A54">
        <w:rPr>
          <w:rFonts w:ascii="Times New Roman" w:hAnsi="Times New Roman" w:cs="Times New Roman"/>
          <w:sz w:val="20"/>
          <w:szCs w:val="20"/>
        </w:rPr>
        <w:t xml:space="preserve"> (IAO), </w:t>
      </w:r>
      <w:r w:rsidR="00ED60DA" w:rsidRPr="00C37A54">
        <w:rPr>
          <w:rFonts w:ascii="Times New Roman" w:hAnsi="Times New Roman" w:cs="Times New Roman"/>
          <w:sz w:val="20"/>
          <w:szCs w:val="20"/>
        </w:rPr>
        <w:t xml:space="preserve">ENS </w:t>
      </w:r>
      <w:r w:rsidR="00083457" w:rsidRPr="00C37A54">
        <w:rPr>
          <w:rFonts w:ascii="Times New Roman" w:hAnsi="Times New Roman" w:cs="Times New Roman"/>
          <w:sz w:val="20"/>
          <w:szCs w:val="20"/>
        </w:rPr>
        <w:t>Lyon</w:t>
      </w:r>
      <w:r w:rsidR="009001CE" w:rsidRPr="00C37A54">
        <w:rPr>
          <w:rFonts w:ascii="Times New Roman" w:hAnsi="Times New Roman" w:cs="Times New Roman"/>
          <w:sz w:val="20"/>
          <w:szCs w:val="20"/>
        </w:rPr>
        <w:t>.</w:t>
      </w:r>
    </w:p>
    <w:p w:rsidR="00083457" w:rsidRPr="00C37A54" w:rsidRDefault="00083457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083457" w:rsidRPr="00C37A54" w:rsidRDefault="00083457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2009</w:t>
      </w:r>
      <w:r w:rsidR="00B657E8">
        <w:rPr>
          <w:rFonts w:ascii="Times New Roman" w:hAnsi="Times New Roman" w:cs="Times New Roman"/>
          <w:sz w:val="20"/>
          <w:szCs w:val="20"/>
        </w:rPr>
        <w:tab/>
      </w:r>
      <w:r w:rsidR="00876592" w:rsidRPr="00C37A54">
        <w:rPr>
          <w:rFonts w:ascii="Times New Roman" w:hAnsi="Times New Roman" w:cs="Times New Roman"/>
          <w:sz w:val="20"/>
          <w:szCs w:val="20"/>
        </w:rPr>
        <w:t xml:space="preserve">“Le </w:t>
      </w:r>
      <w:proofErr w:type="spellStart"/>
      <w:r w:rsidR="00876592" w:rsidRPr="00C37A54">
        <w:rPr>
          <w:rFonts w:ascii="Times New Roman" w:hAnsi="Times New Roman" w:cs="Times New Roman"/>
          <w:sz w:val="20"/>
          <w:szCs w:val="20"/>
        </w:rPr>
        <w:t>transnationalisme</w:t>
      </w:r>
      <w:proofErr w:type="spellEnd"/>
      <w:r w:rsidR="00876592" w:rsidRPr="00C37A54">
        <w:rPr>
          <w:rFonts w:ascii="Times New Roman" w:hAnsi="Times New Roman" w:cs="Times New Roman"/>
          <w:sz w:val="20"/>
          <w:szCs w:val="20"/>
        </w:rPr>
        <w:t xml:space="preserve"> en question : pertinence et limites d’un concept”, </w:t>
      </w:r>
      <w:r w:rsidR="00ED60DA" w:rsidRPr="00C37A54">
        <w:rPr>
          <w:rFonts w:ascii="Times New Roman" w:hAnsi="Times New Roman" w:cs="Times New Roman"/>
          <w:sz w:val="20"/>
          <w:szCs w:val="20"/>
        </w:rPr>
        <w:t>séminaire doctoral de l’Institute d’Asie Orientale (IAO), ENS Lyon.</w:t>
      </w:r>
    </w:p>
    <w:p w:rsidR="00876592" w:rsidRPr="00C37A54" w:rsidRDefault="00876592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876592" w:rsidRPr="00C37A54" w:rsidRDefault="00B657E8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2007</w:t>
      </w:r>
      <w:r>
        <w:rPr>
          <w:rFonts w:ascii="Times New Roman" w:hAnsi="Times New Roman" w:cs="Times New Roman"/>
          <w:sz w:val="20"/>
          <w:szCs w:val="20"/>
        </w:rPr>
        <w:tab/>
      </w:r>
      <w:r w:rsidR="00876592" w:rsidRPr="00C37A54">
        <w:rPr>
          <w:rFonts w:ascii="Times New Roman" w:hAnsi="Times New Roman" w:cs="Times New Roman"/>
          <w:sz w:val="20"/>
          <w:szCs w:val="20"/>
        </w:rPr>
        <w:t>“Marchés du travail, flux sociaux et culturels en Indonésie</w:t>
      </w:r>
      <w:r w:rsidR="0004716B" w:rsidRPr="00C37A54">
        <w:rPr>
          <w:rFonts w:ascii="Times New Roman" w:hAnsi="Times New Roman" w:cs="Times New Roman"/>
          <w:sz w:val="20"/>
          <w:szCs w:val="20"/>
        </w:rPr>
        <w:t xml:space="preserve">”, </w:t>
      </w:r>
      <w:r w:rsidR="0072670A" w:rsidRPr="00C37A54">
        <w:rPr>
          <w:rFonts w:ascii="Times New Roman" w:hAnsi="Times New Roman" w:cs="Times New Roman"/>
          <w:sz w:val="20"/>
          <w:szCs w:val="20"/>
        </w:rPr>
        <w:t xml:space="preserve">séminaire doctoral du Laboratoire Interdisciplinaire pour la Sociologie Économique </w:t>
      </w:r>
      <w:r w:rsidR="00E45EFE" w:rsidRPr="00C37A54">
        <w:rPr>
          <w:rFonts w:ascii="Times New Roman" w:hAnsi="Times New Roman" w:cs="Times New Roman"/>
          <w:iCs/>
          <w:sz w:val="20"/>
          <w:szCs w:val="20"/>
        </w:rPr>
        <w:t>(LISE), CNAM Paris</w:t>
      </w:r>
      <w:r w:rsidR="009001CE" w:rsidRPr="00C37A54">
        <w:rPr>
          <w:rFonts w:ascii="Times New Roman" w:hAnsi="Times New Roman" w:cs="Times New Roman"/>
          <w:iCs/>
          <w:sz w:val="20"/>
          <w:szCs w:val="20"/>
        </w:rPr>
        <w:t>.</w:t>
      </w:r>
    </w:p>
    <w:p w:rsidR="00E45EFE" w:rsidRPr="00C37A54" w:rsidRDefault="007C6CE5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« </w:t>
      </w:r>
      <w:r w:rsidR="00E45EFE" w:rsidRPr="00C37A54">
        <w:rPr>
          <w:rFonts w:ascii="Times New Roman" w:hAnsi="Times New Roman" w:cs="Times New Roman"/>
          <w:iCs/>
          <w:sz w:val="20"/>
          <w:szCs w:val="20"/>
        </w:rPr>
        <w:t>Migrations transnationales, interculturalité et recompositions culturelles à Singapour</w:t>
      </w:r>
      <w:r>
        <w:rPr>
          <w:rFonts w:ascii="Times New Roman" w:hAnsi="Times New Roman" w:cs="Times New Roman"/>
          <w:sz w:val="20"/>
          <w:szCs w:val="20"/>
        </w:rPr>
        <w:t> »</w:t>
      </w:r>
      <w:r w:rsidR="00E45EFE" w:rsidRPr="00C37A54">
        <w:rPr>
          <w:rFonts w:ascii="Times New Roman" w:hAnsi="Times New Roman" w:cs="Times New Roman"/>
          <w:sz w:val="20"/>
          <w:szCs w:val="20"/>
        </w:rPr>
        <w:t xml:space="preserve">, </w:t>
      </w:r>
      <w:r w:rsidR="0072670A" w:rsidRPr="00C37A54">
        <w:rPr>
          <w:rFonts w:ascii="Times New Roman" w:hAnsi="Times New Roman" w:cs="Times New Roman"/>
          <w:sz w:val="20"/>
          <w:szCs w:val="20"/>
        </w:rPr>
        <w:t xml:space="preserve">séminaire doctoral du Laboratoire Interdisciplinaire pour la Sociologie Économique </w:t>
      </w:r>
      <w:r w:rsidR="0072670A" w:rsidRPr="00C37A54">
        <w:rPr>
          <w:rFonts w:ascii="Times New Roman" w:hAnsi="Times New Roman" w:cs="Times New Roman"/>
          <w:iCs/>
          <w:sz w:val="20"/>
          <w:szCs w:val="20"/>
        </w:rPr>
        <w:t>(LISE), CNAM Paris</w:t>
      </w:r>
      <w:r w:rsidR="0072670A" w:rsidRPr="00C37A54" w:rsidDel="007267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2E17" w:rsidRPr="00C37A54" w:rsidRDefault="00042E17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042E17" w:rsidRPr="001C4F6F" w:rsidRDefault="00042E17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F6F">
        <w:rPr>
          <w:rFonts w:ascii="Times New Roman" w:hAnsi="Times New Roman" w:cs="Times New Roman"/>
          <w:i/>
          <w:sz w:val="20"/>
          <w:szCs w:val="20"/>
        </w:rPr>
        <w:t>Discu</w:t>
      </w:r>
      <w:r w:rsidR="00CD76D2" w:rsidRPr="001C4F6F">
        <w:rPr>
          <w:rFonts w:ascii="Times New Roman" w:hAnsi="Times New Roman" w:cs="Times New Roman"/>
          <w:i/>
          <w:sz w:val="20"/>
          <w:szCs w:val="20"/>
        </w:rPr>
        <w:t>tant</w:t>
      </w:r>
      <w:r w:rsidR="00BD57A0" w:rsidRPr="001C4F6F">
        <w:rPr>
          <w:rFonts w:ascii="Times New Roman" w:hAnsi="Times New Roman" w:cs="Times New Roman"/>
          <w:i/>
          <w:sz w:val="20"/>
          <w:szCs w:val="20"/>
        </w:rPr>
        <w:t> </w:t>
      </w:r>
    </w:p>
    <w:p w:rsidR="001A3B0B" w:rsidRPr="001A3B0B" w:rsidRDefault="001A3B0B" w:rsidP="001A3B0B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A3B0B">
        <w:rPr>
          <w:rFonts w:ascii="Times New Roman" w:hAnsi="Times New Roman" w:cs="Times New Roman"/>
          <w:sz w:val="20"/>
          <w:szCs w:val="20"/>
          <w:lang w:val="en-CA"/>
        </w:rPr>
        <w:t>2017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ab/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>Post-Western Soci</w:t>
      </w:r>
      <w:r>
        <w:rPr>
          <w:rFonts w:ascii="Times New Roman" w:hAnsi="Times New Roman" w:cs="Times New Roman"/>
          <w:sz w:val="20"/>
          <w:szCs w:val="20"/>
          <w:lang w:val="en-CA"/>
        </w:rPr>
        <w:t>ology and Connected Knowledge :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from Asia to  Europe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”,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séminaire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l’axe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Social Sciences and Circulation of Knowledge, LIA Post Wester Sociology in Europe and in China.</w:t>
      </w:r>
    </w:p>
    <w:p w:rsidR="00E373A3" w:rsidRPr="001A3B0B" w:rsidRDefault="00E373A3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A3B0B">
        <w:rPr>
          <w:rFonts w:ascii="Times New Roman" w:hAnsi="Times New Roman" w:cs="Times New Roman"/>
          <w:sz w:val="20"/>
          <w:szCs w:val="20"/>
          <w:lang w:val="en-CA"/>
        </w:rPr>
        <w:t>2014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ab/>
      </w:r>
      <w:proofErr w:type="spellStart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>Cérémonie</w:t>
      </w:r>
      <w:proofErr w:type="spellEnd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proofErr w:type="spellStart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>d’ouverture</w:t>
      </w:r>
      <w:proofErr w:type="spellEnd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du</w:t>
      </w:r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proofErr w:type="spellStart"/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>Laboratoire</w:t>
      </w:r>
      <w:proofErr w:type="spellEnd"/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International </w:t>
      </w:r>
      <w:proofErr w:type="spellStart"/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>Associé</w:t>
      </w:r>
      <w:proofErr w:type="spellEnd"/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CNRS/</w:t>
      </w:r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Académie </w:t>
      </w:r>
      <w:proofErr w:type="spellStart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>chinoise</w:t>
      </w:r>
      <w:proofErr w:type="spellEnd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des sciences </w:t>
      </w:r>
      <w:proofErr w:type="spellStart"/>
      <w:r w:rsidR="00952CA3" w:rsidRPr="001A3B0B">
        <w:rPr>
          <w:rFonts w:ascii="Times New Roman" w:hAnsi="Times New Roman" w:cs="Times New Roman"/>
          <w:sz w:val="20"/>
          <w:szCs w:val="20"/>
          <w:lang w:val="en-CA"/>
        </w:rPr>
        <w:t>sociales</w:t>
      </w:r>
      <w:proofErr w:type="spellEnd"/>
      <w:r w:rsidR="006B2548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(CASS)</w:t>
      </w:r>
      <w:r w:rsidR="00523BC3" w:rsidRPr="001A3B0B">
        <w:rPr>
          <w:rFonts w:ascii="Times New Roman" w:hAnsi="Times New Roman" w:cs="Times New Roman"/>
          <w:sz w:val="20"/>
          <w:szCs w:val="20"/>
          <w:lang w:val="en-CA"/>
        </w:rPr>
        <w:t>:</w:t>
      </w:r>
      <w:r w:rsidR="006B2548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Post-Western Sociologies and Fi</w:t>
      </w:r>
      <w:r w:rsidR="00523BC3" w:rsidRPr="001A3B0B">
        <w:rPr>
          <w:rFonts w:ascii="Times New Roman" w:hAnsi="Times New Roman" w:cs="Times New Roman"/>
          <w:sz w:val="20"/>
          <w:szCs w:val="20"/>
          <w:lang w:val="en-CA"/>
        </w:rPr>
        <w:t>eldwork in France and in China,</w:t>
      </w:r>
      <w:r w:rsidR="00C62C04"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>3</w:t>
      </w:r>
      <w:r w:rsidRPr="001A3B0B">
        <w:rPr>
          <w:rFonts w:ascii="Times New Roman" w:hAnsi="Times New Roman" w:cs="Times New Roman"/>
          <w:sz w:val="20"/>
          <w:szCs w:val="20"/>
          <w:vertAlign w:val="superscript"/>
          <w:lang w:val="en-CA"/>
        </w:rPr>
        <w:t>e</w:t>
      </w:r>
      <w:r w:rsidRPr="001A3B0B">
        <w:rPr>
          <w:rFonts w:ascii="Times New Roman" w:hAnsi="Times New Roman" w:cs="Times New Roman"/>
          <w:sz w:val="20"/>
          <w:szCs w:val="20"/>
          <w:lang w:val="en-CA"/>
        </w:rPr>
        <w:t xml:space="preserve"> session: “Work, inequalities and mobilization”</w:t>
      </w:r>
      <w:r w:rsidR="00523BC3" w:rsidRPr="001A3B0B">
        <w:rPr>
          <w:rFonts w:ascii="Times New Roman" w:hAnsi="Times New Roman" w:cs="Times New Roman"/>
          <w:sz w:val="20"/>
          <w:szCs w:val="20"/>
          <w:lang w:val="en-CA"/>
        </w:rPr>
        <w:t>, ENS de Lyon.</w:t>
      </w:r>
    </w:p>
    <w:p w:rsidR="00042E17" w:rsidRPr="00C37A54" w:rsidRDefault="00CD76D2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2013 </w:t>
      </w:r>
      <w:r w:rsidRPr="00C37A54">
        <w:rPr>
          <w:rFonts w:ascii="Times New Roman" w:hAnsi="Times New Roman" w:cs="Times New Roman"/>
          <w:sz w:val="20"/>
          <w:szCs w:val="20"/>
        </w:rPr>
        <w:tab/>
        <w:t xml:space="preserve">« Les écoles du care aux Philippines. Le devenir travailleuse domestique au prisme de l'Altérité », </w:t>
      </w:r>
      <w:proofErr w:type="spellStart"/>
      <w:r w:rsidR="003B232E" w:rsidRPr="00C37A54">
        <w:rPr>
          <w:rFonts w:ascii="Times New Roman" w:hAnsi="Times New Roman" w:cs="Times New Roman"/>
          <w:sz w:val="20"/>
          <w:szCs w:val="20"/>
        </w:rPr>
        <w:t>commu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Julien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Debonville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 »</w:t>
      </w:r>
      <w:r w:rsidR="00E373A3" w:rsidRPr="00C37A54">
        <w:rPr>
          <w:rFonts w:ascii="Times New Roman" w:hAnsi="Times New Roman" w:cs="Times New Roman"/>
          <w:sz w:val="20"/>
          <w:szCs w:val="20"/>
        </w:rPr>
        <w:t xml:space="preserve">, Le Déjeuner Sociologique, </w:t>
      </w:r>
      <w:r w:rsidR="00B32649" w:rsidRPr="00C37A54">
        <w:rPr>
          <w:rFonts w:ascii="Times New Roman" w:hAnsi="Times New Roman" w:cs="Times New Roman"/>
          <w:sz w:val="20"/>
          <w:szCs w:val="20"/>
        </w:rPr>
        <w:t xml:space="preserve">Faculté des sciences Economiques et Sociales, </w:t>
      </w:r>
      <w:r w:rsidR="00E373A3" w:rsidRPr="00C37A54">
        <w:rPr>
          <w:rFonts w:ascii="Times New Roman" w:hAnsi="Times New Roman" w:cs="Times New Roman"/>
          <w:sz w:val="20"/>
          <w:szCs w:val="20"/>
        </w:rPr>
        <w:t>Université de Genève</w:t>
      </w:r>
      <w:r w:rsidR="00523BC3" w:rsidRPr="00C37A54">
        <w:rPr>
          <w:rFonts w:ascii="Times New Roman" w:hAnsi="Times New Roman" w:cs="Times New Roman"/>
          <w:sz w:val="20"/>
          <w:szCs w:val="20"/>
        </w:rPr>
        <w:t>.</w:t>
      </w:r>
    </w:p>
    <w:p w:rsidR="00D80BE0" w:rsidRDefault="00D80BE0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507CC0" w:rsidRPr="005F6C4C" w:rsidRDefault="00507CC0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CA"/>
        </w:rPr>
      </w:pPr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 xml:space="preserve">Communications </w:t>
      </w:r>
      <w:proofErr w:type="spellStart"/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>en</w:t>
      </w:r>
      <w:proofErr w:type="spellEnd"/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 xml:space="preserve"> </w:t>
      </w:r>
      <w:proofErr w:type="spellStart"/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>tant</w:t>
      </w:r>
      <w:proofErr w:type="spellEnd"/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 xml:space="preserve"> </w:t>
      </w:r>
      <w:proofErr w:type="spellStart"/>
      <w:r w:rsidRPr="005F6C4C">
        <w:rPr>
          <w:rFonts w:ascii="Times New Roman" w:hAnsi="Times New Roman" w:cs="Times New Roman"/>
          <w:iCs/>
          <w:sz w:val="20"/>
          <w:szCs w:val="20"/>
          <w:lang w:val="en-CA"/>
        </w:rPr>
        <w:t>qu’expert</w:t>
      </w:r>
      <w:proofErr w:type="spellEnd"/>
    </w:p>
    <w:p w:rsidR="00507CC0" w:rsidRDefault="00507CC0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507CC0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2016 </w:t>
      </w:r>
      <w:r w:rsidRPr="00507CC0">
        <w:rPr>
          <w:rFonts w:ascii="Times New Roman" w:hAnsi="Times New Roman" w:cs="Times New Roman"/>
          <w:i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“</w:t>
      </w:r>
      <w:r w:rsidRPr="00507CC0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Field experience of WHO deployed risk communication experts to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West Africa: challenges and lessons”. ECN Training 2016, OMS, Chavannes. </w:t>
      </w:r>
    </w:p>
    <w:p w:rsidR="00833BC3" w:rsidRPr="00507CC0" w:rsidRDefault="00833BC3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507CC0" w:rsidRPr="00507CC0" w:rsidRDefault="00507CC0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5851C9" w:rsidRPr="005F6C4C" w:rsidRDefault="00952CA3" w:rsidP="005851C9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</w:pPr>
      <w:proofErr w:type="spellStart"/>
      <w:r w:rsidRPr="005F6C4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>Financements</w:t>
      </w:r>
      <w:proofErr w:type="spellEnd"/>
    </w:p>
    <w:p w:rsidR="005851C9" w:rsidRPr="00887037" w:rsidRDefault="001C4F6F" w:rsidP="001C4F6F">
      <w:pPr>
        <w:spacing w:after="240" w:line="240" w:lineRule="auto"/>
        <w:ind w:left="1416" w:hanging="1416"/>
        <w:rPr>
          <w:rFonts w:ascii="Times New Roman" w:hAnsi="Times New Roman" w:cs="Times New Roman"/>
          <w:sz w:val="20"/>
          <w:szCs w:val="20"/>
          <w:lang w:val="en-US"/>
        </w:rPr>
      </w:pPr>
      <w:r w:rsidRPr="00887037">
        <w:rPr>
          <w:rFonts w:ascii="Times New Roman" w:hAnsi="Times New Roman" w:cs="Times New Roman"/>
          <w:sz w:val="20"/>
          <w:szCs w:val="20"/>
          <w:lang w:val="en-US"/>
        </w:rPr>
        <w:t>2015</w:t>
      </w:r>
      <w:r w:rsidRPr="0088703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Avec Mathilde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Bourrier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, Claudine Burton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Jeangros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et Nathalie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Brender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 :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Obtention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d’un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financement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D58B1" w:rsidRPr="00887037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fondation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brocher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pour le workshop « Unraveling lessons learned from the A(H1N1) pandemic to the 2014 Ebola Epidemic » (co-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rédaction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du </w:t>
      </w:r>
      <w:proofErr w:type="spellStart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projet</w:t>
      </w:r>
      <w:proofErr w:type="spellEnd"/>
      <w:r w:rsidR="005851C9" w:rsidRPr="00887037">
        <w:rPr>
          <w:rFonts w:ascii="Times New Roman" w:hAnsi="Times New Roman" w:cs="Times New Roman"/>
          <w:sz w:val="20"/>
          <w:szCs w:val="20"/>
          <w:lang w:val="en-US"/>
        </w:rPr>
        <w:t>).</w:t>
      </w:r>
      <w:r w:rsidR="00AD58B1" w:rsidRPr="008870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D58B1" w:rsidRPr="00AD58B1" w:rsidRDefault="001C4F6F" w:rsidP="001C4F6F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2013-2016</w:t>
      </w:r>
      <w:r>
        <w:rPr>
          <w:rFonts w:ascii="Times New Roman" w:hAnsi="Times New Roman" w:cs="Times New Roman"/>
          <w:sz w:val="20"/>
          <w:szCs w:val="20"/>
        </w:rPr>
        <w:tab/>
      </w:r>
      <w:r w:rsidR="00AD58B1">
        <w:rPr>
          <w:rFonts w:ascii="Times New Roman" w:hAnsi="Times New Roman" w:cs="Times New Roman"/>
          <w:sz w:val="20"/>
          <w:szCs w:val="20"/>
        </w:rPr>
        <w:t xml:space="preserve">Post-doctorat à l’Université de Genève </w:t>
      </w:r>
      <w:r>
        <w:rPr>
          <w:rFonts w:ascii="Times New Roman" w:hAnsi="Times New Roman" w:cs="Times New Roman"/>
          <w:sz w:val="20"/>
          <w:szCs w:val="20"/>
        </w:rPr>
        <w:t xml:space="preserve">(recrutement sur concours) </w:t>
      </w:r>
      <w:r w:rsidR="00AD58B1">
        <w:rPr>
          <w:rFonts w:ascii="Times New Roman" w:hAnsi="Times New Roman" w:cs="Times New Roman"/>
          <w:sz w:val="20"/>
          <w:szCs w:val="20"/>
        </w:rPr>
        <w:t xml:space="preserve">dans le cadre du projet de recherche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Unraveling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lessons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learned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from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the A(H1N1)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pandemic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to the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ongoing</w:t>
      </w:r>
      <w:proofErr w:type="spellEnd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 xml:space="preserve"> Ebola </w:t>
      </w:r>
      <w:proofErr w:type="spellStart"/>
      <w:r w:rsidR="00AD58B1" w:rsidRPr="00AD58B1">
        <w:rPr>
          <w:rFonts w:ascii="Times New Roman" w:hAnsi="Times New Roman" w:cs="Times New Roman"/>
          <w:b/>
          <w:bCs/>
          <w:sz w:val="20"/>
          <w:szCs w:val="20"/>
        </w:rPr>
        <w:t>epidemic</w:t>
      </w:r>
      <w:proofErr w:type="spellEnd"/>
      <w:r w:rsidR="00AD58B1">
        <w:rPr>
          <w:rFonts w:ascii="Times New Roman" w:hAnsi="Times New Roman" w:cs="Times New Roman"/>
          <w:bCs/>
          <w:sz w:val="20"/>
          <w:szCs w:val="20"/>
        </w:rPr>
        <w:t xml:space="preserve">, financé par le Fond National Suisse pour la Recherche. </w:t>
      </w:r>
    </w:p>
    <w:p w:rsidR="001C4F6F" w:rsidRDefault="001C4F6F" w:rsidP="001C4F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4F6F">
        <w:rPr>
          <w:rFonts w:ascii="Times New Roman" w:hAnsi="Times New Roman" w:cs="Times New Roman"/>
          <w:b/>
          <w:sz w:val="20"/>
          <w:szCs w:val="20"/>
        </w:rPr>
        <w:t>Bourse “Aires Culturelles”</w:t>
      </w:r>
      <w:r w:rsidRPr="00C37A54">
        <w:rPr>
          <w:rFonts w:ascii="Times New Roman" w:hAnsi="Times New Roman" w:cs="Times New Roman"/>
          <w:sz w:val="20"/>
          <w:szCs w:val="20"/>
        </w:rPr>
        <w:t xml:space="preserve"> du Ministère de l’enseignement et de la recherche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C4F6F" w:rsidRDefault="001C4F6F" w:rsidP="001C4F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DC0" w:rsidRPr="005851C9" w:rsidRDefault="001C4F6F" w:rsidP="005851C9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2005-2008</w:t>
      </w:r>
      <w:r>
        <w:rPr>
          <w:rFonts w:ascii="Times New Roman" w:hAnsi="Times New Roman" w:cs="Times New Roman"/>
          <w:sz w:val="20"/>
          <w:szCs w:val="20"/>
        </w:rPr>
        <w:tab/>
      </w:r>
      <w:r w:rsidR="006F06BD" w:rsidRPr="001C4F6F">
        <w:rPr>
          <w:rFonts w:ascii="Times New Roman" w:hAnsi="Times New Roman" w:cs="Times New Roman"/>
          <w:b/>
          <w:sz w:val="20"/>
          <w:szCs w:val="20"/>
        </w:rPr>
        <w:t>Allocation de recherche</w:t>
      </w:r>
      <w:r w:rsidR="006F06BD" w:rsidRPr="00C37A54">
        <w:rPr>
          <w:rFonts w:ascii="Times New Roman" w:hAnsi="Times New Roman" w:cs="Times New Roman"/>
          <w:sz w:val="20"/>
          <w:szCs w:val="20"/>
        </w:rPr>
        <w:t xml:space="preserve"> du </w:t>
      </w:r>
      <w:r w:rsidR="00513C90" w:rsidRPr="00C37A54">
        <w:rPr>
          <w:rFonts w:ascii="Times New Roman" w:hAnsi="Times New Roman" w:cs="Times New Roman"/>
          <w:sz w:val="20"/>
          <w:szCs w:val="20"/>
        </w:rPr>
        <w:t>Ministère de l’enseignement et de la recherche</w:t>
      </w:r>
      <w:r w:rsidR="00513C90">
        <w:rPr>
          <w:rFonts w:ascii="Times New Roman" w:hAnsi="Times New Roman" w:cs="Times New Roman"/>
          <w:sz w:val="20"/>
          <w:szCs w:val="20"/>
        </w:rPr>
        <w:t xml:space="preserve">, </w:t>
      </w:r>
      <w:r w:rsidR="006F06BD" w:rsidRPr="00C37A54">
        <w:rPr>
          <w:rFonts w:ascii="Times New Roman" w:hAnsi="Times New Roman" w:cs="Times New Roman"/>
          <w:sz w:val="20"/>
          <w:szCs w:val="20"/>
        </w:rPr>
        <w:t>CNAM</w:t>
      </w:r>
      <w:r w:rsidR="00C5635E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6F06BD" w:rsidRPr="00C37A54">
        <w:rPr>
          <w:rFonts w:ascii="Times New Roman" w:hAnsi="Times New Roman" w:cs="Times New Roman"/>
          <w:sz w:val="20"/>
          <w:szCs w:val="20"/>
        </w:rPr>
        <w:t xml:space="preserve">Paris </w:t>
      </w:r>
    </w:p>
    <w:p w:rsidR="006604CA" w:rsidRPr="00C37A54" w:rsidRDefault="006604CA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2FB" w:rsidRPr="003014D0" w:rsidRDefault="005D22FB" w:rsidP="003014D0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r w:rsidRPr="003014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Accueil à l’étranger</w:t>
      </w:r>
    </w:p>
    <w:p w:rsidR="005D22FB" w:rsidRPr="00C37A54" w:rsidRDefault="005D22FB" w:rsidP="005D22F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37A54">
        <w:rPr>
          <w:rFonts w:ascii="Times New Roman" w:hAnsi="Times New Roman" w:cs="Times New Roman"/>
          <w:b/>
          <w:sz w:val="20"/>
          <w:szCs w:val="20"/>
        </w:rPr>
        <w:t>Visiting</w:t>
      </w:r>
      <w:proofErr w:type="spellEnd"/>
      <w:r w:rsidRPr="00C37A5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b/>
          <w:sz w:val="20"/>
          <w:szCs w:val="20"/>
        </w:rPr>
        <w:t>scholar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École doctorale de l’Université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Gadjah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Mada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, Yogyakarta, sur invitation du Pr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Irwan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Abdullah (Jun.-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Dec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. 2006/Oct. 2007-Oct. 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2008)</w:t>
      </w:r>
    </w:p>
    <w:p w:rsidR="005D22FB" w:rsidRPr="00C37A54" w:rsidRDefault="005D22FB" w:rsidP="005D22F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7A54">
        <w:rPr>
          <w:rFonts w:ascii="Times New Roman" w:hAnsi="Times New Roman" w:cs="Times New Roman"/>
          <w:b/>
          <w:sz w:val="20"/>
          <w:szCs w:val="20"/>
          <w:lang w:val="en-US"/>
        </w:rPr>
        <w:t>Visiting scholar</w:t>
      </w:r>
      <w:r w:rsidRPr="00C37A54">
        <w:rPr>
          <w:rFonts w:ascii="Times New Roman" w:hAnsi="Times New Roman" w:cs="Times New Roman"/>
          <w:sz w:val="20"/>
          <w:szCs w:val="20"/>
          <w:lang w:val="en-US"/>
        </w:rPr>
        <w:t>, Asia Research Institute (ARI), National University of Singapore (NUS) (Jan.-</w:t>
      </w:r>
      <w:proofErr w:type="spellStart"/>
      <w:r w:rsidRPr="00C37A54">
        <w:rPr>
          <w:rFonts w:ascii="Times New Roman" w:hAnsi="Times New Roman" w:cs="Times New Roman"/>
          <w:sz w:val="20"/>
          <w:szCs w:val="20"/>
          <w:lang w:val="en-US"/>
        </w:rPr>
        <w:t>Fév</w:t>
      </w:r>
      <w:proofErr w:type="spellEnd"/>
      <w:r w:rsidRPr="00C37A54">
        <w:rPr>
          <w:rFonts w:ascii="Times New Roman" w:hAnsi="Times New Roman" w:cs="Times New Roman"/>
          <w:sz w:val="20"/>
          <w:szCs w:val="20"/>
          <w:lang w:val="en-US"/>
        </w:rPr>
        <w:t>. 2008)</w:t>
      </w:r>
    </w:p>
    <w:p w:rsidR="00D80BE0" w:rsidRPr="005D22FB" w:rsidRDefault="005D22FB" w:rsidP="005D22F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37A54">
        <w:rPr>
          <w:rFonts w:ascii="Times New Roman" w:hAnsi="Times New Roman" w:cs="Times New Roman"/>
          <w:b/>
          <w:sz w:val="20"/>
          <w:szCs w:val="20"/>
        </w:rPr>
        <w:t>Visiting</w:t>
      </w:r>
      <w:proofErr w:type="spellEnd"/>
      <w:r w:rsidRPr="00C37A5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37A54">
        <w:rPr>
          <w:rFonts w:ascii="Times New Roman" w:hAnsi="Times New Roman" w:cs="Times New Roman"/>
          <w:b/>
          <w:sz w:val="20"/>
          <w:szCs w:val="20"/>
        </w:rPr>
        <w:t>scholar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, National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of Malaysia, Faculté des sciences sociales des humanités, sur invitation du Pr.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Rokiah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Ismail (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Mar.-Juin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. 2008)</w:t>
      </w:r>
    </w:p>
    <w:p w:rsidR="00D80BE0" w:rsidRPr="003014D0" w:rsidRDefault="00D80BE0" w:rsidP="000A6B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</w:p>
    <w:p w:rsidR="000A6B55" w:rsidRPr="003014D0" w:rsidRDefault="003014D0" w:rsidP="000A6B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r w:rsidRPr="003014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Inscriptions et responsabilités académiques</w:t>
      </w:r>
    </w:p>
    <w:p w:rsidR="00D710A3" w:rsidRPr="00C37A54" w:rsidRDefault="00DD198E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Membre du </w:t>
      </w:r>
      <w:r w:rsidR="00D710A3" w:rsidRPr="00C37A54">
        <w:rPr>
          <w:rFonts w:ascii="Times New Roman" w:hAnsi="Times New Roman" w:cs="Times New Roman"/>
          <w:sz w:val="20"/>
          <w:szCs w:val="20"/>
        </w:rPr>
        <w:t>Laboratoire International Associé</w:t>
      </w:r>
      <w:r w:rsidRPr="00C37A54">
        <w:rPr>
          <w:rFonts w:ascii="Times New Roman" w:hAnsi="Times New Roman" w:cs="Times New Roman"/>
          <w:sz w:val="20"/>
          <w:szCs w:val="20"/>
        </w:rPr>
        <w:t xml:space="preserve"> (LIA) INSHS du CNRS </w:t>
      </w:r>
      <w:r w:rsidRPr="00C37A54">
        <w:rPr>
          <w:rFonts w:ascii="Times New Roman" w:hAnsi="Times New Roman" w:cs="Times New Roman"/>
          <w:i/>
          <w:sz w:val="20"/>
          <w:szCs w:val="20"/>
        </w:rPr>
        <w:t>Sociologies post-occidentales et sciences de terrain en Chine et en France</w:t>
      </w:r>
      <w:r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1C4F6F">
        <w:rPr>
          <w:rFonts w:ascii="Times New Roman" w:hAnsi="Times New Roman" w:cs="Times New Roman"/>
          <w:sz w:val="20"/>
          <w:szCs w:val="20"/>
        </w:rPr>
        <w:t xml:space="preserve">CNRS/TRIANGLE- </w:t>
      </w:r>
      <w:proofErr w:type="spellStart"/>
      <w:r w:rsidR="001C4F6F">
        <w:rPr>
          <w:rFonts w:ascii="Times New Roman" w:hAnsi="Times New Roman" w:cs="Times New Roman"/>
          <w:sz w:val="20"/>
          <w:szCs w:val="20"/>
        </w:rPr>
        <w:t>Chinese</w:t>
      </w:r>
      <w:proofErr w:type="spellEnd"/>
      <w:r w:rsidR="001C4F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4F6F">
        <w:rPr>
          <w:rFonts w:ascii="Times New Roman" w:hAnsi="Times New Roman" w:cs="Times New Roman"/>
          <w:sz w:val="20"/>
          <w:szCs w:val="20"/>
        </w:rPr>
        <w:t>Academy</w:t>
      </w:r>
      <w:proofErr w:type="spellEnd"/>
      <w:r w:rsidR="001C4F6F">
        <w:rPr>
          <w:rFonts w:ascii="Times New Roman" w:hAnsi="Times New Roman" w:cs="Times New Roman"/>
          <w:sz w:val="20"/>
          <w:szCs w:val="20"/>
        </w:rPr>
        <w:t xml:space="preserve"> of Social Sciences, </w:t>
      </w:r>
      <w:r w:rsidRPr="00C37A54">
        <w:rPr>
          <w:rFonts w:ascii="Times New Roman" w:hAnsi="Times New Roman" w:cs="Times New Roman"/>
          <w:sz w:val="20"/>
          <w:szCs w:val="20"/>
        </w:rPr>
        <w:t xml:space="preserve">dirigé par Laurence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-Bergers, DR CNRS (Triangle) et Li Pei</w:t>
      </w:r>
      <w:r w:rsidR="00CD3A53" w:rsidRPr="00C37A54">
        <w:rPr>
          <w:rFonts w:ascii="Times New Roman" w:hAnsi="Times New Roman" w:cs="Times New Roman"/>
          <w:sz w:val="20"/>
          <w:szCs w:val="20"/>
        </w:rPr>
        <w:t xml:space="preserve"> L</w:t>
      </w:r>
      <w:r w:rsidRPr="00C37A54">
        <w:rPr>
          <w:rFonts w:ascii="Times New Roman" w:hAnsi="Times New Roman" w:cs="Times New Roman"/>
          <w:sz w:val="20"/>
          <w:szCs w:val="20"/>
        </w:rPr>
        <w:t xml:space="preserve">in, Directeur </w:t>
      </w:r>
      <w:r w:rsidR="00230F51" w:rsidRPr="00C37A54">
        <w:rPr>
          <w:rFonts w:ascii="Times New Roman" w:hAnsi="Times New Roman" w:cs="Times New Roman"/>
          <w:sz w:val="20"/>
          <w:szCs w:val="20"/>
        </w:rPr>
        <w:t xml:space="preserve">adjoint </w:t>
      </w:r>
      <w:r w:rsidRPr="00C37A54">
        <w:rPr>
          <w:rFonts w:ascii="Times New Roman" w:hAnsi="Times New Roman" w:cs="Times New Roman"/>
          <w:sz w:val="20"/>
          <w:szCs w:val="20"/>
        </w:rPr>
        <w:t>de l’Académie des Sciences Sociales de Chine.</w:t>
      </w:r>
    </w:p>
    <w:p w:rsidR="00FE1FD3" w:rsidRPr="00C37A54" w:rsidRDefault="003235D6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Membre de l’axe 7</w:t>
      </w:r>
      <w:r w:rsidR="005B0C06" w:rsidRPr="00C37A54">
        <w:rPr>
          <w:rFonts w:ascii="Times New Roman" w:hAnsi="Times New Roman" w:cs="Times New Roman"/>
          <w:sz w:val="20"/>
          <w:szCs w:val="20"/>
        </w:rPr>
        <w:t xml:space="preserve"> “</w:t>
      </w:r>
      <w:r w:rsidRPr="00C37A54">
        <w:rPr>
          <w:rFonts w:ascii="Times New Roman" w:hAnsi="Times New Roman" w:cs="Times New Roman"/>
          <w:sz w:val="20"/>
          <w:szCs w:val="20"/>
        </w:rPr>
        <w:t>Urbanisations, Globalisations, Capitalisme</w:t>
      </w:r>
      <w:r w:rsidR="005B0C06" w:rsidRPr="00C37A54">
        <w:rPr>
          <w:rFonts w:ascii="Times New Roman" w:hAnsi="Times New Roman" w:cs="Times New Roman"/>
          <w:sz w:val="20"/>
          <w:szCs w:val="20"/>
        </w:rPr>
        <w:t>”</w:t>
      </w:r>
      <w:r w:rsidR="00D50B27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Pr="00C37A54">
        <w:rPr>
          <w:rFonts w:ascii="Times New Roman" w:hAnsi="Times New Roman" w:cs="Times New Roman"/>
          <w:sz w:val="20"/>
          <w:szCs w:val="20"/>
        </w:rPr>
        <w:t xml:space="preserve">du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Labex</w:t>
      </w:r>
      <w:proofErr w:type="spellEnd"/>
      <w:r w:rsidR="00251312" w:rsidRPr="00C37A54">
        <w:rPr>
          <w:rFonts w:ascii="Times New Roman" w:hAnsi="Times New Roman" w:cs="Times New Roman"/>
          <w:sz w:val="20"/>
          <w:szCs w:val="20"/>
        </w:rPr>
        <w:t xml:space="preserve"> </w:t>
      </w:r>
      <w:r w:rsidR="00D50B27" w:rsidRPr="00C37A54">
        <w:rPr>
          <w:rFonts w:ascii="Times New Roman" w:hAnsi="Times New Roman" w:cs="Times New Roman"/>
          <w:sz w:val="20"/>
          <w:szCs w:val="20"/>
        </w:rPr>
        <w:t xml:space="preserve">Intelligence des </w:t>
      </w:r>
      <w:r w:rsidR="005B0C06" w:rsidRPr="00C37A54">
        <w:rPr>
          <w:rFonts w:ascii="Times New Roman" w:hAnsi="Times New Roman" w:cs="Times New Roman"/>
          <w:sz w:val="20"/>
          <w:szCs w:val="20"/>
        </w:rPr>
        <w:t>Mondes Urbains</w:t>
      </w:r>
      <w:r w:rsidR="00251312" w:rsidRPr="00C37A5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51312" w:rsidRPr="00C37A54">
        <w:rPr>
          <w:rFonts w:ascii="Times New Roman" w:hAnsi="Times New Roman" w:cs="Times New Roman"/>
          <w:sz w:val="20"/>
          <w:szCs w:val="20"/>
        </w:rPr>
        <w:t>Labex</w:t>
      </w:r>
      <w:proofErr w:type="spellEnd"/>
      <w:r w:rsidR="00251312" w:rsidRPr="00C37A54">
        <w:rPr>
          <w:rFonts w:ascii="Times New Roman" w:hAnsi="Times New Roman" w:cs="Times New Roman"/>
          <w:sz w:val="20"/>
          <w:szCs w:val="20"/>
        </w:rPr>
        <w:t xml:space="preserve"> IMU)</w:t>
      </w:r>
      <w:r w:rsidR="005B0C06" w:rsidRPr="00C37A54">
        <w:rPr>
          <w:rFonts w:ascii="Times New Roman" w:hAnsi="Times New Roman" w:cs="Times New Roman"/>
          <w:sz w:val="20"/>
          <w:szCs w:val="20"/>
        </w:rPr>
        <w:t>.</w:t>
      </w:r>
    </w:p>
    <w:p w:rsidR="00D80BE0" w:rsidRPr="00C37A54" w:rsidRDefault="00D80BE0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Membre du RT2 </w:t>
      </w:r>
      <w:r w:rsidR="00781E93" w:rsidRPr="00C37A54">
        <w:rPr>
          <w:rFonts w:ascii="Times New Roman" w:hAnsi="Times New Roman" w:cs="Times New Roman"/>
          <w:sz w:val="20"/>
          <w:szCs w:val="20"/>
        </w:rPr>
        <w:t>"Migrations, altérité et internationalisation" de l'Association Française de Sociologie.</w:t>
      </w:r>
    </w:p>
    <w:p w:rsidR="002C58E1" w:rsidRPr="00C37A54" w:rsidRDefault="00952CA3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2013. </w:t>
      </w:r>
      <w:r w:rsidR="005B0C06" w:rsidRPr="00C37A54">
        <w:rPr>
          <w:rFonts w:ascii="Times New Roman" w:hAnsi="Times New Roman" w:cs="Times New Roman"/>
          <w:sz w:val="20"/>
          <w:szCs w:val="20"/>
        </w:rPr>
        <w:t xml:space="preserve">Participant </w:t>
      </w:r>
      <w:r w:rsidR="009F164A" w:rsidRPr="00C37A54">
        <w:rPr>
          <w:rFonts w:ascii="Times New Roman" w:hAnsi="Times New Roman" w:cs="Times New Roman"/>
          <w:sz w:val="20"/>
          <w:szCs w:val="20"/>
        </w:rPr>
        <w:t>au</w:t>
      </w:r>
      <w:r w:rsidR="003235D6" w:rsidRPr="00C37A54">
        <w:rPr>
          <w:rFonts w:ascii="Times New Roman" w:hAnsi="Times New Roman" w:cs="Times New Roman"/>
          <w:sz w:val="20"/>
          <w:szCs w:val="20"/>
        </w:rPr>
        <w:t xml:space="preserve"> séminaire international </w:t>
      </w:r>
      <w:r w:rsidR="002A64E9" w:rsidRPr="00C37A54">
        <w:rPr>
          <w:rFonts w:ascii="Times New Roman" w:hAnsi="Times New Roman" w:cs="Times New Roman"/>
          <w:sz w:val="20"/>
          <w:szCs w:val="20"/>
        </w:rPr>
        <w:t>“Inégalités plurielles, recompositions urbaines et protestations collectives dans les villes international</w:t>
      </w:r>
      <w:r w:rsidR="0025776B" w:rsidRPr="00C37A54">
        <w:rPr>
          <w:rFonts w:ascii="Times New Roman" w:hAnsi="Times New Roman" w:cs="Times New Roman"/>
          <w:sz w:val="20"/>
          <w:szCs w:val="20"/>
        </w:rPr>
        <w:t>e</w:t>
      </w:r>
      <w:r w:rsidR="002A64E9" w:rsidRPr="00C37A54">
        <w:rPr>
          <w:rFonts w:ascii="Times New Roman" w:hAnsi="Times New Roman" w:cs="Times New Roman"/>
          <w:sz w:val="20"/>
          <w:szCs w:val="20"/>
        </w:rPr>
        <w:t>s”</w:t>
      </w:r>
      <w:r w:rsidR="00251312" w:rsidRPr="00C37A54">
        <w:rPr>
          <w:rFonts w:ascii="Times New Roman" w:hAnsi="Times New Roman" w:cs="Times New Roman"/>
          <w:sz w:val="20"/>
          <w:szCs w:val="20"/>
        </w:rPr>
        <w:t xml:space="preserve">, LAVUE, CRESPPA, TIANGLE, </w:t>
      </w:r>
      <w:proofErr w:type="spellStart"/>
      <w:r w:rsidR="00251312" w:rsidRPr="00C37A54">
        <w:rPr>
          <w:rFonts w:ascii="Times New Roman" w:hAnsi="Times New Roman" w:cs="Times New Roman"/>
          <w:sz w:val="20"/>
          <w:szCs w:val="20"/>
        </w:rPr>
        <w:t>Labex</w:t>
      </w:r>
      <w:proofErr w:type="spellEnd"/>
      <w:r w:rsidR="00251312" w:rsidRPr="00C37A54">
        <w:rPr>
          <w:rFonts w:ascii="Times New Roman" w:hAnsi="Times New Roman" w:cs="Times New Roman"/>
          <w:sz w:val="20"/>
          <w:szCs w:val="20"/>
        </w:rPr>
        <w:t xml:space="preserve"> IM</w:t>
      </w:r>
      <w:r w:rsidR="004D39CE" w:rsidRPr="00C37A54">
        <w:rPr>
          <w:rFonts w:ascii="Times New Roman" w:hAnsi="Times New Roman" w:cs="Times New Roman"/>
          <w:sz w:val="20"/>
          <w:szCs w:val="20"/>
        </w:rPr>
        <w:t>U, Paris 8.</w:t>
      </w:r>
      <w:r w:rsidR="002C58E1" w:rsidRPr="00C37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0F43" w:rsidRPr="00C37A54" w:rsidRDefault="00952CA3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2011. </w:t>
      </w:r>
      <w:r w:rsidR="00700F43" w:rsidRPr="00C37A54">
        <w:rPr>
          <w:rFonts w:ascii="Times New Roman" w:hAnsi="Times New Roman" w:cs="Times New Roman"/>
          <w:sz w:val="20"/>
          <w:szCs w:val="20"/>
        </w:rPr>
        <w:t>Membre du Pôle International et Interdisciplinaire « Travail, Espace et Mondialisation », ISH Lyon.</w:t>
      </w:r>
    </w:p>
    <w:p w:rsidR="00833BC3" w:rsidRDefault="00833BC3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3BC3" w:rsidRPr="0073759D" w:rsidRDefault="00A8369C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CA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en-CA"/>
        </w:rPr>
        <w:t>Travaux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en-CA"/>
        </w:rPr>
        <w:t>d’expert</w:t>
      </w:r>
      <w:proofErr w:type="spellEnd"/>
    </w:p>
    <w:p w:rsidR="007641B2" w:rsidRPr="007641B2" w:rsidRDefault="007641B2" w:rsidP="007641B2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7641B2">
        <w:rPr>
          <w:rFonts w:ascii="Times New Roman" w:hAnsi="Times New Roman" w:cs="Times New Roman"/>
          <w:sz w:val="20"/>
          <w:szCs w:val="20"/>
          <w:lang w:val="en-CA"/>
        </w:rPr>
        <w:t>2015-</w:t>
      </w:r>
      <w:r w:rsidRPr="007641B2">
        <w:rPr>
          <w:rFonts w:ascii="Times New Roman" w:hAnsi="Times New Roman" w:cs="Times New Roman"/>
          <w:sz w:val="20"/>
          <w:szCs w:val="20"/>
          <w:lang w:val="en-CA"/>
        </w:rPr>
        <w:tab/>
      </w:r>
      <w:proofErr w:type="spellStart"/>
      <w:r w:rsidRPr="007641B2">
        <w:rPr>
          <w:rFonts w:ascii="Times New Roman" w:hAnsi="Times New Roman" w:cs="Times New Roman"/>
          <w:sz w:val="20"/>
          <w:szCs w:val="20"/>
          <w:lang w:val="en-CA"/>
        </w:rPr>
        <w:t>Memb</w:t>
      </w:r>
      <w:r w:rsidR="001C4F6F">
        <w:rPr>
          <w:rFonts w:ascii="Times New Roman" w:hAnsi="Times New Roman" w:cs="Times New Roman"/>
          <w:sz w:val="20"/>
          <w:szCs w:val="20"/>
          <w:lang w:val="en-CA"/>
        </w:rPr>
        <w:t>re</w:t>
      </w:r>
      <w:proofErr w:type="spellEnd"/>
      <w:r w:rsidR="001C4F6F">
        <w:rPr>
          <w:rFonts w:ascii="Times New Roman" w:hAnsi="Times New Roman" w:cs="Times New Roman"/>
          <w:sz w:val="20"/>
          <w:szCs w:val="20"/>
          <w:lang w:val="en-CA"/>
        </w:rPr>
        <w:t xml:space="preserve"> de </w:t>
      </w:r>
      <w:proofErr w:type="spellStart"/>
      <w:r w:rsidR="001C4F6F">
        <w:rPr>
          <w:rFonts w:ascii="Times New Roman" w:hAnsi="Times New Roman" w:cs="Times New Roman"/>
          <w:sz w:val="20"/>
          <w:szCs w:val="20"/>
          <w:lang w:val="en-CA"/>
        </w:rPr>
        <w:t>l’External</w:t>
      </w:r>
      <w:proofErr w:type="spellEnd"/>
      <w:r w:rsidR="001C4F6F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7641B2">
        <w:rPr>
          <w:rFonts w:ascii="Times New Roman" w:hAnsi="Times New Roman" w:cs="Times New Roman"/>
          <w:sz w:val="20"/>
          <w:szCs w:val="20"/>
          <w:lang w:val="en-CA"/>
        </w:rPr>
        <w:t xml:space="preserve">Review Group </w:t>
      </w:r>
      <w:r w:rsidR="001C4F6F">
        <w:rPr>
          <w:rFonts w:ascii="Times New Roman" w:hAnsi="Times New Roman" w:cs="Times New Roman"/>
          <w:sz w:val="20"/>
          <w:szCs w:val="20"/>
          <w:lang w:val="en-CA"/>
        </w:rPr>
        <w:t>du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CA"/>
        </w:rPr>
        <w:t xml:space="preserve">Proposed WHO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CA"/>
        </w:rPr>
        <w:t>Guildeline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CA"/>
        </w:rPr>
        <w:t xml:space="preserve"> on building national capacity for communicating health risks during public health emergencies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Département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de la Communication, OMS. </w:t>
      </w:r>
    </w:p>
    <w:p w:rsidR="00833BC3" w:rsidRDefault="00833BC3" w:rsidP="007641B2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833BC3">
        <w:rPr>
          <w:rFonts w:ascii="Times New Roman" w:hAnsi="Times New Roman" w:cs="Times New Roman"/>
          <w:sz w:val="20"/>
          <w:szCs w:val="20"/>
          <w:lang w:val="en-CA"/>
        </w:rPr>
        <w:t>2014</w:t>
      </w:r>
      <w:r w:rsidRPr="00833BC3">
        <w:rPr>
          <w:rFonts w:ascii="Times New Roman" w:hAnsi="Times New Roman" w:cs="Times New Roman"/>
          <w:sz w:val="20"/>
          <w:szCs w:val="20"/>
          <w:lang w:val="en-CA"/>
        </w:rPr>
        <w:tab/>
      </w:r>
      <w:proofErr w:type="spellStart"/>
      <w:r w:rsidR="001C4F6F">
        <w:rPr>
          <w:rFonts w:ascii="Times New Roman" w:hAnsi="Times New Roman" w:cs="Times New Roman"/>
          <w:sz w:val="20"/>
          <w:szCs w:val="20"/>
          <w:lang w:val="en-CA"/>
        </w:rPr>
        <w:t>Membre</w:t>
      </w:r>
      <w:proofErr w:type="spellEnd"/>
      <w:r w:rsidR="001C4F6F">
        <w:rPr>
          <w:rFonts w:ascii="Times New Roman" w:hAnsi="Times New Roman" w:cs="Times New Roman"/>
          <w:sz w:val="20"/>
          <w:szCs w:val="20"/>
          <w:lang w:val="en-CA"/>
        </w:rPr>
        <w:t xml:space="preserve"> du panel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833BC3">
        <w:rPr>
          <w:rFonts w:ascii="Times New Roman" w:hAnsi="Times New Roman" w:cs="Times New Roman"/>
          <w:i/>
          <w:sz w:val="20"/>
          <w:szCs w:val="20"/>
          <w:lang w:val="en-CA"/>
        </w:rPr>
        <w:t>reference guide on unsolved scientific questions related to pandemics and epidemics</w:t>
      </w:r>
      <w:r w:rsidRPr="00833BC3">
        <w:rPr>
          <w:rFonts w:ascii="Times New Roman" w:hAnsi="Times New Roman" w:cs="Times New Roman"/>
          <w:sz w:val="20"/>
          <w:szCs w:val="20"/>
          <w:lang w:val="en-CA"/>
        </w:rPr>
        <w:t xml:space="preserve">, ASSET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project, </w:t>
      </w:r>
      <w:r w:rsidR="007641B2">
        <w:rPr>
          <w:rFonts w:ascii="Times New Roman" w:hAnsi="Times New Roman" w:cs="Times New Roman"/>
          <w:sz w:val="20"/>
          <w:szCs w:val="20"/>
          <w:lang w:val="en-CA"/>
        </w:rPr>
        <w:t>7</w:t>
      </w:r>
      <w:r w:rsidR="007641B2" w:rsidRPr="007641B2">
        <w:rPr>
          <w:rFonts w:ascii="Times New Roman" w:hAnsi="Times New Roman" w:cs="Times New Roman"/>
          <w:sz w:val="20"/>
          <w:szCs w:val="20"/>
          <w:vertAlign w:val="superscript"/>
          <w:lang w:val="en-CA"/>
        </w:rPr>
        <w:t>th</w:t>
      </w:r>
      <w:r w:rsidR="007641B2">
        <w:rPr>
          <w:rFonts w:ascii="Times New Roman" w:hAnsi="Times New Roman" w:cs="Times New Roman"/>
          <w:sz w:val="20"/>
          <w:szCs w:val="20"/>
          <w:lang w:val="en-CA"/>
        </w:rPr>
        <w:t xml:space="preserve"> research framework programme</w:t>
      </w:r>
      <w:r w:rsidR="00A8369C">
        <w:rPr>
          <w:rFonts w:ascii="Times New Roman" w:hAnsi="Times New Roman" w:cs="Times New Roman"/>
          <w:sz w:val="20"/>
          <w:szCs w:val="20"/>
          <w:lang w:val="en-CA"/>
        </w:rPr>
        <w:t xml:space="preserve">, Commission </w:t>
      </w:r>
      <w:proofErr w:type="spellStart"/>
      <w:r w:rsidR="00A8369C">
        <w:rPr>
          <w:rFonts w:ascii="Times New Roman" w:hAnsi="Times New Roman" w:cs="Times New Roman"/>
          <w:sz w:val="20"/>
          <w:szCs w:val="20"/>
          <w:lang w:val="en-CA"/>
        </w:rPr>
        <w:t>Européenne</w:t>
      </w:r>
      <w:proofErr w:type="spellEnd"/>
      <w:r w:rsidR="00A836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5E4415" w:rsidRDefault="005E4415" w:rsidP="007641B2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:rsidR="005E4415" w:rsidRPr="001C4F6F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</w:p>
    <w:p w:rsidR="005E4415" w:rsidRPr="003014D0" w:rsidRDefault="005E4415" w:rsidP="005E441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sectPr w:rsidR="005E4415" w:rsidRPr="003014D0" w:rsidSect="002720E6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14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Enseignement</w:t>
      </w:r>
    </w:p>
    <w:p w:rsidR="0026511C" w:rsidRDefault="0026511C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6511C">
        <w:rPr>
          <w:rFonts w:ascii="Times New Roman" w:hAnsi="Times New Roman" w:cs="Times New Roman"/>
          <w:b/>
          <w:sz w:val="20"/>
          <w:szCs w:val="20"/>
        </w:rPr>
        <w:t>Chargé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d’enseignement, Université de Genève</w:t>
      </w:r>
    </w:p>
    <w:p w:rsidR="0026511C" w:rsidRPr="0026511C" w:rsidRDefault="0026511C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CM Méthodes d’enquête qualitatives (M2).</w:t>
      </w:r>
      <w:bookmarkStart w:id="0" w:name="_GoBack"/>
      <w:bookmarkEnd w:id="0"/>
    </w:p>
    <w:p w:rsidR="0026511C" w:rsidRDefault="0026511C" w:rsidP="0026511C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26511C" w:rsidRDefault="0026511C" w:rsidP="0026511C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Université de Genève</w:t>
      </w:r>
    </w:p>
    <w:p w:rsidR="0026511C" w:rsidRDefault="0026511C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Participation au MOOC études genre, session ‘internationalisation du travail domestique’. </w:t>
      </w:r>
    </w:p>
    <w:p w:rsidR="0026511C" w:rsidRPr="0026511C" w:rsidRDefault="0026511C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2014-2015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>École doctorale Sciences Sociales de Lyon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Séminaire</w:t>
      </w:r>
      <w:r w:rsidRPr="00C37A54">
        <w:rPr>
          <w:rFonts w:ascii="Times New Roman" w:hAnsi="Times New Roman" w:cs="Times New Roman"/>
          <w:sz w:val="20"/>
          <w:szCs w:val="20"/>
        </w:rPr>
        <w:t xml:space="preserve"> doctoral « Théorie méthodologique et internationalisation des savoirs en sciences sociales »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Intervention :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Postcolonialisme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et ethnographie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multisite</w:t>
      </w:r>
      <w:proofErr w:type="spellEnd"/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ind w:left="1410" w:hanging="1410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>Université de Genève</w:t>
      </w:r>
    </w:p>
    <w:p w:rsidR="005E4415" w:rsidRPr="00C37A54" w:rsidRDefault="005E4415" w:rsidP="005E4415">
      <w:pPr>
        <w:spacing w:after="0" w:line="240" w:lineRule="auto"/>
        <w:ind w:left="1410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Intervention dans le cadre du séminaire Méthode d'Enquête Qualitative, Master.</w:t>
      </w:r>
    </w:p>
    <w:p w:rsidR="005E4415" w:rsidRPr="00C37A54" w:rsidRDefault="005E4415" w:rsidP="005E4415">
      <w:pPr>
        <w:spacing w:after="0" w:line="240" w:lineRule="auto"/>
        <w:ind w:left="1410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Intervention: Entretien biographique sur des terrains lointains: enjeux méthodologiques, enjeux éthiques.</w:t>
      </w:r>
    </w:p>
    <w:p w:rsidR="005E4415" w:rsidRPr="00C37A54" w:rsidRDefault="005E4415" w:rsidP="005E4415">
      <w:pPr>
        <w:spacing w:after="0" w:line="240" w:lineRule="auto"/>
        <w:ind w:left="1410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ind w:left="1410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b/>
          <w:sz w:val="20"/>
          <w:szCs w:val="20"/>
        </w:rPr>
        <w:t>Université de Berne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Intervention dans le module de santé publique suisse allemand ‘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sociocultural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transformations and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’.</w:t>
      </w:r>
    </w:p>
    <w:p w:rsidR="005E4415" w:rsidRPr="00660B12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0B12">
        <w:rPr>
          <w:rFonts w:ascii="Times New Roman" w:hAnsi="Times New Roman" w:cs="Times New Roman"/>
          <w:sz w:val="20"/>
          <w:szCs w:val="20"/>
          <w:lang w:val="en-US"/>
        </w:rPr>
        <w:t>Intervention: Reorganizing public health: Emerging infectious diseases worldview and preparedness in the United States</w:t>
      </w:r>
    </w:p>
    <w:p w:rsidR="005E4415" w:rsidRPr="00660B12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2013-2014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>IFSI Annemasse</w:t>
      </w: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sz w:val="20"/>
          <w:szCs w:val="20"/>
        </w:rPr>
        <w:tab/>
        <w:t>Cours d’introduction à la sociologie (20h)</w:t>
      </w: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2012-2013</w:t>
      </w:r>
      <w:r w:rsidRPr="00C37A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37A54">
        <w:rPr>
          <w:rFonts w:ascii="Times New Roman" w:hAnsi="Times New Roman" w:cs="Times New Roman"/>
          <w:b/>
          <w:sz w:val="20"/>
          <w:szCs w:val="20"/>
        </w:rPr>
        <w:tab/>
        <w:t>École doctorale Sciences Sociales de Lyon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Séminaire</w:t>
      </w:r>
      <w:r w:rsidRPr="00C37A54">
        <w:rPr>
          <w:rFonts w:ascii="Times New Roman" w:hAnsi="Times New Roman" w:cs="Times New Roman"/>
          <w:sz w:val="20"/>
          <w:szCs w:val="20"/>
        </w:rPr>
        <w:t xml:space="preserve"> doctoral « Théorie méthodologique et internationalisation des savoirs en sciences sociales »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Intervention :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Postcolonialisme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et ethnographie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multisite</w:t>
      </w:r>
      <w:proofErr w:type="spellEnd"/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2011-2012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>École doctorale Sciences Sociales de Lyon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C37A54">
        <w:rPr>
          <w:rFonts w:ascii="Times New Roman" w:hAnsi="Times New Roman" w:cs="Times New Roman"/>
          <w:sz w:val="20"/>
          <w:szCs w:val="20"/>
        </w:rPr>
        <w:t>éminaire doctoral « Théorie méthodologique et internationalisation des savoirs en sciences sociales »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Intervention :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Postcolonialisme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 et ethnographie </w:t>
      </w:r>
      <w:proofErr w:type="spellStart"/>
      <w:r w:rsidRPr="00C37A54">
        <w:rPr>
          <w:rFonts w:ascii="Times New Roman" w:hAnsi="Times New Roman" w:cs="Times New Roman"/>
          <w:sz w:val="20"/>
          <w:szCs w:val="20"/>
        </w:rPr>
        <w:t>multisite</w:t>
      </w:r>
      <w:proofErr w:type="spellEnd"/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2009-2010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>ATER</w:t>
      </w:r>
      <w:r w:rsidRPr="00C37A54" w:rsidDel="003841C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Sociologie, </w:t>
      </w:r>
      <w:r w:rsidRPr="00C37A54">
        <w:rPr>
          <w:rFonts w:ascii="Times New Roman" w:hAnsi="Times New Roman" w:cs="Times New Roman"/>
          <w:b/>
          <w:sz w:val="20"/>
          <w:szCs w:val="20"/>
        </w:rPr>
        <w:t>Université de Poitiers, département de sociologie</w:t>
      </w:r>
    </w:p>
    <w:p w:rsidR="005E4415" w:rsidRPr="00C37A54" w:rsidRDefault="005E4415" w:rsidP="005E44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Plein temps : 192h équivalent TD</w:t>
      </w:r>
    </w:p>
    <w:p w:rsidR="005E4415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Enseignements : </w:t>
      </w:r>
    </w:p>
    <w:p w:rsidR="005E4415" w:rsidRDefault="005E4415" w:rsidP="005E441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TD</w:t>
      </w:r>
      <w:r>
        <w:rPr>
          <w:rFonts w:ascii="Times New Roman" w:hAnsi="Times New Roman" w:cs="Times New Roman"/>
          <w:sz w:val="20"/>
          <w:szCs w:val="20"/>
        </w:rPr>
        <w:t xml:space="preserve"> « Pensée Sociologique » (L1) </w:t>
      </w:r>
    </w:p>
    <w:p w:rsidR="005E4415" w:rsidRDefault="005E4415" w:rsidP="005E441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D « Relations Sociales » (L1) </w:t>
      </w:r>
    </w:p>
    <w:p w:rsidR="005E4415" w:rsidRDefault="005E4415" w:rsidP="005E441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CM et TD « Sociol</w:t>
      </w:r>
      <w:r>
        <w:rPr>
          <w:rFonts w:ascii="Times New Roman" w:hAnsi="Times New Roman" w:cs="Times New Roman"/>
          <w:sz w:val="20"/>
          <w:szCs w:val="20"/>
        </w:rPr>
        <w:t>ogie du Travail » (L3 mineure)</w:t>
      </w:r>
    </w:p>
    <w:p w:rsidR="005E4415" w:rsidRDefault="005E4415" w:rsidP="005E441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TD « Sociologie du Travail » (L3) ; Séminaire « Connaissances disciplinaires</w:t>
      </w:r>
      <w:r>
        <w:rPr>
          <w:rFonts w:ascii="Times New Roman" w:hAnsi="Times New Roman" w:cs="Times New Roman"/>
          <w:sz w:val="20"/>
          <w:szCs w:val="20"/>
        </w:rPr>
        <w:t> » (M2 Pro) </w:t>
      </w:r>
    </w:p>
    <w:p w:rsidR="005E4415" w:rsidRPr="003014D0" w:rsidRDefault="005E4415" w:rsidP="005E441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Séminaire « Mét</w:t>
      </w:r>
      <w:r>
        <w:rPr>
          <w:rFonts w:ascii="Times New Roman" w:hAnsi="Times New Roman" w:cs="Times New Roman"/>
          <w:sz w:val="20"/>
          <w:szCs w:val="20"/>
        </w:rPr>
        <w:t>hodes de Recherche » (M2 Pro),</w:t>
      </w:r>
      <w:r w:rsidRPr="00301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14D0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14D0">
        <w:rPr>
          <w:rFonts w:ascii="Times New Roman" w:hAnsi="Times New Roman" w:cs="Times New Roman"/>
          <w:sz w:val="20"/>
          <w:szCs w:val="20"/>
        </w:rPr>
        <w:t>-supervision d</w:t>
      </w:r>
      <w:r>
        <w:rPr>
          <w:rFonts w:ascii="Times New Roman" w:hAnsi="Times New Roman" w:cs="Times New Roman"/>
          <w:sz w:val="20"/>
          <w:szCs w:val="20"/>
        </w:rPr>
        <w:t>e la recherche et du rapport.</w:t>
      </w: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2008-2009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 xml:space="preserve">ATER </w:t>
      </w:r>
      <w:r>
        <w:rPr>
          <w:rFonts w:ascii="Times New Roman" w:hAnsi="Times New Roman" w:cs="Times New Roman"/>
          <w:b/>
          <w:sz w:val="20"/>
          <w:szCs w:val="20"/>
        </w:rPr>
        <w:t xml:space="preserve">Sociologie, </w:t>
      </w:r>
      <w:r w:rsidRPr="00C37A54">
        <w:rPr>
          <w:rFonts w:ascii="Times New Roman" w:hAnsi="Times New Roman" w:cs="Times New Roman"/>
          <w:b/>
          <w:sz w:val="20"/>
          <w:szCs w:val="20"/>
        </w:rPr>
        <w:t>Université de Poitiers, département de sociologie</w:t>
      </w:r>
    </w:p>
    <w:p w:rsidR="005E4415" w:rsidRPr="00C37A54" w:rsidRDefault="005E4415" w:rsidP="005E44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Demi-poste: 96h équivalent TD</w:t>
      </w:r>
    </w:p>
    <w:p w:rsidR="005E4415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Enseignements : </w:t>
      </w:r>
    </w:p>
    <w:p w:rsidR="005E4415" w:rsidRDefault="005E4415" w:rsidP="005E44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CM et TD « Sociologie du Travail » (</w:t>
      </w:r>
      <w:r>
        <w:rPr>
          <w:rFonts w:ascii="Times New Roman" w:hAnsi="Times New Roman" w:cs="Times New Roman"/>
          <w:sz w:val="20"/>
          <w:szCs w:val="20"/>
        </w:rPr>
        <w:t>L3 mineure)</w:t>
      </w:r>
      <w:r w:rsidRPr="003014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4415" w:rsidRDefault="005E4415" w:rsidP="005E44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TD «</w:t>
      </w:r>
      <w:r>
        <w:rPr>
          <w:rFonts w:ascii="Times New Roman" w:hAnsi="Times New Roman" w:cs="Times New Roman"/>
          <w:sz w:val="20"/>
          <w:szCs w:val="20"/>
        </w:rPr>
        <w:t> Sociologie du Travail » (L3) </w:t>
      </w:r>
    </w:p>
    <w:p w:rsidR="005E4415" w:rsidRPr="003014D0" w:rsidRDefault="005E4415" w:rsidP="005E44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Séminaire « Connaissances Disciplinaires » (M2 Pro)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2006-2007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 xml:space="preserve">Chargé d’enseignement, Université Lyon2 </w:t>
      </w:r>
    </w:p>
    <w:p w:rsidR="005E4415" w:rsidRPr="00C37A54" w:rsidRDefault="005E4415" w:rsidP="005E44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84h équivalent TD</w:t>
      </w:r>
    </w:p>
    <w:p w:rsidR="005E4415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Enseignements : </w:t>
      </w:r>
    </w:p>
    <w:p w:rsidR="005E4415" w:rsidRDefault="005E4415" w:rsidP="005E441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TD « Pratiques de l’enquête :</w:t>
      </w:r>
      <w:r>
        <w:rPr>
          <w:rFonts w:ascii="Times New Roman" w:hAnsi="Times New Roman" w:cs="Times New Roman"/>
          <w:sz w:val="20"/>
          <w:szCs w:val="20"/>
        </w:rPr>
        <w:t xml:space="preserve"> l’enquête qualitative » (L2) </w:t>
      </w:r>
    </w:p>
    <w:p w:rsidR="005E4415" w:rsidRPr="003014D0" w:rsidRDefault="005E4415" w:rsidP="005E441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4D0">
        <w:rPr>
          <w:rFonts w:ascii="Times New Roman" w:hAnsi="Times New Roman" w:cs="Times New Roman"/>
          <w:sz w:val="20"/>
          <w:szCs w:val="20"/>
        </w:rPr>
        <w:t>TD « Pratiques de l’enquête : l’enquête quantitative » (L1)</w:t>
      </w: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415" w:rsidRPr="00C37A54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>2005-2006</w:t>
      </w:r>
      <w:r w:rsidRPr="00C37A54">
        <w:rPr>
          <w:rFonts w:ascii="Times New Roman" w:hAnsi="Times New Roman" w:cs="Times New Roman"/>
          <w:sz w:val="20"/>
          <w:szCs w:val="20"/>
        </w:rPr>
        <w:tab/>
      </w:r>
      <w:r w:rsidRPr="00C37A54">
        <w:rPr>
          <w:rFonts w:ascii="Times New Roman" w:hAnsi="Times New Roman" w:cs="Times New Roman"/>
          <w:b/>
          <w:sz w:val="20"/>
          <w:szCs w:val="20"/>
        </w:rPr>
        <w:t xml:space="preserve">Chargé d’enseignement, Université Lyon2 </w:t>
      </w:r>
    </w:p>
    <w:p w:rsidR="005E4415" w:rsidRPr="00C37A54" w:rsidRDefault="005E4415" w:rsidP="005E44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48h équivalent TD </w:t>
      </w:r>
    </w:p>
    <w:p w:rsidR="005E4415" w:rsidRDefault="005E4415" w:rsidP="005E44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7A54">
        <w:rPr>
          <w:rFonts w:ascii="Times New Roman" w:hAnsi="Times New Roman" w:cs="Times New Roman"/>
          <w:sz w:val="20"/>
          <w:szCs w:val="20"/>
        </w:rPr>
        <w:t xml:space="preserve">Enseignements : </w:t>
      </w:r>
    </w:p>
    <w:p w:rsidR="005E4415" w:rsidRPr="00DE60D4" w:rsidRDefault="005E4415" w:rsidP="005E441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5E4415" w:rsidRPr="00DE60D4" w:rsidSect="00EC05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14D0">
        <w:rPr>
          <w:rFonts w:ascii="Times New Roman" w:hAnsi="Times New Roman" w:cs="Times New Roman"/>
          <w:sz w:val="20"/>
          <w:szCs w:val="20"/>
        </w:rPr>
        <w:t>TD « Pratique de l’enquête : l’enquête qualitative » (L2)</w:t>
      </w:r>
    </w:p>
    <w:p w:rsidR="005E4415" w:rsidRDefault="005E4415" w:rsidP="005E4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4415" w:rsidRPr="005E4415" w:rsidRDefault="005E4415" w:rsidP="007641B2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</w:p>
    <w:p w:rsidR="002720E6" w:rsidRPr="005E4415" w:rsidRDefault="002720E6" w:rsidP="0095702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20E6" w:rsidRPr="005E4415" w:rsidSect="00FD38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67" w:rsidRDefault="008F4067" w:rsidP="00130452">
      <w:pPr>
        <w:spacing w:after="0" w:line="240" w:lineRule="auto"/>
      </w:pPr>
      <w:r>
        <w:separator/>
      </w:r>
    </w:p>
  </w:endnote>
  <w:endnote w:type="continuationSeparator" w:id="0">
    <w:p w:rsidR="008F4067" w:rsidRDefault="008F4067" w:rsidP="0013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9" w:rsidRDefault="00BE25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9" w:rsidRDefault="00BE25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9" w:rsidRDefault="00BE25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67" w:rsidRDefault="008F4067" w:rsidP="00130452">
      <w:pPr>
        <w:spacing w:after="0" w:line="240" w:lineRule="auto"/>
      </w:pPr>
      <w:r>
        <w:separator/>
      </w:r>
    </w:p>
  </w:footnote>
  <w:footnote w:type="continuationSeparator" w:id="0">
    <w:p w:rsidR="008F4067" w:rsidRDefault="008F4067" w:rsidP="00130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9" w:rsidRDefault="00BE25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940034"/>
      <w:docPartObj>
        <w:docPartGallery w:val="Page Numbers (Top of Page)"/>
        <w:docPartUnique/>
      </w:docPartObj>
    </w:sdtPr>
    <w:sdtEndPr/>
    <w:sdtContent>
      <w:p w:rsidR="00BE2509" w:rsidRDefault="00BE2509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1C">
          <w:rPr>
            <w:noProof/>
          </w:rPr>
          <w:t>3</w:t>
        </w:r>
        <w:r>
          <w:fldChar w:fldCharType="end"/>
        </w:r>
      </w:p>
    </w:sdtContent>
  </w:sdt>
  <w:p w:rsidR="00BE2509" w:rsidRDefault="00BE25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9" w:rsidRDefault="00BE250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15" w:rsidRPr="003B1135" w:rsidRDefault="005E4415" w:rsidP="003B1135">
    <w:pPr>
      <w:spacing w:after="120" w:line="240" w:lineRule="auto"/>
      <w:jc w:val="center"/>
      <w:rPr>
        <w:rFonts w:ascii="Times New Roman" w:eastAsia="Adobe Heiti Std R" w:hAnsi="Times New Roman" w:cs="Times New Roman"/>
        <w:b/>
        <w:sz w:val="20"/>
        <w:szCs w:val="20"/>
      </w:rPr>
    </w:pPr>
    <w:r w:rsidRPr="00C37A54">
      <w:rPr>
        <w:rFonts w:ascii="Times New Roman" w:eastAsia="Adobe Heiti Std R" w:hAnsi="Times New Roman" w:cs="Times New Roman"/>
        <w:b/>
        <w:sz w:val="20"/>
        <w:szCs w:val="20"/>
      </w:rPr>
      <w:t>Curriculum Vitae</w:t>
    </w:r>
  </w:p>
  <w:p w:rsidR="005E4415" w:rsidRDefault="005E44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7CD3"/>
    <w:multiLevelType w:val="hybridMultilevel"/>
    <w:tmpl w:val="D786D06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77F6A83"/>
    <w:multiLevelType w:val="hybridMultilevel"/>
    <w:tmpl w:val="C074AD3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4B96554"/>
    <w:multiLevelType w:val="hybridMultilevel"/>
    <w:tmpl w:val="15EC82C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E7517B2"/>
    <w:multiLevelType w:val="hybridMultilevel"/>
    <w:tmpl w:val="7A7EDA1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A3"/>
    <w:rsid w:val="00005DC0"/>
    <w:rsid w:val="00012FB6"/>
    <w:rsid w:val="0001620F"/>
    <w:rsid w:val="00027563"/>
    <w:rsid w:val="00042E17"/>
    <w:rsid w:val="000431F7"/>
    <w:rsid w:val="00043393"/>
    <w:rsid w:val="0004646C"/>
    <w:rsid w:val="0004716B"/>
    <w:rsid w:val="000474D0"/>
    <w:rsid w:val="00060885"/>
    <w:rsid w:val="00062011"/>
    <w:rsid w:val="0006326A"/>
    <w:rsid w:val="00076E8D"/>
    <w:rsid w:val="00083457"/>
    <w:rsid w:val="000A417F"/>
    <w:rsid w:val="000A6B55"/>
    <w:rsid w:val="000C07FD"/>
    <w:rsid w:val="000C711D"/>
    <w:rsid w:val="000D25BA"/>
    <w:rsid w:val="000D7CE0"/>
    <w:rsid w:val="000E3318"/>
    <w:rsid w:val="000F0B32"/>
    <w:rsid w:val="000F4CEE"/>
    <w:rsid w:val="001031BD"/>
    <w:rsid w:val="001130E0"/>
    <w:rsid w:val="00114E18"/>
    <w:rsid w:val="001172DE"/>
    <w:rsid w:val="00125504"/>
    <w:rsid w:val="00130452"/>
    <w:rsid w:val="00152F19"/>
    <w:rsid w:val="00182466"/>
    <w:rsid w:val="00185624"/>
    <w:rsid w:val="001957EE"/>
    <w:rsid w:val="001A3B0B"/>
    <w:rsid w:val="001B20E3"/>
    <w:rsid w:val="001B3F16"/>
    <w:rsid w:val="001B4C6D"/>
    <w:rsid w:val="001C13C7"/>
    <w:rsid w:val="001C21B7"/>
    <w:rsid w:val="001C2559"/>
    <w:rsid w:val="001C4F6F"/>
    <w:rsid w:val="001D09D0"/>
    <w:rsid w:val="001D1A98"/>
    <w:rsid w:val="001D1D4D"/>
    <w:rsid w:val="001D747B"/>
    <w:rsid w:val="001E1359"/>
    <w:rsid w:val="001E1881"/>
    <w:rsid w:val="00211FCC"/>
    <w:rsid w:val="002175CF"/>
    <w:rsid w:val="00217E59"/>
    <w:rsid w:val="00221342"/>
    <w:rsid w:val="00222D0B"/>
    <w:rsid w:val="0022720A"/>
    <w:rsid w:val="00230F51"/>
    <w:rsid w:val="00234AFB"/>
    <w:rsid w:val="00235153"/>
    <w:rsid w:val="00237A20"/>
    <w:rsid w:val="00243108"/>
    <w:rsid w:val="00251312"/>
    <w:rsid w:val="002544BE"/>
    <w:rsid w:val="0025640E"/>
    <w:rsid w:val="0025776B"/>
    <w:rsid w:val="00263ACB"/>
    <w:rsid w:val="0026511C"/>
    <w:rsid w:val="00265CA6"/>
    <w:rsid w:val="00266C86"/>
    <w:rsid w:val="002720E6"/>
    <w:rsid w:val="002740F0"/>
    <w:rsid w:val="0028067B"/>
    <w:rsid w:val="00280802"/>
    <w:rsid w:val="002A077D"/>
    <w:rsid w:val="002A0F55"/>
    <w:rsid w:val="002A64E9"/>
    <w:rsid w:val="002A6A87"/>
    <w:rsid w:val="002B1192"/>
    <w:rsid w:val="002B7A63"/>
    <w:rsid w:val="002C4C2D"/>
    <w:rsid w:val="002C58E1"/>
    <w:rsid w:val="002E2361"/>
    <w:rsid w:val="002E237E"/>
    <w:rsid w:val="002F6297"/>
    <w:rsid w:val="002F6F97"/>
    <w:rsid w:val="003014D0"/>
    <w:rsid w:val="003050ED"/>
    <w:rsid w:val="00316C6F"/>
    <w:rsid w:val="00321B14"/>
    <w:rsid w:val="00322ACA"/>
    <w:rsid w:val="003235D6"/>
    <w:rsid w:val="003239E7"/>
    <w:rsid w:val="00331EF9"/>
    <w:rsid w:val="00335F90"/>
    <w:rsid w:val="00342FA3"/>
    <w:rsid w:val="00351066"/>
    <w:rsid w:val="00361825"/>
    <w:rsid w:val="00372940"/>
    <w:rsid w:val="00373605"/>
    <w:rsid w:val="00374501"/>
    <w:rsid w:val="003841C3"/>
    <w:rsid w:val="0039570C"/>
    <w:rsid w:val="003A41E6"/>
    <w:rsid w:val="003A4258"/>
    <w:rsid w:val="003B1135"/>
    <w:rsid w:val="003B14E7"/>
    <w:rsid w:val="003B232E"/>
    <w:rsid w:val="003B2859"/>
    <w:rsid w:val="003C7BDC"/>
    <w:rsid w:val="003D642B"/>
    <w:rsid w:val="003F1D5E"/>
    <w:rsid w:val="003F30CF"/>
    <w:rsid w:val="003F64FC"/>
    <w:rsid w:val="003F6A4A"/>
    <w:rsid w:val="003F6DD9"/>
    <w:rsid w:val="00402C77"/>
    <w:rsid w:val="00406EBF"/>
    <w:rsid w:val="004107AA"/>
    <w:rsid w:val="00410849"/>
    <w:rsid w:val="00413825"/>
    <w:rsid w:val="004138CA"/>
    <w:rsid w:val="0042465E"/>
    <w:rsid w:val="00434F40"/>
    <w:rsid w:val="00443BA4"/>
    <w:rsid w:val="004450C7"/>
    <w:rsid w:val="0047210D"/>
    <w:rsid w:val="00473EEF"/>
    <w:rsid w:val="004806A6"/>
    <w:rsid w:val="0048070C"/>
    <w:rsid w:val="00480EFF"/>
    <w:rsid w:val="00481E5F"/>
    <w:rsid w:val="00490751"/>
    <w:rsid w:val="00492941"/>
    <w:rsid w:val="004A01B2"/>
    <w:rsid w:val="004B194D"/>
    <w:rsid w:val="004B67D5"/>
    <w:rsid w:val="004D39CE"/>
    <w:rsid w:val="004D4D0D"/>
    <w:rsid w:val="004E5E1D"/>
    <w:rsid w:val="004F1C97"/>
    <w:rsid w:val="004F2329"/>
    <w:rsid w:val="004F6B03"/>
    <w:rsid w:val="00507CC0"/>
    <w:rsid w:val="00512E19"/>
    <w:rsid w:val="00513C90"/>
    <w:rsid w:val="005149B0"/>
    <w:rsid w:val="00516476"/>
    <w:rsid w:val="00523BC3"/>
    <w:rsid w:val="005245A3"/>
    <w:rsid w:val="005250D9"/>
    <w:rsid w:val="00525DAB"/>
    <w:rsid w:val="00532AE9"/>
    <w:rsid w:val="005453DC"/>
    <w:rsid w:val="0055120A"/>
    <w:rsid w:val="00557008"/>
    <w:rsid w:val="00557D2E"/>
    <w:rsid w:val="0056503E"/>
    <w:rsid w:val="005658E7"/>
    <w:rsid w:val="00567D68"/>
    <w:rsid w:val="00583EE6"/>
    <w:rsid w:val="005851C9"/>
    <w:rsid w:val="005865DC"/>
    <w:rsid w:val="005A62B0"/>
    <w:rsid w:val="005A66FB"/>
    <w:rsid w:val="005B0231"/>
    <w:rsid w:val="005B0C06"/>
    <w:rsid w:val="005B6A6D"/>
    <w:rsid w:val="005D22FB"/>
    <w:rsid w:val="005D5358"/>
    <w:rsid w:val="005E24EF"/>
    <w:rsid w:val="005E4415"/>
    <w:rsid w:val="005E5549"/>
    <w:rsid w:val="005F1196"/>
    <w:rsid w:val="005F4A2F"/>
    <w:rsid w:val="005F57B2"/>
    <w:rsid w:val="005F6C4C"/>
    <w:rsid w:val="00601530"/>
    <w:rsid w:val="00613A9B"/>
    <w:rsid w:val="00624979"/>
    <w:rsid w:val="00625BC2"/>
    <w:rsid w:val="006366E0"/>
    <w:rsid w:val="00636FD3"/>
    <w:rsid w:val="0064315B"/>
    <w:rsid w:val="006604CA"/>
    <w:rsid w:val="00660B12"/>
    <w:rsid w:val="00663ECC"/>
    <w:rsid w:val="00665EB3"/>
    <w:rsid w:val="0067053A"/>
    <w:rsid w:val="00670F9B"/>
    <w:rsid w:val="00682108"/>
    <w:rsid w:val="00685A77"/>
    <w:rsid w:val="006869D3"/>
    <w:rsid w:val="0068763B"/>
    <w:rsid w:val="006A5A82"/>
    <w:rsid w:val="006B2548"/>
    <w:rsid w:val="006C4EED"/>
    <w:rsid w:val="006D2ACE"/>
    <w:rsid w:val="006D76A2"/>
    <w:rsid w:val="006E53F8"/>
    <w:rsid w:val="006E5851"/>
    <w:rsid w:val="006F06BD"/>
    <w:rsid w:val="006F7867"/>
    <w:rsid w:val="006F7D41"/>
    <w:rsid w:val="00700F43"/>
    <w:rsid w:val="007025BC"/>
    <w:rsid w:val="00711974"/>
    <w:rsid w:val="007205C4"/>
    <w:rsid w:val="007218D3"/>
    <w:rsid w:val="0072435D"/>
    <w:rsid w:val="0072670A"/>
    <w:rsid w:val="00730884"/>
    <w:rsid w:val="007372CF"/>
    <w:rsid w:val="0073759D"/>
    <w:rsid w:val="00740ECE"/>
    <w:rsid w:val="0075247A"/>
    <w:rsid w:val="00757C12"/>
    <w:rsid w:val="00761474"/>
    <w:rsid w:val="007641B2"/>
    <w:rsid w:val="00766E67"/>
    <w:rsid w:val="00766F4A"/>
    <w:rsid w:val="0077131F"/>
    <w:rsid w:val="0077529B"/>
    <w:rsid w:val="00777E3C"/>
    <w:rsid w:val="00781E93"/>
    <w:rsid w:val="007841F2"/>
    <w:rsid w:val="007A107C"/>
    <w:rsid w:val="007A1E19"/>
    <w:rsid w:val="007B193B"/>
    <w:rsid w:val="007C3899"/>
    <w:rsid w:val="007C6CE5"/>
    <w:rsid w:val="007D4DD3"/>
    <w:rsid w:val="007E4366"/>
    <w:rsid w:val="007E66A2"/>
    <w:rsid w:val="007F4523"/>
    <w:rsid w:val="007F5E53"/>
    <w:rsid w:val="00801B67"/>
    <w:rsid w:val="00805294"/>
    <w:rsid w:val="00806232"/>
    <w:rsid w:val="0081322F"/>
    <w:rsid w:val="0081349F"/>
    <w:rsid w:val="00820CD8"/>
    <w:rsid w:val="00821B22"/>
    <w:rsid w:val="00825552"/>
    <w:rsid w:val="00833BC3"/>
    <w:rsid w:val="00837182"/>
    <w:rsid w:val="008570C1"/>
    <w:rsid w:val="00876592"/>
    <w:rsid w:val="008776E3"/>
    <w:rsid w:val="00881C99"/>
    <w:rsid w:val="00887037"/>
    <w:rsid w:val="008917C5"/>
    <w:rsid w:val="008973E3"/>
    <w:rsid w:val="008A37FB"/>
    <w:rsid w:val="008A505F"/>
    <w:rsid w:val="008A79EC"/>
    <w:rsid w:val="008C0D48"/>
    <w:rsid w:val="008C14F2"/>
    <w:rsid w:val="008D19E5"/>
    <w:rsid w:val="008D20E9"/>
    <w:rsid w:val="008E04C1"/>
    <w:rsid w:val="008E1C6C"/>
    <w:rsid w:val="008F0E12"/>
    <w:rsid w:val="008F1FF0"/>
    <w:rsid w:val="008F4067"/>
    <w:rsid w:val="008F6125"/>
    <w:rsid w:val="009001CE"/>
    <w:rsid w:val="0090034B"/>
    <w:rsid w:val="0091373E"/>
    <w:rsid w:val="00913E85"/>
    <w:rsid w:val="009249AB"/>
    <w:rsid w:val="00927808"/>
    <w:rsid w:val="00934259"/>
    <w:rsid w:val="00952CA3"/>
    <w:rsid w:val="00954215"/>
    <w:rsid w:val="0095702D"/>
    <w:rsid w:val="0096051F"/>
    <w:rsid w:val="0096235B"/>
    <w:rsid w:val="009663BB"/>
    <w:rsid w:val="00970AF8"/>
    <w:rsid w:val="00975260"/>
    <w:rsid w:val="00986A51"/>
    <w:rsid w:val="009A477A"/>
    <w:rsid w:val="009B3E47"/>
    <w:rsid w:val="009B5CF0"/>
    <w:rsid w:val="009B5D34"/>
    <w:rsid w:val="009B5FAA"/>
    <w:rsid w:val="009C4E40"/>
    <w:rsid w:val="009D2AE5"/>
    <w:rsid w:val="009E5799"/>
    <w:rsid w:val="009F164A"/>
    <w:rsid w:val="009F4C6C"/>
    <w:rsid w:val="009F6916"/>
    <w:rsid w:val="00A13CB3"/>
    <w:rsid w:val="00A15B74"/>
    <w:rsid w:val="00A17E40"/>
    <w:rsid w:val="00A22437"/>
    <w:rsid w:val="00A23547"/>
    <w:rsid w:val="00A25E0A"/>
    <w:rsid w:val="00A34B47"/>
    <w:rsid w:val="00A369D0"/>
    <w:rsid w:val="00A414AF"/>
    <w:rsid w:val="00A4445A"/>
    <w:rsid w:val="00A53FE3"/>
    <w:rsid w:val="00A56F85"/>
    <w:rsid w:val="00A71176"/>
    <w:rsid w:val="00A82E10"/>
    <w:rsid w:val="00A8369C"/>
    <w:rsid w:val="00AA6F68"/>
    <w:rsid w:val="00AB0FB6"/>
    <w:rsid w:val="00AB1379"/>
    <w:rsid w:val="00AB43FD"/>
    <w:rsid w:val="00AB4E2C"/>
    <w:rsid w:val="00AC4A4F"/>
    <w:rsid w:val="00AD05DC"/>
    <w:rsid w:val="00AD32FA"/>
    <w:rsid w:val="00AD58B1"/>
    <w:rsid w:val="00AD64F3"/>
    <w:rsid w:val="00AE1C0D"/>
    <w:rsid w:val="00AE6AD5"/>
    <w:rsid w:val="00AF59CB"/>
    <w:rsid w:val="00AF7B19"/>
    <w:rsid w:val="00B006AE"/>
    <w:rsid w:val="00B045A9"/>
    <w:rsid w:val="00B32649"/>
    <w:rsid w:val="00B32AC2"/>
    <w:rsid w:val="00B34A53"/>
    <w:rsid w:val="00B47A3B"/>
    <w:rsid w:val="00B520AA"/>
    <w:rsid w:val="00B657E8"/>
    <w:rsid w:val="00B66AA5"/>
    <w:rsid w:val="00B708D5"/>
    <w:rsid w:val="00B747C3"/>
    <w:rsid w:val="00B76BDF"/>
    <w:rsid w:val="00B82233"/>
    <w:rsid w:val="00B84A26"/>
    <w:rsid w:val="00B85876"/>
    <w:rsid w:val="00B93F83"/>
    <w:rsid w:val="00BA10E8"/>
    <w:rsid w:val="00BA2BB3"/>
    <w:rsid w:val="00BB0A71"/>
    <w:rsid w:val="00BB60CD"/>
    <w:rsid w:val="00BC2F2F"/>
    <w:rsid w:val="00BC6BE2"/>
    <w:rsid w:val="00BD57A0"/>
    <w:rsid w:val="00BD66C2"/>
    <w:rsid w:val="00BE0A57"/>
    <w:rsid w:val="00BE1E26"/>
    <w:rsid w:val="00BE2509"/>
    <w:rsid w:val="00BF3B39"/>
    <w:rsid w:val="00C009BC"/>
    <w:rsid w:val="00C11817"/>
    <w:rsid w:val="00C121D8"/>
    <w:rsid w:val="00C14ECB"/>
    <w:rsid w:val="00C37A54"/>
    <w:rsid w:val="00C419F2"/>
    <w:rsid w:val="00C41C12"/>
    <w:rsid w:val="00C426E2"/>
    <w:rsid w:val="00C5635E"/>
    <w:rsid w:val="00C62C04"/>
    <w:rsid w:val="00C713A4"/>
    <w:rsid w:val="00C72B79"/>
    <w:rsid w:val="00C82E30"/>
    <w:rsid w:val="00C84FF0"/>
    <w:rsid w:val="00CA09A6"/>
    <w:rsid w:val="00CA2F51"/>
    <w:rsid w:val="00CA4048"/>
    <w:rsid w:val="00CA42D7"/>
    <w:rsid w:val="00CB6443"/>
    <w:rsid w:val="00CB677B"/>
    <w:rsid w:val="00CC1AC7"/>
    <w:rsid w:val="00CC3020"/>
    <w:rsid w:val="00CC34F1"/>
    <w:rsid w:val="00CC62CD"/>
    <w:rsid w:val="00CD1662"/>
    <w:rsid w:val="00CD2CD3"/>
    <w:rsid w:val="00CD3A53"/>
    <w:rsid w:val="00CD3DA4"/>
    <w:rsid w:val="00CD6679"/>
    <w:rsid w:val="00CD76D2"/>
    <w:rsid w:val="00CE4C49"/>
    <w:rsid w:val="00CF30C4"/>
    <w:rsid w:val="00CF3759"/>
    <w:rsid w:val="00CF6BAB"/>
    <w:rsid w:val="00D01745"/>
    <w:rsid w:val="00D1047D"/>
    <w:rsid w:val="00D10BB7"/>
    <w:rsid w:val="00D165A7"/>
    <w:rsid w:val="00D30AEB"/>
    <w:rsid w:val="00D50B27"/>
    <w:rsid w:val="00D5451D"/>
    <w:rsid w:val="00D551ED"/>
    <w:rsid w:val="00D5584D"/>
    <w:rsid w:val="00D56FC9"/>
    <w:rsid w:val="00D6117A"/>
    <w:rsid w:val="00D710A3"/>
    <w:rsid w:val="00D80BE0"/>
    <w:rsid w:val="00D83CA5"/>
    <w:rsid w:val="00D97941"/>
    <w:rsid w:val="00DA6F2C"/>
    <w:rsid w:val="00DB027F"/>
    <w:rsid w:val="00DB0361"/>
    <w:rsid w:val="00DB4E13"/>
    <w:rsid w:val="00DC0B3F"/>
    <w:rsid w:val="00DD198E"/>
    <w:rsid w:val="00DD72A1"/>
    <w:rsid w:val="00DE60D4"/>
    <w:rsid w:val="00DF0ECB"/>
    <w:rsid w:val="00DF2466"/>
    <w:rsid w:val="00DF64E9"/>
    <w:rsid w:val="00DF7338"/>
    <w:rsid w:val="00E036BA"/>
    <w:rsid w:val="00E15224"/>
    <w:rsid w:val="00E267FC"/>
    <w:rsid w:val="00E305AA"/>
    <w:rsid w:val="00E373A3"/>
    <w:rsid w:val="00E37460"/>
    <w:rsid w:val="00E405E2"/>
    <w:rsid w:val="00E43DE2"/>
    <w:rsid w:val="00E45EFE"/>
    <w:rsid w:val="00E577B2"/>
    <w:rsid w:val="00E67E4A"/>
    <w:rsid w:val="00E748ED"/>
    <w:rsid w:val="00E75F1A"/>
    <w:rsid w:val="00E778A3"/>
    <w:rsid w:val="00E86385"/>
    <w:rsid w:val="00E87E52"/>
    <w:rsid w:val="00E92393"/>
    <w:rsid w:val="00E95D2D"/>
    <w:rsid w:val="00EA2D61"/>
    <w:rsid w:val="00EA4073"/>
    <w:rsid w:val="00EB739D"/>
    <w:rsid w:val="00EC051B"/>
    <w:rsid w:val="00EC493D"/>
    <w:rsid w:val="00ED60DA"/>
    <w:rsid w:val="00ED6FBE"/>
    <w:rsid w:val="00EE14CA"/>
    <w:rsid w:val="00EE578F"/>
    <w:rsid w:val="00EE7D57"/>
    <w:rsid w:val="00EF7AB9"/>
    <w:rsid w:val="00F145F0"/>
    <w:rsid w:val="00F45692"/>
    <w:rsid w:val="00F514C6"/>
    <w:rsid w:val="00F53D3B"/>
    <w:rsid w:val="00F544C4"/>
    <w:rsid w:val="00F65C49"/>
    <w:rsid w:val="00F70C65"/>
    <w:rsid w:val="00F74A4D"/>
    <w:rsid w:val="00F83DF8"/>
    <w:rsid w:val="00F86866"/>
    <w:rsid w:val="00F9045E"/>
    <w:rsid w:val="00F90746"/>
    <w:rsid w:val="00FC593D"/>
    <w:rsid w:val="00FD3863"/>
    <w:rsid w:val="00FE1FD3"/>
    <w:rsid w:val="00FE3502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25C"/>
  <w15:docId w15:val="{34A227B2-ACC9-489F-84FF-DD773FC3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04CA"/>
  </w:style>
  <w:style w:type="paragraph" w:styleId="Titre1">
    <w:name w:val="heading 1"/>
    <w:basedOn w:val="Normal"/>
    <w:next w:val="Normal"/>
    <w:link w:val="Titre1Car"/>
    <w:uiPriority w:val="9"/>
    <w:qFormat/>
    <w:rsid w:val="00AA6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26E2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6A51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recteur">
    <w:name w:val="Directeur"/>
    <w:next w:val="Normal"/>
    <w:rsid w:val="0096235B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512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51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86A5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426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426E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452"/>
  </w:style>
  <w:style w:type="paragraph" w:styleId="Pieddepage">
    <w:name w:val="footer"/>
    <w:basedOn w:val="Normal"/>
    <w:link w:val="PieddepageCar"/>
    <w:uiPriority w:val="99"/>
    <w:unhideWhenUsed/>
    <w:rsid w:val="0013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452"/>
  </w:style>
  <w:style w:type="character" w:customStyle="1" w:styleId="Titre1Car">
    <w:name w:val="Titre 1 Car"/>
    <w:basedOn w:val="Policepardfaut"/>
    <w:link w:val="Titre1"/>
    <w:uiPriority w:val="9"/>
    <w:rsid w:val="00AA6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3129</Words>
  <Characters>17213</Characters>
  <Application>Microsoft Office Word</Application>
  <DocSecurity>0</DocSecurity>
  <Lines>143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wam</dc:creator>
  <cp:lastModifiedBy>loïs Bastide</cp:lastModifiedBy>
  <cp:revision>5</cp:revision>
  <cp:lastPrinted>2016-03-11T13:39:00Z</cp:lastPrinted>
  <dcterms:created xsi:type="dcterms:W3CDTF">2017-02-15T08:35:00Z</dcterms:created>
  <dcterms:modified xsi:type="dcterms:W3CDTF">2017-02-15T08:58:00Z</dcterms:modified>
  <cp:contentStatus/>
</cp:coreProperties>
</file>