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6367D" w14:textId="73CBAEC4" w:rsidR="00197BA4" w:rsidRPr="00A872AC" w:rsidRDefault="00731B11" w:rsidP="00936234">
      <w:pPr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3DD6D7A5" wp14:editId="53034589">
            <wp:simplePos x="0" y="0"/>
            <wp:positionH relativeFrom="margin">
              <wp:posOffset>4464050</wp:posOffset>
            </wp:positionH>
            <wp:positionV relativeFrom="margin">
              <wp:posOffset>46355</wp:posOffset>
            </wp:positionV>
            <wp:extent cx="1526540" cy="15265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F134C" w:rsidRPr="00A872AC">
        <w:rPr>
          <w:rFonts w:ascii="Times New Roman" w:hAnsi="Times New Roman" w:cs="Times New Roman"/>
          <w:b/>
          <w:bCs/>
        </w:rPr>
        <w:t>Federico CARDUCCI</w:t>
      </w:r>
    </w:p>
    <w:p w14:paraId="028C5135" w14:textId="13BDF5A7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>Assistant d’enseignement et de recherche</w:t>
      </w:r>
    </w:p>
    <w:p w14:paraId="00C3B963" w14:textId="6269115B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>Global Studies Institute</w:t>
      </w:r>
    </w:p>
    <w:p w14:paraId="7D361E44" w14:textId="2401B02E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 xml:space="preserve">Université de Genève </w:t>
      </w:r>
    </w:p>
    <w:p w14:paraId="4927D158" w14:textId="35AE558F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>10, Rue des Vieux Grenadiers – Bureau 4H6/SIP, 1205 Genève</w:t>
      </w:r>
    </w:p>
    <w:p w14:paraId="27FF5726" w14:textId="12D4A462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 xml:space="preserve">Tel : +41 22 379 91 29 </w:t>
      </w:r>
    </w:p>
    <w:p w14:paraId="5C1131F4" w14:textId="4B20DDFB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 xml:space="preserve">Mail : </w:t>
      </w:r>
      <w:hyperlink r:id="rId6" w:history="1">
        <w:r w:rsidRPr="007B2854">
          <w:rPr>
            <w:rStyle w:val="Lienhypertexte"/>
            <w:rFonts w:ascii="Times New Roman" w:hAnsi="Times New Roman" w:cs="Times New Roman"/>
            <w:sz w:val="20"/>
            <w:szCs w:val="20"/>
          </w:rPr>
          <w:t>federico.carducci@unige.ch</w:t>
        </w:r>
      </w:hyperlink>
      <w:r w:rsidRPr="007B28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5036D0" w14:textId="538E454A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ECA9DC" w14:textId="2517FDF0" w:rsidR="001F134C" w:rsidRPr="007B2854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>Né le 06.06.1995 à Parme (Italie)</w:t>
      </w:r>
    </w:p>
    <w:p w14:paraId="4787E937" w14:textId="2D93BFB0" w:rsidR="001F134C" w:rsidRDefault="001F134C" w:rsidP="001F1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2854">
        <w:rPr>
          <w:rFonts w:ascii="Times New Roman" w:hAnsi="Times New Roman" w:cs="Times New Roman"/>
          <w:sz w:val="20"/>
          <w:szCs w:val="20"/>
        </w:rPr>
        <w:t xml:space="preserve">Nationalité italienne </w:t>
      </w:r>
    </w:p>
    <w:p w14:paraId="182D9882" w14:textId="77777777" w:rsidR="007232C3" w:rsidRDefault="007232C3" w:rsidP="001F134C">
      <w:pPr>
        <w:spacing w:after="0"/>
        <w:rPr>
          <w:rFonts w:ascii="Times New Roman" w:hAnsi="Times New Roman" w:cs="Times New Roman"/>
        </w:rPr>
      </w:pPr>
    </w:p>
    <w:p w14:paraId="58DD5FDF" w14:textId="3FB3CD9F" w:rsidR="001F134C" w:rsidRDefault="001F134C" w:rsidP="001F134C">
      <w:pPr>
        <w:spacing w:after="0"/>
        <w:rPr>
          <w:rFonts w:ascii="Times New Roman" w:hAnsi="Times New Roman" w:cs="Times New Roman"/>
        </w:rPr>
      </w:pPr>
    </w:p>
    <w:p w14:paraId="4AEEF18C" w14:textId="7664FB02" w:rsidR="00F16105" w:rsidRPr="007B2854" w:rsidRDefault="00F16105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Activité professionnelle</w:t>
      </w:r>
    </w:p>
    <w:p w14:paraId="1AFE6E85" w14:textId="2D2C952F" w:rsidR="00F16105" w:rsidRDefault="00F16105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 xml:space="preserve">Depuis </w:t>
      </w:r>
      <w:r w:rsidR="00D8620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août 2021</w:t>
      </w:r>
    </w:p>
    <w:p w14:paraId="114A33B9" w14:textId="24D32FD6" w:rsidR="00D8620A" w:rsidRPr="00D8620A" w:rsidRDefault="00D8620A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Assistant d’enseignement et de la recherche (100%), Global Studies Institute, Université de Genève</w:t>
      </w:r>
    </w:p>
    <w:p w14:paraId="7A76042D" w14:textId="703016AA" w:rsidR="00D8620A" w:rsidRPr="00D8620A" w:rsidRDefault="00D8620A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</w:pPr>
      <w:r w:rsidRPr="00D8620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Octobre 2019-juillet 2021</w:t>
      </w:r>
    </w:p>
    <w:p w14:paraId="0C8D4058" w14:textId="4407CDFC" w:rsidR="00F16105" w:rsidRPr="007B2854" w:rsidRDefault="00F16105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Assistant d’enseignement et de la recherche (80%</w:t>
      </w:r>
      <w:r w:rsidR="00D8620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)</w:t>
      </w:r>
      <w:r w:rsidR="00683161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 xml:space="preserve">, </w:t>
      </w: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Global Studies Institute, Université de Genève</w:t>
      </w:r>
    </w:p>
    <w:p w14:paraId="7E59B73D" w14:textId="4D7F3F02" w:rsidR="00F16105" w:rsidRPr="007B2854" w:rsidRDefault="00F16105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Octobre-décembre 2020</w:t>
      </w:r>
      <w:r w:rsidR="003308D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 xml:space="preserve"> (3 mois)</w:t>
      </w:r>
    </w:p>
    <w:p w14:paraId="2E26F7D7" w14:textId="5C2D9119" w:rsidR="008532ED" w:rsidRDefault="00F16105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Suppléant assistant (20%), Faculté des Sciences de la société, Université de Genève</w:t>
      </w:r>
      <w:r w:rsidR="008532ED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.</w:t>
      </w:r>
    </w:p>
    <w:p w14:paraId="5B244D6A" w14:textId="77777777" w:rsidR="00EB3EC2" w:rsidRPr="007B2854" w:rsidRDefault="00EB3EC2" w:rsidP="00F1610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</w:pPr>
    </w:p>
    <w:p w14:paraId="603432DE" w14:textId="3C417A92" w:rsidR="001F134C" w:rsidRPr="007B2854" w:rsidRDefault="001F134C" w:rsidP="00A0468A">
      <w:pPr>
        <w:autoSpaceDE w:val="0"/>
        <w:autoSpaceDN w:val="0"/>
        <w:adjustRightInd w:val="0"/>
        <w:spacing w:before="240" w:line="276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F</w:t>
      </w:r>
      <w:r w:rsidR="00F7604C"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fr-FR" w:eastAsia="it-IT"/>
        </w:rPr>
        <w:t>ormation</w:t>
      </w:r>
    </w:p>
    <w:p w14:paraId="4E87C88D" w14:textId="2B1479C0" w:rsidR="00F7604C" w:rsidRPr="007B2854" w:rsidRDefault="001B01F6" w:rsidP="001B01F6">
      <w:pPr>
        <w:autoSpaceDE w:val="0"/>
        <w:autoSpaceDN w:val="0"/>
        <w:adjustRightInd w:val="0"/>
        <w:spacing w:line="276" w:lineRule="auto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</w:pPr>
      <w:r w:rsidRPr="001B01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fr-FR" w:eastAsia="it-IT"/>
        </w:rPr>
        <w:t xml:space="preserve">En cours </w:t>
      </w:r>
      <w:r w:rsidR="001F134C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 xml:space="preserve">Doctorat (PhD) en Sciences de la société mention Science </w:t>
      </w:r>
      <w:r w:rsidR="00414370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Politique</w:t>
      </w:r>
      <w:r w:rsidR="00414370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>, Faculté</w:t>
      </w:r>
      <w:r w:rsidR="001F134C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 de Sciences de la société,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 </w:t>
      </w:r>
      <w:r w:rsidR="001F134C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Université de Genève. </w:t>
      </w:r>
    </w:p>
    <w:p w14:paraId="62E15DE3" w14:textId="77777777" w:rsidR="001F134C" w:rsidRPr="007B2854" w:rsidRDefault="001F134C" w:rsidP="0099474E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Titre de la thèse : </w:t>
      </w:r>
      <w:r w:rsidRPr="00D8620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  <w:lang w:val="fr-FR" w:eastAsia="it-IT"/>
        </w:rPr>
        <w:t>La fabrique religieuse de l’après-guerre. Pouvoir, religion et gouvernementalité de la paix en Angola</w:t>
      </w:r>
    </w:p>
    <w:p w14:paraId="33AF8FC8" w14:textId="5AD87BF2" w:rsidR="001F134C" w:rsidRPr="007B2854" w:rsidRDefault="001F134C" w:rsidP="0099474E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Superviseur </w:t>
      </w:r>
      <w:r w:rsidR="001C2D7B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>Prof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. Didier Péclard, professeur associé, Faculté des sciences de la société, Université de Genève. </w:t>
      </w:r>
    </w:p>
    <w:p w14:paraId="36ED2510" w14:textId="340DC712" w:rsidR="001F134C" w:rsidRPr="007B2854" w:rsidRDefault="001F134C" w:rsidP="00F7604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2019</w:t>
      </w:r>
      <w:r w:rsidR="0099474E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ab/>
      </w: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>Master en Etudes Africaines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, Global Studies Institute (GSI), Université de Genève. </w:t>
      </w:r>
    </w:p>
    <w:p w14:paraId="2318C387" w14:textId="66079930" w:rsidR="00F7604C" w:rsidRPr="007B2854" w:rsidRDefault="001F134C" w:rsidP="0099474E">
      <w:pPr>
        <w:autoSpaceDE w:val="0"/>
        <w:autoSpaceDN w:val="0"/>
        <w:adjustRightInd w:val="0"/>
        <w:spacing w:before="24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</w:pP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 xml:space="preserve">2017 </w:t>
      </w:r>
      <w:r w:rsidR="0099474E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ab/>
      </w:r>
      <w:r w:rsidR="00251230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it-IT"/>
        </w:rPr>
        <w:t>Laurea</w:t>
      </w:r>
      <w:r w:rsidR="00D8620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it-IT"/>
        </w:rPr>
        <w:t xml:space="preserve"> </w:t>
      </w:r>
      <w:r w:rsidR="00D8620A" w:rsidRPr="00D8620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lang w:eastAsia="it-IT"/>
        </w:rPr>
        <w:t>cum laude</w:t>
      </w:r>
      <w:r w:rsidR="00251230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it-IT"/>
        </w:rPr>
        <w:t xml:space="preserve"> (équivalent du Bachelor)</w:t>
      </w: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fr-FR" w:eastAsia="it-IT"/>
        </w:rPr>
        <w:t xml:space="preserve"> en Développement et Coopération Internationale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 xml:space="preserve">, Faculté de Sciences Politiques, </w:t>
      </w:r>
      <w:r w:rsidR="00F7604C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>U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>niversité de Bologne</w:t>
      </w:r>
      <w:r w:rsidR="00F7604C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it-IT"/>
        </w:rPr>
        <w:t>.</w:t>
      </w:r>
    </w:p>
    <w:p w14:paraId="7F9DFD93" w14:textId="1ABAB37A" w:rsidR="001F134C" w:rsidRDefault="001F134C" w:rsidP="00414370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</w:pPr>
      <w:r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it-IT" w:eastAsia="it-IT"/>
        </w:rPr>
        <w:t>2014</w:t>
      </w:r>
      <w:r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it-IT" w:eastAsia="it-IT"/>
        </w:rPr>
        <w:t xml:space="preserve"> </w:t>
      </w:r>
      <w:r w:rsidR="0099474E"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it-IT" w:eastAsia="it-IT"/>
        </w:rPr>
        <w:tab/>
      </w:r>
      <w:r w:rsidR="00F7604C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it-IT" w:eastAsia="it-IT"/>
        </w:rPr>
        <w:t>Diploma di maturità classica</w:t>
      </w:r>
      <w:r w:rsidR="00251230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it-IT" w:eastAsia="it-IT"/>
        </w:rPr>
        <w:t xml:space="preserve"> (équiv. Maturité classique)</w:t>
      </w:r>
      <w:r w:rsidR="00F7604C" w:rsidRPr="007B285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it-IT" w:eastAsia="it-IT"/>
        </w:rPr>
        <w:t>,</w:t>
      </w:r>
      <w:r w:rsidR="00F7604C" w:rsidRPr="007B285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it-IT" w:eastAsia="it-IT"/>
        </w:rPr>
        <w:t xml:space="preserve"> 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>Liceo Classico Statale “G. Palmieri”</w:t>
      </w:r>
      <w:r w:rsidR="00F7604C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 xml:space="preserve"> </w:t>
      </w:r>
      <w:r w:rsidR="00251230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>–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 xml:space="preserve"> Lecce</w:t>
      </w:r>
      <w:r w:rsidR="00251230"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 xml:space="preserve">. </w:t>
      </w:r>
      <w:r w:rsidRPr="007B2854"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  <w:t xml:space="preserve"> </w:t>
      </w:r>
    </w:p>
    <w:p w14:paraId="07840C3E" w14:textId="77777777" w:rsidR="00EB3EC2" w:rsidRPr="007B2854" w:rsidRDefault="00EB3EC2" w:rsidP="00414370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it-IT" w:eastAsia="it-IT"/>
        </w:rPr>
      </w:pPr>
    </w:p>
    <w:p w14:paraId="6B15FAA5" w14:textId="30962D22" w:rsidR="001F134C" w:rsidRPr="007B2854" w:rsidRDefault="001F134C" w:rsidP="001F13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it-IT" w:eastAsia="it-IT"/>
        </w:rPr>
      </w:pPr>
    </w:p>
    <w:p w14:paraId="79EB854C" w14:textId="2263F222" w:rsidR="00F7604C" w:rsidRPr="007B2854" w:rsidRDefault="00414370" w:rsidP="00F7604C">
      <w:pPr>
        <w:spacing w:after="0"/>
        <w:rPr>
          <w:rFonts w:ascii="Times New Roman" w:hAnsi="Times New Roman" w:cs="Times New Roman"/>
          <w:b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/>
          <w:sz w:val="21"/>
          <w:szCs w:val="21"/>
          <w:lang w:val="fr-FR"/>
        </w:rPr>
        <w:t>Bourses et financement</w:t>
      </w:r>
      <w:r w:rsidR="00D8620A">
        <w:rPr>
          <w:rFonts w:ascii="Times New Roman" w:hAnsi="Times New Roman" w:cs="Times New Roman"/>
          <w:b/>
          <w:sz w:val="21"/>
          <w:szCs w:val="21"/>
          <w:lang w:val="fr-FR"/>
        </w:rPr>
        <w:t>s</w:t>
      </w:r>
      <w:r w:rsidRPr="007B2854">
        <w:rPr>
          <w:rFonts w:ascii="Times New Roman" w:hAnsi="Times New Roman" w:cs="Times New Roman"/>
          <w:b/>
          <w:sz w:val="21"/>
          <w:szCs w:val="21"/>
          <w:lang w:val="fr-FR"/>
        </w:rPr>
        <w:t xml:space="preserve"> </w:t>
      </w:r>
    </w:p>
    <w:p w14:paraId="6CE6EC27" w14:textId="77777777" w:rsidR="00F7604C" w:rsidRPr="007B2854" w:rsidRDefault="00F7604C" w:rsidP="00F7604C">
      <w:pPr>
        <w:spacing w:after="0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14:paraId="03927621" w14:textId="2D366BB9" w:rsidR="00683161" w:rsidRDefault="00683161" w:rsidP="00EB16F2">
      <w:pPr>
        <w:ind w:left="705" w:hanging="705"/>
        <w:jc w:val="both"/>
        <w:rPr>
          <w:rFonts w:ascii="Times New Roman" w:hAnsi="Times New Roman" w:cs="Times New Roman"/>
          <w:bCs/>
          <w:sz w:val="21"/>
          <w:szCs w:val="21"/>
          <w:lang w:val="fr-FR"/>
        </w:rPr>
      </w:pPr>
      <w:r>
        <w:rPr>
          <w:rFonts w:ascii="Times New Roman" w:hAnsi="Times New Roman" w:cs="Times New Roman"/>
          <w:bCs/>
          <w:sz w:val="21"/>
          <w:szCs w:val="21"/>
          <w:lang w:val="fr-FR"/>
        </w:rPr>
        <w:t>2021</w:t>
      </w:r>
      <w:r>
        <w:rPr>
          <w:rFonts w:ascii="Times New Roman" w:hAnsi="Times New Roman" w:cs="Times New Roman"/>
          <w:bCs/>
          <w:sz w:val="21"/>
          <w:szCs w:val="21"/>
          <w:lang w:val="fr-FR"/>
        </w:rPr>
        <w:tab/>
        <w:t xml:space="preserve">bénéficiaire du Fonds Rappard (CHF 2000.-), de la Faculté de Sciences de la société de l’Université de Genève, pour la réalisation d’une partie du terrain de recherche en Angola. </w:t>
      </w:r>
    </w:p>
    <w:p w14:paraId="5B65BE2D" w14:textId="6E17011C" w:rsidR="00F7604C" w:rsidRPr="007B2854" w:rsidRDefault="00F7604C" w:rsidP="00EB16F2">
      <w:pPr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 xml:space="preserve">2018 </w:t>
      </w:r>
      <w:r w:rsidR="00EB16F2" w:rsidRPr="007B2854">
        <w:rPr>
          <w:rFonts w:ascii="Times New Roman" w:hAnsi="Times New Roman" w:cs="Times New Roman"/>
          <w:bCs/>
          <w:sz w:val="21"/>
          <w:szCs w:val="21"/>
          <w:lang w:val="fr-FR"/>
        </w:rPr>
        <w:tab/>
      </w: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>Bourse de la Confédération Helvétique (6 mois) auprès de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l’Université Paris 1 Panthéon-Sorbonne, dans le Master 2 en Science Politique Parcours Etudes Africaines. </w:t>
      </w:r>
    </w:p>
    <w:p w14:paraId="693DB111" w14:textId="6FD64D7C" w:rsidR="00F7604C" w:rsidRDefault="00F7604C" w:rsidP="00EB16F2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 xml:space="preserve">2015 </w:t>
      </w:r>
      <w:r w:rsidR="00EB16F2" w:rsidRPr="007B2854">
        <w:rPr>
          <w:rFonts w:ascii="Times New Roman" w:hAnsi="Times New Roman" w:cs="Times New Roman"/>
          <w:bCs/>
          <w:sz w:val="21"/>
          <w:szCs w:val="21"/>
          <w:lang w:val="fr-FR"/>
        </w:rPr>
        <w:tab/>
      </w: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>Bourse Erasmus (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9 mois) auprès de </w:t>
      </w: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>l'Institut d'Etudes Politiques (IEP) de Rennes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, France (09/2015-05/2016). </w:t>
      </w:r>
    </w:p>
    <w:p w14:paraId="2FB366FD" w14:textId="05D7D602" w:rsidR="00F7604C" w:rsidRPr="007B2854" w:rsidRDefault="00F7604C" w:rsidP="00F7604C">
      <w:pPr>
        <w:spacing w:before="240"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2854">
        <w:rPr>
          <w:rFonts w:ascii="Times New Roman" w:hAnsi="Times New Roman" w:cs="Times New Roman"/>
          <w:b/>
          <w:sz w:val="21"/>
          <w:szCs w:val="21"/>
        </w:rPr>
        <w:lastRenderedPageBreak/>
        <w:t>Publications</w:t>
      </w:r>
    </w:p>
    <w:p w14:paraId="68713AD0" w14:textId="6D0BEC9F" w:rsidR="00414370" w:rsidRPr="007B2854" w:rsidRDefault="00584591" w:rsidP="00683161">
      <w:pPr>
        <w:spacing w:before="240"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Carducci F.</w:t>
      </w:r>
      <w:r w:rsidR="00414370" w:rsidRPr="007B2854">
        <w:rPr>
          <w:rFonts w:ascii="Times New Roman" w:hAnsi="Times New Roman" w:cs="Times New Roman"/>
          <w:sz w:val="21"/>
          <w:szCs w:val="21"/>
        </w:rPr>
        <w:t>,</w:t>
      </w:r>
      <w:r w:rsidRPr="007B2854">
        <w:rPr>
          <w:rFonts w:ascii="Times New Roman" w:hAnsi="Times New Roman" w:cs="Times New Roman"/>
          <w:sz w:val="21"/>
          <w:szCs w:val="21"/>
        </w:rPr>
        <w:t xml:space="preserve"> Péclard D., 2021,</w:t>
      </w:r>
      <w:r w:rsidR="00414370" w:rsidRPr="007B2854">
        <w:rPr>
          <w:rFonts w:ascii="Times New Roman" w:hAnsi="Times New Roman" w:cs="Times New Roman"/>
          <w:sz w:val="21"/>
          <w:szCs w:val="21"/>
        </w:rPr>
        <w:t xml:space="preserve"> </w:t>
      </w:r>
      <w:r w:rsidR="00683161" w:rsidRPr="00683161">
        <w:rPr>
          <w:rFonts w:ascii="Times New Roman" w:hAnsi="Times New Roman" w:cs="Times New Roman"/>
          <w:sz w:val="21"/>
          <w:szCs w:val="21"/>
        </w:rPr>
        <w:t>« Être tokoïste pour être citoyen. Pratiques religieuses et</w:t>
      </w:r>
      <w:r w:rsidR="00683161">
        <w:rPr>
          <w:rFonts w:ascii="Times New Roman" w:hAnsi="Times New Roman" w:cs="Times New Roman"/>
          <w:sz w:val="21"/>
          <w:szCs w:val="21"/>
        </w:rPr>
        <w:t xml:space="preserve"> </w:t>
      </w:r>
      <w:r w:rsidR="00683161" w:rsidRPr="00683161">
        <w:rPr>
          <w:rFonts w:ascii="Times New Roman" w:hAnsi="Times New Roman" w:cs="Times New Roman"/>
          <w:sz w:val="21"/>
          <w:szCs w:val="21"/>
        </w:rPr>
        <w:t>subjectivation citoyenne en Angola », Lusotopie [En ligne], XX</w:t>
      </w:r>
      <w:r w:rsidR="00683161">
        <w:rPr>
          <w:rFonts w:ascii="Times New Roman" w:hAnsi="Times New Roman" w:cs="Times New Roman"/>
          <w:sz w:val="21"/>
          <w:szCs w:val="21"/>
        </w:rPr>
        <w:t xml:space="preserve"> </w:t>
      </w:r>
      <w:r w:rsidR="00683161" w:rsidRPr="00683161">
        <w:rPr>
          <w:rFonts w:ascii="Times New Roman" w:hAnsi="Times New Roman" w:cs="Times New Roman"/>
          <w:sz w:val="21"/>
          <w:szCs w:val="21"/>
        </w:rPr>
        <w:t xml:space="preserve">(1-2) | mis en ligne le 20 juin 2021, </w:t>
      </w:r>
      <w:hyperlink r:id="rId7" w:history="1">
        <w:r w:rsidR="00683161" w:rsidRPr="001D0A6A">
          <w:rPr>
            <w:rStyle w:val="Lienhypertexte"/>
            <w:rFonts w:ascii="Times New Roman" w:hAnsi="Times New Roman" w:cs="Times New Roman"/>
            <w:sz w:val="21"/>
            <w:szCs w:val="21"/>
          </w:rPr>
          <w:t>http://journals.openedition.org/lusotopie/2254</w:t>
        </w:r>
      </w:hyperlink>
      <w:r w:rsidR="00683161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35270D4" w14:textId="1BA42336" w:rsidR="007B2854" w:rsidRDefault="00584591" w:rsidP="00414370">
      <w:pPr>
        <w:spacing w:before="240"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sz w:val="21"/>
          <w:szCs w:val="21"/>
          <w:lang w:val="fr-FR"/>
        </w:rPr>
        <w:t>Carducci F.</w:t>
      </w:r>
      <w:r w:rsidR="00F7604C" w:rsidRPr="007B2854">
        <w:rPr>
          <w:rFonts w:ascii="Times New Roman" w:hAnsi="Times New Roman" w:cs="Times New Roman"/>
          <w:sz w:val="21"/>
          <w:szCs w:val="21"/>
          <w:lang w:val="fr-FR"/>
        </w:rPr>
        <w:t>,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2018,</w:t>
      </w:r>
      <w:r w:rsidR="00F7604C"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 « Analyse multidimensionnelle des dynamiques contradictoires de la croissance et des inégalités et de l’efficacité des politiques de développement au Malawi », </w:t>
      </w:r>
      <w:r w:rsidR="00F7604C" w:rsidRPr="007B2854">
        <w:rPr>
          <w:rFonts w:ascii="Times New Roman" w:hAnsi="Times New Roman" w:cs="Times New Roman"/>
          <w:i/>
          <w:sz w:val="21"/>
          <w:szCs w:val="21"/>
          <w:lang w:val="fr-FR"/>
        </w:rPr>
        <w:t>Eunomia</w:t>
      </w:r>
      <w:r w:rsidR="00F7604C" w:rsidRPr="007B2854">
        <w:rPr>
          <w:rFonts w:ascii="Times New Roman" w:hAnsi="Times New Roman" w:cs="Times New Roman"/>
          <w:sz w:val="21"/>
          <w:szCs w:val="21"/>
          <w:lang w:val="fr-FR"/>
        </w:rPr>
        <w:t>, Anno VII, n</w:t>
      </w:r>
      <w:r w:rsidR="005C222E" w:rsidRPr="007B2854">
        <w:rPr>
          <w:rFonts w:ascii="Times New Roman" w:hAnsi="Times New Roman" w:cs="Times New Roman"/>
          <w:sz w:val="21"/>
          <w:szCs w:val="21"/>
          <w:lang w:val="fr-FR"/>
        </w:rPr>
        <w:t>°</w:t>
      </w:r>
      <w:r w:rsidR="00F7604C" w:rsidRPr="007B2854">
        <w:rPr>
          <w:rFonts w:ascii="Times New Roman" w:hAnsi="Times New Roman" w:cs="Times New Roman"/>
          <w:sz w:val="21"/>
          <w:szCs w:val="21"/>
          <w:lang w:val="fr-FR"/>
        </w:rPr>
        <w:t>2</w:t>
      </w:r>
      <w:r w:rsidR="00683161">
        <w:rPr>
          <w:rFonts w:ascii="Times New Roman" w:hAnsi="Times New Roman" w:cs="Times New Roman"/>
          <w:sz w:val="21"/>
          <w:szCs w:val="21"/>
          <w:lang w:val="fr-FR"/>
        </w:rPr>
        <w:t>,</w:t>
      </w:r>
      <w:r w:rsidR="00683161" w:rsidRPr="00683161">
        <w:t xml:space="preserve"> </w:t>
      </w:r>
      <w:hyperlink r:id="rId8" w:history="1">
        <w:r w:rsidR="00683161" w:rsidRPr="001D0A6A">
          <w:rPr>
            <w:rStyle w:val="Lienhypertexte"/>
            <w:rFonts w:ascii="Times New Roman" w:hAnsi="Times New Roman" w:cs="Times New Roman"/>
            <w:sz w:val="21"/>
            <w:szCs w:val="21"/>
            <w:lang w:val="fr-FR"/>
          </w:rPr>
          <w:t>http://siba-ese.unisalento.it/index.php/eunomia/article/view/20089/17111</w:t>
        </w:r>
      </w:hyperlink>
      <w:r w:rsidR="00683161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</w:p>
    <w:p w14:paraId="02E78B9D" w14:textId="77777777" w:rsidR="00EB3EC2" w:rsidRPr="007B2854" w:rsidRDefault="00EB3EC2" w:rsidP="00414370">
      <w:pPr>
        <w:spacing w:before="240"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14:paraId="58250487" w14:textId="68D84DFF" w:rsidR="00414370" w:rsidRPr="00731B11" w:rsidRDefault="001B01F6" w:rsidP="00414370">
      <w:pPr>
        <w:spacing w:before="240" w:after="0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731B11">
        <w:rPr>
          <w:rFonts w:ascii="Times New Roman" w:hAnsi="Times New Roman" w:cs="Times New Roman"/>
          <w:b/>
          <w:sz w:val="21"/>
          <w:szCs w:val="21"/>
          <w:lang w:val="en-US"/>
        </w:rPr>
        <w:t>Communications</w:t>
      </w:r>
      <w:r w:rsidR="00414370" w:rsidRPr="00731B11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</w:p>
    <w:p w14:paraId="6D4CC32C" w14:textId="17A34721" w:rsidR="006B5B08" w:rsidRDefault="006B5B08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6B5B08">
        <w:rPr>
          <w:rFonts w:ascii="Times New Roman" w:hAnsi="Times New Roman" w:cs="Times New Roman"/>
          <w:sz w:val="21"/>
          <w:szCs w:val="21"/>
          <w:lang w:val="en-US"/>
        </w:rPr>
        <w:t>2021</w:t>
      </w:r>
      <w:r w:rsidRPr="006B5B08">
        <w:rPr>
          <w:rFonts w:ascii="Times New Roman" w:hAnsi="Times New Roman" w:cs="Times New Roman"/>
          <w:sz w:val="21"/>
          <w:szCs w:val="21"/>
          <w:lang w:val="en-US"/>
        </w:rPr>
        <w:tab/>
        <w:t>(25 octobre),</w:t>
      </w:r>
      <w:r w:rsidR="00EE0674">
        <w:rPr>
          <w:rFonts w:ascii="Times New Roman" w:hAnsi="Times New Roman" w:cs="Times New Roman"/>
          <w:sz w:val="21"/>
          <w:szCs w:val="21"/>
          <w:lang w:val="en-US"/>
        </w:rPr>
        <w:t xml:space="preserve"> en ligne,</w:t>
      </w:r>
      <w:r w:rsidRPr="006B5B08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6B5B08">
        <w:rPr>
          <w:rFonts w:ascii="Times New Roman" w:hAnsi="Times New Roman" w:cs="Times New Roman"/>
          <w:b/>
          <w:bCs/>
          <w:sz w:val="21"/>
          <w:szCs w:val="21"/>
          <w:lang w:val="en-US"/>
        </w:rPr>
        <w:t>EUCOR Cross-border Workshop Series: The trouble with the State: Boundaries and Networks in Africa</w:t>
      </w:r>
      <w:r>
        <w:rPr>
          <w:rFonts w:ascii="Times New Roman" w:hAnsi="Times New Roman" w:cs="Times New Roman"/>
          <w:sz w:val="21"/>
          <w:szCs w:val="21"/>
          <w:lang w:val="en-US"/>
        </w:rPr>
        <w:t>, Sciences Po Strasbourg.</w:t>
      </w:r>
    </w:p>
    <w:p w14:paraId="305A586F" w14:textId="22C8B539" w:rsidR="006B5B08" w:rsidRPr="006B5B08" w:rsidRDefault="006B5B08" w:rsidP="006B5B08">
      <w:pPr>
        <w:spacing w:before="240" w:after="0"/>
        <w:ind w:left="1410"/>
        <w:jc w:val="both"/>
        <w:rPr>
          <w:rFonts w:ascii="Times New Roman" w:hAnsi="Times New Roman" w:cs="Times New Roman"/>
          <w:sz w:val="21"/>
          <w:szCs w:val="21"/>
        </w:rPr>
      </w:pPr>
      <w:r w:rsidRPr="006B5B08">
        <w:rPr>
          <w:rFonts w:ascii="Times New Roman" w:hAnsi="Times New Roman" w:cs="Times New Roman"/>
          <w:sz w:val="21"/>
          <w:szCs w:val="21"/>
        </w:rPr>
        <w:t>Titre de la communication p</w:t>
      </w:r>
      <w:r>
        <w:rPr>
          <w:rFonts w:ascii="Times New Roman" w:hAnsi="Times New Roman" w:cs="Times New Roman"/>
          <w:sz w:val="21"/>
          <w:szCs w:val="21"/>
        </w:rPr>
        <w:t>résentée : « Religious Networks and State Legitimacy in post-war Angola »</w:t>
      </w:r>
      <w:r w:rsidR="00EE067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BF0D1BB" w14:textId="423B0572" w:rsidR="005665E0" w:rsidRDefault="005665E0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2021</w:t>
      </w:r>
      <w:r>
        <w:rPr>
          <w:rFonts w:ascii="Times New Roman" w:hAnsi="Times New Roman" w:cs="Times New Roman"/>
          <w:sz w:val="21"/>
          <w:szCs w:val="21"/>
        </w:rPr>
        <w:tab/>
        <w:t xml:space="preserve">(30 septembre-1 octobre), Genève (Suisse), </w:t>
      </w:r>
      <w:r w:rsidRPr="005665E0">
        <w:rPr>
          <w:rFonts w:ascii="Times New Roman" w:hAnsi="Times New Roman" w:cs="Times New Roman"/>
          <w:b/>
          <w:bCs/>
          <w:sz w:val="21"/>
          <w:szCs w:val="21"/>
        </w:rPr>
        <w:t>conférence annuelle de la Chaire Yves Oltramare « Religion et politique dans le monde contemporain »,</w:t>
      </w:r>
      <w:r>
        <w:rPr>
          <w:rFonts w:ascii="Times New Roman" w:hAnsi="Times New Roman" w:cs="Times New Roman"/>
          <w:sz w:val="21"/>
          <w:szCs w:val="21"/>
        </w:rPr>
        <w:t xml:space="preserve"> IHEID (The Graduate Institute), thématique « Religion et liberté scientifique dans le monde contemporain ».</w:t>
      </w:r>
    </w:p>
    <w:p w14:paraId="6D443FCE" w14:textId="3BAA0A63" w:rsidR="005665E0" w:rsidRDefault="005665E0" w:rsidP="005665E0">
      <w:pPr>
        <w:spacing w:before="240" w:after="0"/>
        <w:ind w:left="141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Titre de la communication présentée : « Conflit d’autorité ou conflit institutionnel ? L’expérience d’un terrain prophétique en Angola ».</w:t>
      </w:r>
    </w:p>
    <w:p w14:paraId="718C095B" w14:textId="71ED6962" w:rsidR="005665E0" w:rsidRDefault="005665E0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2021</w:t>
      </w:r>
      <w:r>
        <w:rPr>
          <w:rFonts w:ascii="Times New Roman" w:hAnsi="Times New Roman" w:cs="Times New Roman"/>
          <w:sz w:val="21"/>
          <w:szCs w:val="21"/>
        </w:rPr>
        <w:tab/>
        <w:t xml:space="preserve">(12-15 juillet), en ligne, </w:t>
      </w:r>
      <w:r w:rsidRPr="005665E0">
        <w:rPr>
          <w:rFonts w:ascii="Times New Roman" w:hAnsi="Times New Roman" w:cs="Times New Roman"/>
          <w:b/>
          <w:bCs/>
          <w:sz w:val="21"/>
          <w:szCs w:val="21"/>
        </w:rPr>
        <w:t>36</w:t>
      </w:r>
      <w:r w:rsidRPr="005665E0">
        <w:rPr>
          <w:rFonts w:ascii="Times New Roman" w:hAnsi="Times New Roman" w:cs="Times New Roman"/>
          <w:b/>
          <w:bCs/>
          <w:sz w:val="21"/>
          <w:szCs w:val="21"/>
          <w:vertAlign w:val="superscript"/>
        </w:rPr>
        <w:t>ème</w:t>
      </w:r>
      <w:r w:rsidRPr="005665E0">
        <w:rPr>
          <w:rFonts w:ascii="Times New Roman" w:hAnsi="Times New Roman" w:cs="Times New Roman"/>
          <w:b/>
          <w:bCs/>
          <w:sz w:val="21"/>
          <w:szCs w:val="21"/>
        </w:rPr>
        <w:t xml:space="preserve"> conférence de la Société Internationale de Sociologie des Religions (SISR)</w:t>
      </w:r>
      <w:r>
        <w:rPr>
          <w:rFonts w:ascii="Times New Roman" w:hAnsi="Times New Roman" w:cs="Times New Roman"/>
          <w:sz w:val="21"/>
          <w:szCs w:val="21"/>
        </w:rPr>
        <w:t>, session « Sociologie de la religion en conflit ».</w:t>
      </w:r>
    </w:p>
    <w:p w14:paraId="15385262" w14:textId="66053C76" w:rsidR="005665E0" w:rsidRDefault="005665E0" w:rsidP="005665E0">
      <w:pPr>
        <w:spacing w:before="240" w:after="0"/>
        <w:ind w:left="141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Titre de la communication présentée : « </w:t>
      </w:r>
      <w:r w:rsidRPr="005665E0">
        <w:rPr>
          <w:rFonts w:ascii="Times New Roman" w:hAnsi="Times New Roman" w:cs="Times New Roman"/>
          <w:sz w:val="21"/>
          <w:szCs w:val="21"/>
        </w:rPr>
        <w:t>Légitimité religieuse et légitimité politique en situation d’après-guerre. Entre chevauchements et négociations, l’exemple angolais</w:t>
      </w:r>
      <w:r>
        <w:rPr>
          <w:rFonts w:ascii="Times New Roman" w:hAnsi="Times New Roman" w:cs="Times New Roman"/>
          <w:sz w:val="21"/>
          <w:szCs w:val="21"/>
        </w:rPr>
        <w:t xml:space="preserve"> ». </w:t>
      </w:r>
    </w:p>
    <w:p w14:paraId="6AA2D4C2" w14:textId="09A6B016" w:rsidR="00683161" w:rsidRDefault="00683161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</w:rPr>
      </w:pPr>
      <w:r w:rsidRPr="00683161">
        <w:rPr>
          <w:rFonts w:ascii="Times New Roman" w:hAnsi="Times New Roman" w:cs="Times New Roman"/>
          <w:sz w:val="21"/>
          <w:szCs w:val="21"/>
        </w:rPr>
        <w:t>2021</w:t>
      </w:r>
      <w:r w:rsidRPr="00683161">
        <w:rPr>
          <w:rFonts w:ascii="Times New Roman" w:hAnsi="Times New Roman" w:cs="Times New Roman"/>
          <w:sz w:val="21"/>
          <w:szCs w:val="21"/>
        </w:rPr>
        <w:tab/>
        <w:t xml:space="preserve">(6-9 juillet), Lille (France), </w:t>
      </w:r>
      <w:r w:rsidR="005665E0" w:rsidRPr="005665E0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5665E0" w:rsidRPr="005665E0">
        <w:rPr>
          <w:rFonts w:ascii="Times New Roman" w:hAnsi="Times New Roman" w:cs="Times New Roman"/>
          <w:b/>
          <w:bCs/>
          <w:sz w:val="21"/>
          <w:szCs w:val="21"/>
          <w:vertAlign w:val="superscript"/>
        </w:rPr>
        <w:t>ème</w:t>
      </w:r>
      <w:r w:rsidR="005665E0" w:rsidRPr="005665E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65E0">
        <w:rPr>
          <w:rFonts w:ascii="Times New Roman" w:hAnsi="Times New Roman" w:cs="Times New Roman"/>
          <w:b/>
          <w:bCs/>
          <w:sz w:val="21"/>
          <w:szCs w:val="21"/>
        </w:rPr>
        <w:t>Congrès de l’Association Française de Sociologie</w:t>
      </w:r>
      <w:r w:rsidR="005665E0" w:rsidRPr="005665E0">
        <w:rPr>
          <w:rFonts w:ascii="Times New Roman" w:hAnsi="Times New Roman" w:cs="Times New Roman"/>
          <w:b/>
          <w:bCs/>
          <w:sz w:val="21"/>
          <w:szCs w:val="21"/>
        </w:rPr>
        <w:t xml:space="preserve"> (AFS)</w:t>
      </w:r>
      <w:r>
        <w:rPr>
          <w:rFonts w:ascii="Times New Roman" w:hAnsi="Times New Roman" w:cs="Times New Roman"/>
          <w:sz w:val="21"/>
          <w:szCs w:val="21"/>
        </w:rPr>
        <w:t xml:space="preserve">, RT 43- Sociologie et religions, </w:t>
      </w:r>
      <w:r w:rsidR="005665E0">
        <w:rPr>
          <w:rFonts w:ascii="Times New Roman" w:hAnsi="Times New Roman" w:cs="Times New Roman"/>
          <w:sz w:val="21"/>
          <w:szCs w:val="21"/>
        </w:rPr>
        <w:t xml:space="preserve">thématique « Religion et changement ». </w:t>
      </w:r>
    </w:p>
    <w:p w14:paraId="5FC7F8A6" w14:textId="31BBD57C" w:rsidR="00683161" w:rsidRPr="00683161" w:rsidRDefault="00683161" w:rsidP="00683161">
      <w:pPr>
        <w:spacing w:before="240" w:after="0"/>
        <w:ind w:left="141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Titre de la communication présentée : « </w:t>
      </w:r>
      <w:r w:rsidRPr="00683161">
        <w:rPr>
          <w:rFonts w:ascii="Times New Roman" w:hAnsi="Times New Roman" w:cs="Times New Roman"/>
          <w:sz w:val="21"/>
          <w:szCs w:val="21"/>
        </w:rPr>
        <w:t>Le retour du prophète et la fin de la guerre : changements religieux et reconversions politiques en Angola</w:t>
      </w:r>
      <w:r>
        <w:rPr>
          <w:rFonts w:ascii="Times New Roman" w:hAnsi="Times New Roman" w:cs="Times New Roman"/>
          <w:sz w:val="21"/>
          <w:szCs w:val="21"/>
        </w:rPr>
        <w:t xml:space="preserve"> ». </w:t>
      </w:r>
    </w:p>
    <w:p w14:paraId="1F2B8FA1" w14:textId="14261061" w:rsidR="00414370" w:rsidRPr="007B2854" w:rsidRDefault="00414370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  <w:lang w:val="pt-PT"/>
        </w:rPr>
      </w:pPr>
      <w:r w:rsidRPr="007B2854">
        <w:rPr>
          <w:rFonts w:ascii="Times New Roman" w:hAnsi="Times New Roman" w:cs="Times New Roman"/>
          <w:sz w:val="21"/>
          <w:szCs w:val="21"/>
          <w:lang w:val="pt-PT"/>
        </w:rPr>
        <w:t xml:space="preserve">2019 </w:t>
      </w:r>
      <w:r w:rsidR="008532ED" w:rsidRPr="007B2854">
        <w:rPr>
          <w:rFonts w:ascii="Times New Roman" w:hAnsi="Times New Roman" w:cs="Times New Roman"/>
          <w:sz w:val="21"/>
          <w:szCs w:val="21"/>
          <w:lang w:val="pt-PT"/>
        </w:rPr>
        <w:tab/>
      </w:r>
      <w:r w:rsidRPr="007B2854">
        <w:rPr>
          <w:rFonts w:ascii="Times New Roman" w:hAnsi="Times New Roman" w:cs="Times New Roman"/>
          <w:sz w:val="21"/>
          <w:szCs w:val="21"/>
          <w:lang w:val="pt-PT"/>
        </w:rPr>
        <w:t>(23 février), Luanda (Angola): conférence “</w:t>
      </w:r>
      <w:r w:rsidRPr="007B2854">
        <w:rPr>
          <w:rFonts w:ascii="Times New Roman" w:hAnsi="Times New Roman" w:cs="Times New Roman"/>
          <w:i/>
          <w:sz w:val="21"/>
          <w:szCs w:val="21"/>
          <w:lang w:val="pt-PT"/>
        </w:rPr>
        <w:t>O Tocoísmo: da generalidade à sua dimensão sociocultural</w:t>
      </w:r>
      <w:r w:rsidRPr="007B2854">
        <w:rPr>
          <w:rFonts w:ascii="Times New Roman" w:hAnsi="Times New Roman" w:cs="Times New Roman"/>
          <w:sz w:val="21"/>
          <w:szCs w:val="21"/>
          <w:lang w:val="pt-PT"/>
        </w:rPr>
        <w:t>”, organisée par la Igreja de Nosso Senhor Jesus Cristo no Mundo (INSJM)- “os Tocoístas</w:t>
      </w:r>
      <w:r w:rsidR="00683161">
        <w:rPr>
          <w:rFonts w:ascii="Times New Roman" w:hAnsi="Times New Roman" w:cs="Times New Roman"/>
          <w:sz w:val="21"/>
          <w:szCs w:val="21"/>
          <w:lang w:val="pt-PT"/>
        </w:rPr>
        <w:t>”</w:t>
      </w:r>
      <w:r w:rsidRPr="007B2854">
        <w:rPr>
          <w:rFonts w:ascii="Times New Roman" w:hAnsi="Times New Roman" w:cs="Times New Roman"/>
          <w:sz w:val="21"/>
          <w:szCs w:val="21"/>
          <w:lang w:val="pt-PT"/>
        </w:rPr>
        <w:t xml:space="preserve">.  </w:t>
      </w:r>
    </w:p>
    <w:p w14:paraId="6531CC22" w14:textId="7E008D06" w:rsidR="00414370" w:rsidRPr="007B2854" w:rsidRDefault="00414370" w:rsidP="008532ED">
      <w:pPr>
        <w:spacing w:before="240" w:after="0"/>
        <w:ind w:left="1416"/>
        <w:jc w:val="both"/>
        <w:rPr>
          <w:rFonts w:ascii="Times New Roman" w:hAnsi="Times New Roman" w:cs="Times New Roman"/>
          <w:bCs/>
          <w:sz w:val="21"/>
          <w:szCs w:val="21"/>
          <w:lang w:val="pt-PT"/>
        </w:rPr>
      </w:pPr>
      <w:r w:rsidRPr="007B2854">
        <w:rPr>
          <w:rFonts w:ascii="Times New Roman" w:hAnsi="Times New Roman" w:cs="Times New Roman"/>
          <w:bCs/>
          <w:sz w:val="21"/>
          <w:szCs w:val="21"/>
          <w:lang w:val="pt-PT"/>
        </w:rPr>
        <w:t>Titre de la communication présentée: «O Tocoísmo na perspetiva das ciências políticas e dos estudos africanos».</w:t>
      </w:r>
    </w:p>
    <w:p w14:paraId="42711A7B" w14:textId="2F32884A" w:rsidR="00414370" w:rsidRPr="007B2854" w:rsidRDefault="00414370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2018 </w:t>
      </w:r>
      <w:r w:rsidR="008532ED" w:rsidRPr="007B2854">
        <w:rPr>
          <w:rFonts w:ascii="Times New Roman" w:hAnsi="Times New Roman" w:cs="Times New Roman"/>
          <w:sz w:val="21"/>
          <w:szCs w:val="21"/>
          <w:lang w:val="fr-FR"/>
        </w:rPr>
        <w:tab/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(5-8 septembre), Niamey (Niger) : </w:t>
      </w:r>
      <w:r w:rsidRPr="00EB3EC2">
        <w:rPr>
          <w:rFonts w:ascii="Times New Roman" w:hAnsi="Times New Roman" w:cs="Times New Roman"/>
          <w:b/>
          <w:bCs/>
          <w:sz w:val="21"/>
          <w:szCs w:val="21"/>
          <w:lang w:val="fr-FR"/>
        </w:rPr>
        <w:t>Symposium international « </w:t>
      </w:r>
      <w:r w:rsidRPr="00EB3EC2">
        <w:rPr>
          <w:rFonts w:ascii="Times New Roman" w:hAnsi="Times New Roman" w:cs="Times New Roman"/>
          <w:b/>
          <w:bCs/>
          <w:iCs/>
          <w:sz w:val="21"/>
          <w:szCs w:val="21"/>
          <w:lang w:val="fr-FR"/>
        </w:rPr>
        <w:t>Nommer les lieux en Afrique : enjeux sociaux, politiques et culturels. Pour un observatoire des néo-toponymies urbaine, géopolitique et numérique </w:t>
      </w:r>
      <w:r w:rsidRPr="00EB3EC2">
        <w:rPr>
          <w:rFonts w:ascii="Times New Roman" w:hAnsi="Times New Roman" w:cs="Times New Roman"/>
          <w:b/>
          <w:bCs/>
          <w:sz w:val="21"/>
          <w:szCs w:val="21"/>
          <w:lang w:val="fr-FR"/>
        </w:rPr>
        <w:t>»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>, organisé par l’Université Abdou Moumouni</w:t>
      </w:r>
      <w:r w:rsidR="00251230"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de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Niamey </w:t>
      </w:r>
      <w:r w:rsidR="00251230" w:rsidRPr="007B2854">
        <w:rPr>
          <w:rFonts w:ascii="Times New Roman" w:hAnsi="Times New Roman" w:cs="Times New Roman"/>
          <w:sz w:val="21"/>
          <w:szCs w:val="21"/>
          <w:lang w:val="fr-FR"/>
        </w:rPr>
        <w:t>et l’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>Université de Genève</w:t>
      </w:r>
      <w:r w:rsidR="00251230" w:rsidRPr="007B2854">
        <w:rPr>
          <w:rFonts w:ascii="Times New Roman" w:hAnsi="Times New Roman" w:cs="Times New Roman"/>
          <w:sz w:val="21"/>
          <w:szCs w:val="21"/>
          <w:lang w:val="fr-FR"/>
        </w:rPr>
        <w:t>,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="00251230" w:rsidRPr="007B2854">
        <w:rPr>
          <w:rFonts w:ascii="Times New Roman" w:hAnsi="Times New Roman" w:cs="Times New Roman"/>
          <w:sz w:val="21"/>
          <w:szCs w:val="21"/>
          <w:lang w:val="fr-FR"/>
        </w:rPr>
        <w:t>s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>outenu par le Programme Point Sud (Université de Fran</w:t>
      </w:r>
      <w:r w:rsidR="00251230" w:rsidRPr="007B2854">
        <w:rPr>
          <w:rFonts w:ascii="Times New Roman" w:hAnsi="Times New Roman" w:cs="Times New Roman"/>
          <w:sz w:val="21"/>
          <w:szCs w:val="21"/>
          <w:lang w:val="fr-FR"/>
        </w:rPr>
        <w:t>c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fort) de la DFG. </w:t>
      </w:r>
    </w:p>
    <w:p w14:paraId="0811AA44" w14:textId="614207B3" w:rsidR="00414370" w:rsidRPr="007B2854" w:rsidRDefault="00414370" w:rsidP="008532ED">
      <w:pPr>
        <w:spacing w:before="240" w:after="0"/>
        <w:ind w:left="1416"/>
        <w:jc w:val="both"/>
        <w:rPr>
          <w:rFonts w:ascii="Times New Roman" w:hAnsi="Times New Roman" w:cs="Times New Roman"/>
          <w:bCs/>
          <w:sz w:val="21"/>
          <w:szCs w:val="21"/>
          <w:lang w:val="it-IT"/>
        </w:rPr>
      </w:pPr>
      <w:r w:rsidRPr="007B2854">
        <w:rPr>
          <w:rFonts w:ascii="Times New Roman" w:hAnsi="Times New Roman" w:cs="Times New Roman"/>
          <w:bCs/>
          <w:sz w:val="21"/>
          <w:szCs w:val="21"/>
        </w:rPr>
        <w:t xml:space="preserve">Titre de la communication présentée : « La Résolution sur la protection des sites et territoires naturels et sacrés (CADH, Niamey 2017). </w:t>
      </w:r>
      <w:r w:rsidRPr="007B2854">
        <w:rPr>
          <w:rFonts w:ascii="Times New Roman" w:hAnsi="Times New Roman" w:cs="Times New Roman"/>
          <w:bCs/>
          <w:sz w:val="21"/>
          <w:szCs w:val="21"/>
          <w:lang w:val="it-IT"/>
        </w:rPr>
        <w:t xml:space="preserve">Limites et perspectives toponymiques ». </w:t>
      </w:r>
    </w:p>
    <w:p w14:paraId="28BDB46B" w14:textId="07E3B3F8" w:rsidR="00414370" w:rsidRDefault="00414370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r w:rsidRPr="007B2854">
        <w:rPr>
          <w:rFonts w:ascii="Times New Roman" w:hAnsi="Times New Roman" w:cs="Times New Roman"/>
          <w:sz w:val="21"/>
          <w:szCs w:val="21"/>
          <w:lang w:val="it-IT"/>
        </w:rPr>
        <w:t xml:space="preserve">2017 </w:t>
      </w:r>
      <w:r w:rsidR="008532ED" w:rsidRPr="007B2854">
        <w:rPr>
          <w:rFonts w:ascii="Times New Roman" w:hAnsi="Times New Roman" w:cs="Times New Roman"/>
          <w:sz w:val="21"/>
          <w:szCs w:val="21"/>
          <w:lang w:val="it-IT"/>
        </w:rPr>
        <w:tab/>
      </w:r>
      <w:r w:rsidRPr="007B2854">
        <w:rPr>
          <w:rFonts w:ascii="Times New Roman" w:hAnsi="Times New Roman" w:cs="Times New Roman"/>
          <w:sz w:val="21"/>
          <w:szCs w:val="21"/>
          <w:lang w:val="it-IT"/>
        </w:rPr>
        <w:t>(16-17 juin), Milan (Italie): Summer School “</w:t>
      </w:r>
      <w:r w:rsidRPr="007B2854">
        <w:rPr>
          <w:rFonts w:ascii="Times New Roman" w:hAnsi="Times New Roman" w:cs="Times New Roman"/>
          <w:i/>
          <w:sz w:val="21"/>
          <w:szCs w:val="21"/>
          <w:lang w:val="it-IT"/>
        </w:rPr>
        <w:t>Africa emergente: sviluppo, risorse e conflitti</w:t>
      </w:r>
      <w:r w:rsidRPr="007B2854">
        <w:rPr>
          <w:rFonts w:ascii="Times New Roman" w:hAnsi="Times New Roman" w:cs="Times New Roman"/>
          <w:sz w:val="21"/>
          <w:szCs w:val="21"/>
          <w:lang w:val="it-IT"/>
        </w:rPr>
        <w:t>”, ISPI</w:t>
      </w:r>
      <w:r w:rsidR="00251230" w:rsidRPr="007B2854">
        <w:rPr>
          <w:rFonts w:ascii="Times New Roman" w:hAnsi="Times New Roman" w:cs="Times New Roman"/>
          <w:sz w:val="21"/>
          <w:szCs w:val="21"/>
          <w:lang w:val="it-IT"/>
        </w:rPr>
        <w:t>,</w:t>
      </w:r>
      <w:r w:rsidRPr="007B2854">
        <w:rPr>
          <w:rFonts w:ascii="Times New Roman" w:hAnsi="Times New Roman" w:cs="Times New Roman"/>
          <w:sz w:val="21"/>
          <w:szCs w:val="21"/>
          <w:lang w:val="it-IT"/>
        </w:rPr>
        <w:t xml:space="preserve"> </w:t>
      </w:r>
      <w:r w:rsidRPr="007B2854">
        <w:rPr>
          <w:rFonts w:ascii="Times New Roman" w:hAnsi="Times New Roman" w:cs="Times New Roman"/>
          <w:iCs/>
          <w:sz w:val="21"/>
          <w:szCs w:val="21"/>
          <w:lang w:val="it-IT"/>
        </w:rPr>
        <w:t>Istituto di Studi di Politica Internazionale</w:t>
      </w:r>
      <w:r w:rsidRPr="007B2854">
        <w:rPr>
          <w:rFonts w:ascii="Times New Roman" w:hAnsi="Times New Roman" w:cs="Times New Roman"/>
          <w:sz w:val="21"/>
          <w:szCs w:val="21"/>
          <w:lang w:val="it-IT"/>
        </w:rPr>
        <w:t xml:space="preserve">. </w:t>
      </w:r>
    </w:p>
    <w:p w14:paraId="457BF1D6" w14:textId="18978EBD" w:rsidR="00EB3EC2" w:rsidRPr="006C1C36" w:rsidRDefault="006B5B08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C1C36">
        <w:rPr>
          <w:rFonts w:ascii="Times New Roman" w:hAnsi="Times New Roman" w:cs="Times New Roman"/>
          <w:b/>
          <w:bCs/>
          <w:sz w:val="21"/>
          <w:szCs w:val="21"/>
        </w:rPr>
        <w:lastRenderedPageBreak/>
        <w:t>Interventions dans des séminaires</w:t>
      </w:r>
    </w:p>
    <w:p w14:paraId="0E1DB527" w14:textId="48CD52CA" w:rsidR="006B5B08" w:rsidRDefault="006B5B08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2021</w:t>
      </w:r>
      <w:r>
        <w:rPr>
          <w:rFonts w:ascii="Times New Roman" w:hAnsi="Times New Roman" w:cs="Times New Roman"/>
          <w:sz w:val="21"/>
          <w:szCs w:val="21"/>
        </w:rPr>
        <w:tab/>
        <w:t xml:space="preserve">22 octobre : </w:t>
      </w:r>
      <w:r w:rsidRPr="006C1C36">
        <w:rPr>
          <w:rFonts w:ascii="Times New Roman" w:hAnsi="Times New Roman" w:cs="Times New Roman"/>
          <w:b/>
          <w:bCs/>
          <w:sz w:val="21"/>
          <w:szCs w:val="21"/>
        </w:rPr>
        <w:t>Séminaire de l’Institut d'Ethnologie Méditerranéenne, Européenne et Comparative (IDEMEC)</w:t>
      </w:r>
      <w:r>
        <w:rPr>
          <w:rFonts w:ascii="Times New Roman" w:hAnsi="Times New Roman" w:cs="Times New Roman"/>
          <w:sz w:val="21"/>
          <w:szCs w:val="21"/>
        </w:rPr>
        <w:t xml:space="preserve">, Axe 2 : L’autre subjectivation, coordonné par Christophe Pons, Directeur de recherche CNRS, Aix-en-Provence, France. </w:t>
      </w:r>
    </w:p>
    <w:p w14:paraId="094BB9D0" w14:textId="07EDF5E3" w:rsidR="006B5B08" w:rsidRPr="006B5B08" w:rsidRDefault="006B5B08" w:rsidP="008532ED">
      <w:pPr>
        <w:spacing w:before="240" w:after="0"/>
        <w:ind w:left="705" w:hanging="705"/>
        <w:jc w:val="both"/>
        <w:rPr>
          <w:rFonts w:ascii="Times New Roman" w:hAnsi="Times New Roman" w:cs="Times New Roman"/>
          <w:sz w:val="21"/>
          <w:szCs w:val="21"/>
        </w:rPr>
      </w:pPr>
      <w:r w:rsidRPr="006B5B08">
        <w:rPr>
          <w:rFonts w:ascii="Times New Roman" w:hAnsi="Times New Roman" w:cs="Times New Roman"/>
          <w:sz w:val="21"/>
          <w:szCs w:val="21"/>
        </w:rPr>
        <w:t>2021</w:t>
      </w:r>
      <w:r w:rsidRPr="006B5B08">
        <w:rPr>
          <w:rFonts w:ascii="Times New Roman" w:hAnsi="Times New Roman" w:cs="Times New Roman"/>
          <w:sz w:val="21"/>
          <w:szCs w:val="21"/>
        </w:rPr>
        <w:tab/>
        <w:t xml:space="preserve">13 avril : </w:t>
      </w:r>
      <w:r w:rsidRPr="006C1C36">
        <w:rPr>
          <w:rFonts w:ascii="Times New Roman" w:hAnsi="Times New Roman" w:cs="Times New Roman"/>
          <w:b/>
          <w:bCs/>
          <w:sz w:val="21"/>
          <w:szCs w:val="21"/>
        </w:rPr>
        <w:t>« Religion et politique en Afrique »</w:t>
      </w:r>
      <w:r>
        <w:rPr>
          <w:rFonts w:ascii="Times New Roman" w:hAnsi="Times New Roman" w:cs="Times New Roman"/>
          <w:sz w:val="21"/>
          <w:szCs w:val="21"/>
        </w:rPr>
        <w:t>, séminaire donné par le Prof. Jean-François Bayart, Institut de</w:t>
      </w:r>
      <w:r w:rsidR="006C1C36"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 Hautes Etudes Internationales et du Développement (The Graduate Institute), Genève. </w:t>
      </w:r>
    </w:p>
    <w:p w14:paraId="09495BE6" w14:textId="228590A3" w:rsidR="008117C8" w:rsidRPr="007B2854" w:rsidRDefault="008117C8" w:rsidP="00414370">
      <w:pPr>
        <w:spacing w:before="240"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2854">
        <w:rPr>
          <w:rFonts w:ascii="Times New Roman" w:hAnsi="Times New Roman" w:cs="Times New Roman"/>
          <w:b/>
          <w:bCs/>
          <w:sz w:val="21"/>
          <w:szCs w:val="21"/>
        </w:rPr>
        <w:t>Expériences professionnelles hors université</w:t>
      </w:r>
    </w:p>
    <w:p w14:paraId="454B628E" w14:textId="6BFCD125" w:rsidR="008117C8" w:rsidRPr="007B2854" w:rsidRDefault="008117C8" w:rsidP="006B5B08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2018 (mars</w:t>
      </w:r>
      <w:r w:rsidR="005D582F" w:rsidRPr="007B2854">
        <w:rPr>
          <w:rFonts w:ascii="Times New Roman" w:hAnsi="Times New Roman" w:cs="Times New Roman"/>
          <w:sz w:val="21"/>
          <w:szCs w:val="21"/>
        </w:rPr>
        <w:t>/</w:t>
      </w:r>
      <w:r w:rsidRPr="007B2854">
        <w:rPr>
          <w:rFonts w:ascii="Times New Roman" w:hAnsi="Times New Roman" w:cs="Times New Roman"/>
          <w:sz w:val="21"/>
          <w:szCs w:val="21"/>
        </w:rPr>
        <w:t>juin)</w:t>
      </w:r>
      <w:r w:rsidR="007B2854" w:rsidRPr="007B2854">
        <w:rPr>
          <w:rFonts w:ascii="Times New Roman" w:hAnsi="Times New Roman" w:cs="Times New Roman"/>
          <w:sz w:val="21"/>
          <w:szCs w:val="21"/>
        </w:rPr>
        <w:t xml:space="preserve"> : </w:t>
      </w:r>
      <w:r w:rsidRPr="007B2854">
        <w:rPr>
          <w:rFonts w:ascii="Times New Roman" w:hAnsi="Times New Roman" w:cs="Times New Roman"/>
          <w:sz w:val="21"/>
          <w:szCs w:val="21"/>
        </w:rPr>
        <w:t>Répétiteur et enseignant d’allemand</w:t>
      </w:r>
      <w:r w:rsidR="008532ED" w:rsidRPr="007B2854">
        <w:rPr>
          <w:rFonts w:ascii="Times New Roman" w:hAnsi="Times New Roman" w:cs="Times New Roman"/>
          <w:sz w:val="21"/>
          <w:szCs w:val="21"/>
        </w:rPr>
        <w:t xml:space="preserve">, </w:t>
      </w:r>
      <w:r w:rsidRPr="007B2854">
        <w:rPr>
          <w:rFonts w:ascii="Times New Roman" w:hAnsi="Times New Roman" w:cs="Times New Roman"/>
          <w:sz w:val="21"/>
          <w:szCs w:val="21"/>
        </w:rPr>
        <w:t xml:space="preserve">Institut Florimont- école francophone bilingue (Genève, Suisse) </w:t>
      </w:r>
    </w:p>
    <w:p w14:paraId="535B426D" w14:textId="72802698" w:rsidR="00510294" w:rsidRPr="007B2854" w:rsidRDefault="00510294" w:rsidP="00510294">
      <w:pPr>
        <w:jc w:val="both"/>
        <w:rPr>
          <w:rFonts w:ascii="Times New Roman" w:hAnsi="Times New Roman" w:cs="Times New Roman"/>
          <w:b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/>
          <w:sz w:val="21"/>
          <w:szCs w:val="21"/>
          <w:lang w:val="fr-FR"/>
        </w:rPr>
        <w:t>Activités bénévoles et de collaboration</w:t>
      </w:r>
    </w:p>
    <w:p w14:paraId="0A0E235B" w14:textId="65D4A92F" w:rsidR="00510294" w:rsidRPr="007B2854" w:rsidRDefault="00510294" w:rsidP="00510294">
      <w:pPr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sz w:val="21"/>
          <w:szCs w:val="21"/>
          <w:lang w:val="fr-FR"/>
        </w:rPr>
        <w:t>2017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ab/>
        <w:t>(Juillet-Aout) : Volontariat de 2 semaines avec l’association HUMANA ITALIA, au sein du projet « ADPP » (</w:t>
      </w:r>
      <w:r w:rsidRPr="007B2854">
        <w:rPr>
          <w:rFonts w:ascii="Times New Roman" w:hAnsi="Times New Roman" w:cs="Times New Roman"/>
          <w:i/>
          <w:sz w:val="21"/>
          <w:szCs w:val="21"/>
          <w:lang w:val="fr-FR"/>
        </w:rPr>
        <w:t>Ajuda ao Desenvolvimento Povo para Povo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>), à Nacala (</w:t>
      </w: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>Mozambique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>).</w:t>
      </w:r>
    </w:p>
    <w:p w14:paraId="64FD9532" w14:textId="437F6EFB" w:rsidR="00510294" w:rsidRPr="007B2854" w:rsidRDefault="00510294" w:rsidP="00510294">
      <w:pPr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sz w:val="21"/>
          <w:szCs w:val="21"/>
          <w:lang w:val="fr-FR"/>
        </w:rPr>
        <w:t>2017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ab/>
        <w:t>Traducteur allemand/français avec l'association "Nô Lanta Djunto e.V", par le site de l'ONU (onlinevolunteering.org).</w:t>
      </w:r>
    </w:p>
    <w:p w14:paraId="04EA2A3B" w14:textId="0AD17904" w:rsidR="00510294" w:rsidRPr="007B2854" w:rsidRDefault="00510294" w:rsidP="00510294">
      <w:pPr>
        <w:ind w:left="705" w:hanging="705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sz w:val="21"/>
          <w:szCs w:val="21"/>
          <w:lang w:val="fr-FR"/>
        </w:rPr>
        <w:t>2017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ab/>
        <w:t xml:space="preserve">Activité de volontariat en ligne et de collaboration avec l'association </w:t>
      </w:r>
      <w:r w:rsidRPr="007B2854">
        <w:rPr>
          <w:rFonts w:ascii="Times New Roman" w:hAnsi="Times New Roman" w:cs="Times New Roman"/>
          <w:i/>
          <w:sz w:val="21"/>
          <w:szCs w:val="21"/>
          <w:lang w:val="fr-FR"/>
        </w:rPr>
        <w:t>Goodness and Mercy Missions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 (GMM Africa), par le site de l'ONU (onlinevolunteering.org). </w:t>
      </w:r>
    </w:p>
    <w:p w14:paraId="35596676" w14:textId="3EF966D0" w:rsidR="00510294" w:rsidRDefault="00510294" w:rsidP="00A0468A">
      <w:pPr>
        <w:spacing w:after="0"/>
        <w:ind w:left="705" w:hanging="705"/>
        <w:jc w:val="both"/>
        <w:rPr>
          <w:rFonts w:ascii="Times New Roman" w:hAnsi="Times New Roman" w:cs="Times New Roman"/>
          <w:i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>2016</w:t>
      </w:r>
      <w:r w:rsidRPr="007B2854">
        <w:rPr>
          <w:rFonts w:ascii="Times New Roman" w:hAnsi="Times New Roman" w:cs="Times New Roman"/>
          <w:bCs/>
          <w:sz w:val="21"/>
          <w:szCs w:val="21"/>
          <w:lang w:val="fr-FR"/>
        </w:rPr>
        <w:tab/>
        <w:t>(5/06-10/07) Saint Louis, Sénéga</w:t>
      </w:r>
      <w:r w:rsidR="00A0468A" w:rsidRPr="007B2854">
        <w:rPr>
          <w:rFonts w:ascii="Times New Roman" w:hAnsi="Times New Roman" w:cs="Times New Roman"/>
          <w:bCs/>
          <w:sz w:val="21"/>
          <w:szCs w:val="21"/>
          <w:lang w:val="fr-FR"/>
        </w:rPr>
        <w:t>l</w:t>
      </w:r>
      <w:r w:rsidR="005479CC" w:rsidRPr="007B2854">
        <w:rPr>
          <w:rFonts w:ascii="Times New Roman" w:hAnsi="Times New Roman" w:cs="Times New Roman"/>
          <w:bCs/>
          <w:sz w:val="21"/>
          <w:szCs w:val="21"/>
          <w:lang w:val="fr-FR"/>
        </w:rPr>
        <w:t> :</w:t>
      </w:r>
      <w:r w:rsidR="00A0468A" w:rsidRPr="007B2854">
        <w:rPr>
          <w:rFonts w:ascii="Times New Roman" w:hAnsi="Times New Roman" w:cs="Times New Roman"/>
          <w:bCs/>
          <w:sz w:val="21"/>
          <w:szCs w:val="21"/>
          <w:lang w:val="fr-FR"/>
        </w:rPr>
        <w:t xml:space="preserve"> </w:t>
      </w:r>
      <w:r w:rsidRPr="007B2854">
        <w:rPr>
          <w:rFonts w:ascii="Times New Roman" w:hAnsi="Times New Roman" w:cs="Times New Roman"/>
          <w:sz w:val="21"/>
          <w:szCs w:val="21"/>
          <w:lang w:val="fr-FR"/>
        </w:rPr>
        <w:t xml:space="preserve">Stage en Droits Humains et Microfinance avec l'association </w:t>
      </w:r>
      <w:r w:rsidRPr="007B2854">
        <w:rPr>
          <w:rFonts w:ascii="Times New Roman" w:hAnsi="Times New Roman" w:cs="Times New Roman"/>
          <w:i/>
          <w:sz w:val="21"/>
          <w:szCs w:val="21"/>
          <w:lang w:val="fr-FR"/>
        </w:rPr>
        <w:t>Projects Abroad</w:t>
      </w:r>
      <w:r w:rsidR="00A0468A" w:rsidRPr="007B2854">
        <w:rPr>
          <w:rFonts w:ascii="Times New Roman" w:hAnsi="Times New Roman" w:cs="Times New Roman"/>
          <w:i/>
          <w:sz w:val="21"/>
          <w:szCs w:val="21"/>
          <w:lang w:val="fr-FR"/>
        </w:rPr>
        <w:t>.</w:t>
      </w:r>
    </w:p>
    <w:p w14:paraId="00EA2071" w14:textId="77777777" w:rsidR="00EB3EC2" w:rsidRPr="007B2854" w:rsidRDefault="00EB3EC2" w:rsidP="00A0468A">
      <w:pPr>
        <w:spacing w:after="0"/>
        <w:ind w:left="705" w:hanging="705"/>
        <w:jc w:val="both"/>
        <w:rPr>
          <w:rFonts w:ascii="Times New Roman" w:hAnsi="Times New Roman" w:cs="Times New Roman"/>
          <w:i/>
          <w:sz w:val="21"/>
          <w:szCs w:val="21"/>
          <w:lang w:val="fr-FR"/>
        </w:rPr>
      </w:pPr>
    </w:p>
    <w:p w14:paraId="74E5C877" w14:textId="2E4872DF" w:rsidR="005479CC" w:rsidRPr="007B2854" w:rsidRDefault="005479CC" w:rsidP="00A0468A">
      <w:pPr>
        <w:spacing w:after="0"/>
        <w:ind w:left="705" w:hanging="705"/>
        <w:jc w:val="both"/>
        <w:rPr>
          <w:rFonts w:ascii="Times New Roman" w:hAnsi="Times New Roman" w:cs="Times New Roman"/>
          <w:i/>
          <w:sz w:val="21"/>
          <w:szCs w:val="21"/>
          <w:lang w:val="fr-FR"/>
        </w:rPr>
      </w:pPr>
    </w:p>
    <w:p w14:paraId="2C6B8F62" w14:textId="6EAF86C2" w:rsidR="005479CC" w:rsidRPr="007B2854" w:rsidRDefault="005479CC" w:rsidP="00A0468A">
      <w:pPr>
        <w:spacing w:after="0"/>
        <w:ind w:left="705" w:hanging="705"/>
        <w:jc w:val="both"/>
        <w:rPr>
          <w:rFonts w:ascii="Times New Roman" w:hAnsi="Times New Roman" w:cs="Times New Roman"/>
          <w:b/>
          <w:bCs/>
          <w:iCs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b/>
          <w:bCs/>
          <w:iCs/>
          <w:sz w:val="21"/>
          <w:szCs w:val="21"/>
          <w:lang w:val="fr-FR"/>
        </w:rPr>
        <w:t>Adhésions</w:t>
      </w:r>
    </w:p>
    <w:p w14:paraId="5ED1C3F9" w14:textId="106CFF59" w:rsidR="005479CC" w:rsidRPr="007B2854" w:rsidRDefault="005479CC" w:rsidP="005479CC">
      <w:pPr>
        <w:spacing w:before="240" w:after="0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iCs/>
          <w:sz w:val="21"/>
          <w:szCs w:val="21"/>
          <w:lang w:val="fr-FR"/>
        </w:rPr>
        <w:t>Société suisse d’études africaines</w:t>
      </w:r>
    </w:p>
    <w:p w14:paraId="408CBBDE" w14:textId="30EB5197" w:rsidR="005479CC" w:rsidRDefault="005479CC" w:rsidP="005479CC">
      <w:pPr>
        <w:spacing w:after="0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  <w:r w:rsidRPr="007B2854">
        <w:rPr>
          <w:rFonts w:ascii="Times New Roman" w:hAnsi="Times New Roman" w:cs="Times New Roman"/>
          <w:iCs/>
          <w:sz w:val="21"/>
          <w:szCs w:val="21"/>
          <w:lang w:val="fr-FR"/>
        </w:rPr>
        <w:t>Société internationale de sociologie des religions</w:t>
      </w:r>
    </w:p>
    <w:p w14:paraId="4EA5CCB9" w14:textId="6C5CD300" w:rsidR="00EB3EC2" w:rsidRPr="006B5B08" w:rsidRDefault="006B5B08" w:rsidP="005479CC">
      <w:pPr>
        <w:spacing w:after="0"/>
        <w:jc w:val="both"/>
        <w:rPr>
          <w:rFonts w:ascii="Times New Roman" w:hAnsi="Times New Roman" w:cs="Times New Roman"/>
          <w:iCs/>
          <w:sz w:val="21"/>
          <w:szCs w:val="21"/>
          <w:lang w:val="it-IT"/>
        </w:rPr>
      </w:pPr>
      <w:r w:rsidRPr="006B5B08">
        <w:rPr>
          <w:rFonts w:ascii="Times New Roman" w:hAnsi="Times New Roman" w:cs="Times New Roman"/>
          <w:iCs/>
          <w:sz w:val="21"/>
          <w:szCs w:val="21"/>
          <w:lang w:val="it-IT"/>
        </w:rPr>
        <w:t>Associazione di studi africani i</w:t>
      </w:r>
      <w:r>
        <w:rPr>
          <w:rFonts w:ascii="Times New Roman" w:hAnsi="Times New Roman" w:cs="Times New Roman"/>
          <w:iCs/>
          <w:sz w:val="21"/>
          <w:szCs w:val="21"/>
          <w:lang w:val="it-IT"/>
        </w:rPr>
        <w:t>n Italia (ASAI)</w:t>
      </w:r>
    </w:p>
    <w:p w14:paraId="70FD6624" w14:textId="44446532" w:rsidR="008117C8" w:rsidRPr="006B5B08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  <w:lang w:val="it-IT"/>
        </w:rPr>
      </w:pPr>
    </w:p>
    <w:p w14:paraId="0B46EF41" w14:textId="032ED6E9" w:rsidR="008117C8" w:rsidRPr="007B2854" w:rsidRDefault="008117C8" w:rsidP="008117C8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2854">
        <w:rPr>
          <w:rFonts w:ascii="Times New Roman" w:hAnsi="Times New Roman" w:cs="Times New Roman"/>
          <w:b/>
          <w:bCs/>
          <w:sz w:val="21"/>
          <w:szCs w:val="21"/>
        </w:rPr>
        <w:t>Autres compétences</w:t>
      </w:r>
    </w:p>
    <w:p w14:paraId="36F75048" w14:textId="18221819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B2854">
        <w:rPr>
          <w:rFonts w:ascii="Times New Roman" w:hAnsi="Times New Roman" w:cs="Times New Roman"/>
          <w:b/>
          <w:bCs/>
          <w:i/>
          <w:iCs/>
          <w:sz w:val="21"/>
          <w:szCs w:val="21"/>
        </w:rPr>
        <w:t>Langues</w:t>
      </w:r>
    </w:p>
    <w:p w14:paraId="6F03350C" w14:textId="480A175D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Italien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>Langue maternelle</w:t>
      </w:r>
    </w:p>
    <w:p w14:paraId="1F04FF94" w14:textId="4944D7D9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Français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>C2</w:t>
      </w:r>
    </w:p>
    <w:p w14:paraId="2A92E6D3" w14:textId="71197339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Anglais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>C1</w:t>
      </w:r>
    </w:p>
    <w:p w14:paraId="2FBE3408" w14:textId="2EEFFC80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Portugais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>C1</w:t>
      </w:r>
    </w:p>
    <w:p w14:paraId="21D076D0" w14:textId="47B679E4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Allemand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>B2</w:t>
      </w:r>
    </w:p>
    <w:p w14:paraId="4783C2E8" w14:textId="3E6EECEE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Turc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="00FB501D" w:rsidRPr="007B2854">
        <w:rPr>
          <w:rFonts w:ascii="Times New Roman" w:hAnsi="Times New Roman" w:cs="Times New Roman"/>
          <w:sz w:val="21"/>
          <w:szCs w:val="21"/>
        </w:rPr>
        <w:t>B1</w:t>
      </w:r>
    </w:p>
    <w:p w14:paraId="3733CF26" w14:textId="40843CC7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Espagnol</w:t>
      </w:r>
      <w:r w:rsidRPr="007B2854">
        <w:rPr>
          <w:rFonts w:ascii="Times New Roman" w:hAnsi="Times New Roman" w:cs="Times New Roman"/>
          <w:sz w:val="21"/>
          <w:szCs w:val="21"/>
        </w:rPr>
        <w:tab/>
      </w:r>
      <w:r w:rsidR="00EB3EC2">
        <w:rPr>
          <w:rFonts w:ascii="Times New Roman" w:hAnsi="Times New Roman" w:cs="Times New Roman"/>
          <w:sz w:val="21"/>
          <w:szCs w:val="21"/>
        </w:rPr>
        <w:tab/>
      </w:r>
      <w:r w:rsidRPr="007B2854">
        <w:rPr>
          <w:rFonts w:ascii="Times New Roman" w:hAnsi="Times New Roman" w:cs="Times New Roman"/>
          <w:sz w:val="21"/>
          <w:szCs w:val="21"/>
        </w:rPr>
        <w:t xml:space="preserve">A2 </w:t>
      </w:r>
    </w:p>
    <w:p w14:paraId="58A8351A" w14:textId="77777777" w:rsidR="00EB3EC2" w:rsidRDefault="00EB3EC2" w:rsidP="008117C8">
      <w:pPr>
        <w:spacing w:before="240" w:after="0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2655AAE9" w14:textId="49ABA365" w:rsidR="008117C8" w:rsidRPr="007B2854" w:rsidRDefault="008117C8" w:rsidP="008117C8">
      <w:pPr>
        <w:spacing w:before="240" w:after="0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B2854">
        <w:rPr>
          <w:rFonts w:ascii="Times New Roman" w:hAnsi="Times New Roman" w:cs="Times New Roman"/>
          <w:b/>
          <w:bCs/>
          <w:i/>
          <w:iCs/>
          <w:sz w:val="21"/>
          <w:szCs w:val="21"/>
        </w:rPr>
        <w:t>Informatique</w:t>
      </w:r>
    </w:p>
    <w:p w14:paraId="4742C09F" w14:textId="386C4F10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B2854">
        <w:rPr>
          <w:rFonts w:ascii="Times New Roman" w:hAnsi="Times New Roman" w:cs="Times New Roman"/>
          <w:sz w:val="21"/>
          <w:szCs w:val="21"/>
        </w:rPr>
        <w:t>Logiciels de bureaucratique courants</w:t>
      </w:r>
    </w:p>
    <w:p w14:paraId="09FF09A8" w14:textId="77777777" w:rsidR="008117C8" w:rsidRPr="007B2854" w:rsidRDefault="008117C8" w:rsidP="008117C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09F6DD0" w14:textId="45A1E54B" w:rsidR="00F7604C" w:rsidRPr="007B2854" w:rsidRDefault="006B5B08" w:rsidP="006A582C">
      <w:pPr>
        <w:spacing w:before="240" w:after="0"/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Octobre</w:t>
      </w:r>
      <w:r w:rsidR="006A582C" w:rsidRPr="007B2854">
        <w:rPr>
          <w:rFonts w:ascii="Times New Roman" w:hAnsi="Times New Roman" w:cs="Times New Roman"/>
          <w:i/>
          <w:iCs/>
          <w:sz w:val="21"/>
          <w:szCs w:val="21"/>
        </w:rPr>
        <w:t xml:space="preserve"> 2021</w:t>
      </w:r>
    </w:p>
    <w:sectPr w:rsidR="00F7604C" w:rsidRPr="007B2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C"/>
    <w:rsid w:val="001212B9"/>
    <w:rsid w:val="00197BA4"/>
    <w:rsid w:val="001B01F6"/>
    <w:rsid w:val="001C2D7B"/>
    <w:rsid w:val="001F134C"/>
    <w:rsid w:val="00251230"/>
    <w:rsid w:val="003308DC"/>
    <w:rsid w:val="00414370"/>
    <w:rsid w:val="004622B2"/>
    <w:rsid w:val="00510294"/>
    <w:rsid w:val="005479CC"/>
    <w:rsid w:val="005665E0"/>
    <w:rsid w:val="00584591"/>
    <w:rsid w:val="005C222E"/>
    <w:rsid w:val="005D582F"/>
    <w:rsid w:val="00683161"/>
    <w:rsid w:val="006A582C"/>
    <w:rsid w:val="006B5B08"/>
    <w:rsid w:val="006C1C36"/>
    <w:rsid w:val="007232C3"/>
    <w:rsid w:val="00731B11"/>
    <w:rsid w:val="007B2854"/>
    <w:rsid w:val="008117C8"/>
    <w:rsid w:val="008532ED"/>
    <w:rsid w:val="00936234"/>
    <w:rsid w:val="0099474E"/>
    <w:rsid w:val="009A7669"/>
    <w:rsid w:val="00A0468A"/>
    <w:rsid w:val="00A872AC"/>
    <w:rsid w:val="00D8620A"/>
    <w:rsid w:val="00E65EC0"/>
    <w:rsid w:val="00EB16F2"/>
    <w:rsid w:val="00EB3EC2"/>
    <w:rsid w:val="00EE0674"/>
    <w:rsid w:val="00F16105"/>
    <w:rsid w:val="00F7604C"/>
    <w:rsid w:val="00F86055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7AB79"/>
  <w15:chartTrackingRefBased/>
  <w15:docId w15:val="{873C3B27-C18D-4C63-A3B3-978BC0B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34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F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ba-ese.unisalento.it/index.php/eunomia/article/view/20089/17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s.openedition.org/lusotopie/22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derico.carducci@unige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EA2-BA16-454D-9FB8-133E877B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Carducci</dc:creator>
  <cp:keywords/>
  <dc:description/>
  <cp:lastModifiedBy>Sonia Gouiller-Parisod</cp:lastModifiedBy>
  <cp:revision>2</cp:revision>
  <dcterms:created xsi:type="dcterms:W3CDTF">2021-11-23T13:32:00Z</dcterms:created>
  <dcterms:modified xsi:type="dcterms:W3CDTF">2021-11-23T13:32:00Z</dcterms:modified>
</cp:coreProperties>
</file>