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AFCB" w14:textId="15EECCB7" w:rsidR="00527134" w:rsidRPr="00056EC3" w:rsidRDefault="00527134" w:rsidP="00056EC3">
      <w:pPr>
        <w:jc w:val="both"/>
        <w:rPr>
          <w:b/>
          <w:bCs/>
        </w:rPr>
      </w:pPr>
      <w:r w:rsidRPr="00056EC3">
        <w:rPr>
          <w:b/>
          <w:bCs/>
        </w:rPr>
        <w:t>The Global Volcano Risk Alliance</w:t>
      </w:r>
      <w:r w:rsidR="00056EC3" w:rsidRPr="00056EC3">
        <w:rPr>
          <w:b/>
          <w:bCs/>
        </w:rPr>
        <w:t xml:space="preserve"> Charity </w:t>
      </w:r>
      <w:r w:rsidR="009502C0" w:rsidRPr="00056EC3">
        <w:rPr>
          <w:b/>
          <w:bCs/>
        </w:rPr>
        <w:t xml:space="preserve"> – Prepa</w:t>
      </w:r>
      <w:r w:rsidR="00056EC3" w:rsidRPr="00056EC3">
        <w:rPr>
          <w:b/>
          <w:bCs/>
        </w:rPr>
        <w:t xml:space="preserve">ring </w:t>
      </w:r>
      <w:r w:rsidR="009502C0" w:rsidRPr="00056EC3">
        <w:rPr>
          <w:b/>
          <w:bCs/>
        </w:rPr>
        <w:t>for high-impact eruptions</w:t>
      </w:r>
    </w:p>
    <w:p w14:paraId="046B018B" w14:textId="4C4185CB" w:rsidR="00527134" w:rsidRDefault="00527134" w:rsidP="00056EC3">
      <w:pPr>
        <w:jc w:val="both"/>
      </w:pPr>
      <w:r>
        <w:t>Mike Cassidy</w:t>
      </w:r>
      <w:r w:rsidR="002D46BA" w:rsidRPr="002D46BA">
        <w:rPr>
          <w:vertAlign w:val="superscript"/>
        </w:rPr>
        <w:t>1</w:t>
      </w:r>
      <w:r>
        <w:t>, Lara Mani</w:t>
      </w:r>
      <w:r w:rsidR="002D46BA" w:rsidRPr="002D46BA">
        <w:rPr>
          <w:vertAlign w:val="superscript"/>
        </w:rPr>
        <w:t>2</w:t>
      </w:r>
    </w:p>
    <w:p w14:paraId="5FECA7F7" w14:textId="6AB4CDF1" w:rsidR="002D46BA" w:rsidRDefault="002D46BA" w:rsidP="00056EC3">
      <w:pPr>
        <w:jc w:val="both"/>
      </w:pPr>
      <w:r w:rsidRPr="002D46BA">
        <w:rPr>
          <w:vertAlign w:val="superscript"/>
        </w:rPr>
        <w:t>1</w:t>
      </w:r>
      <w:r>
        <w:t>School of Geography, Earth and Environmental Science, University of Birmingham, UK</w:t>
      </w:r>
    </w:p>
    <w:p w14:paraId="5269E66E" w14:textId="4B0AC0DE" w:rsidR="002D46BA" w:rsidRDefault="002D46BA" w:rsidP="00056EC3">
      <w:pPr>
        <w:jc w:val="both"/>
      </w:pPr>
      <w:r w:rsidRPr="002D46BA">
        <w:rPr>
          <w:vertAlign w:val="superscript"/>
        </w:rPr>
        <w:t>2</w:t>
      </w:r>
      <w:r>
        <w:t>Centre for the Study of Existential Risk, University of Cambridge, UK</w:t>
      </w:r>
    </w:p>
    <w:p w14:paraId="61546983" w14:textId="77777777" w:rsidR="009502C0" w:rsidRDefault="009502C0" w:rsidP="00056EC3">
      <w:pPr>
        <w:jc w:val="both"/>
      </w:pPr>
      <w:r>
        <w:t xml:space="preserve">Volcanoes pose global catastrophic threats to society through their multi-hazard impacts that can alter the Earth's climate and disrupt our global critical systems. The direct and indirect impacts threaten the lives of hundreds of millions of people and anthropogenic climate change exacerbates this risk. Volcanic eruptions and the gases they emit are one of the top five rated global hazards with escalation potential by the UNDRR, due to the impact they can have on our climate. </w:t>
      </w:r>
    </w:p>
    <w:p w14:paraId="0F2C092B" w14:textId="2B6D9C6A" w:rsidR="00644509" w:rsidRDefault="00B7503E" w:rsidP="00056EC3">
      <w:pPr>
        <w:jc w:val="both"/>
        <w:rPr>
          <w:color w:val="000000"/>
        </w:rPr>
      </w:pPr>
      <w:r>
        <w:rPr>
          <w:rStyle w:val="oypena"/>
          <w:color w:val="000000"/>
        </w:rPr>
        <w:t>As a way to harness the motivation and coordinate the efforts of our international and diverse community, we co-founded a new and first-of-its-kind charity, Global Volcano Risk Alliance (GVRA).</w:t>
      </w:r>
      <w:r w:rsidR="00056EC3">
        <w:rPr>
          <w:rStyle w:val="oypena"/>
          <w:color w:val="000000"/>
        </w:rPr>
        <w:t xml:space="preserve"> </w:t>
      </w:r>
      <w:r w:rsidR="00056EC3" w:rsidRPr="00527134">
        <w:t>We</w:t>
      </w:r>
      <w:r w:rsidR="0072166F">
        <w:t xml:space="preserve"> a</w:t>
      </w:r>
      <w:r w:rsidR="00056EC3" w:rsidRPr="00527134">
        <w:t>re lucky to be supported by a large and internationally diverse community on our board, science committee and advisory councils, from academics, industry professionals, humanitarians to monitoring scientists</w:t>
      </w:r>
      <w:r w:rsidR="00056EC3">
        <w:t>.</w:t>
      </w:r>
      <w:r>
        <w:rPr>
          <w:rStyle w:val="oypena"/>
          <w:color w:val="000000"/>
        </w:rPr>
        <w:t xml:space="preserve"> </w:t>
      </w:r>
      <w:r w:rsidR="00056EC3">
        <w:rPr>
          <w:rStyle w:val="oypena"/>
          <w:color w:val="000000"/>
        </w:rPr>
        <w:t>We</w:t>
      </w:r>
      <w:r>
        <w:rPr>
          <w:rStyle w:val="oypena"/>
          <w:color w:val="000000"/>
        </w:rPr>
        <w:t xml:space="preserve"> aim</w:t>
      </w:r>
      <w:r w:rsidR="00056EC3">
        <w:rPr>
          <w:rStyle w:val="oypena"/>
          <w:color w:val="000000"/>
        </w:rPr>
        <w:t xml:space="preserve"> to </w:t>
      </w:r>
      <w:r w:rsidR="00056EC3" w:rsidRPr="00527134">
        <w:t xml:space="preserve">harness this motivated community effort </w:t>
      </w:r>
      <w:r>
        <w:rPr>
          <w:color w:val="000000"/>
        </w:rPr>
        <w:t>t</w:t>
      </w:r>
      <w:r w:rsidRPr="004845FA">
        <w:rPr>
          <w:color w:val="000000"/>
        </w:rPr>
        <w:t>o advance the awareness, education of the public and policymakers in the understanding, monitoring and preparedness of volcanic hazards internationally, and to improve the safety of communities at risk from volcanic activity</w:t>
      </w:r>
      <w:r>
        <w:rPr>
          <w:color w:val="000000"/>
        </w:rPr>
        <w:t>.</w:t>
      </w:r>
      <w:r>
        <w:rPr>
          <w:color w:val="000000"/>
        </w:rPr>
        <w:t xml:space="preserve"> </w:t>
      </w:r>
    </w:p>
    <w:p w14:paraId="477900F6" w14:textId="281BA404" w:rsidR="00B7503E" w:rsidRDefault="00B7503E" w:rsidP="00056EC3">
      <w:pPr>
        <w:jc w:val="both"/>
        <w:rPr>
          <w:color w:val="000000"/>
        </w:rPr>
      </w:pPr>
      <w:r>
        <w:rPr>
          <w:color w:val="000000"/>
        </w:rPr>
        <w:t xml:space="preserve">This poster aims to highlight the aims of the charity, how they align and support </w:t>
      </w:r>
      <w:r w:rsidR="00F93FAE">
        <w:rPr>
          <w:color w:val="000000"/>
        </w:rPr>
        <w:t xml:space="preserve">the volcano science community’s </w:t>
      </w:r>
      <w:r>
        <w:rPr>
          <w:color w:val="000000"/>
        </w:rPr>
        <w:t xml:space="preserve">goals, as well multi-lateral organisations involved with the Early Warning’s for All directive. We will highlight the risks associated with high impact eruptions, how humanity </w:t>
      </w:r>
      <w:r w:rsidR="0072166F">
        <w:rPr>
          <w:color w:val="000000"/>
        </w:rPr>
        <w:t xml:space="preserve">could reduce the </w:t>
      </w:r>
      <w:r>
        <w:rPr>
          <w:color w:val="000000"/>
        </w:rPr>
        <w:t>biggest risks with global preparedness measures and the ways in which the charity</w:t>
      </w:r>
      <w:r w:rsidR="00644509">
        <w:rPr>
          <w:color w:val="000000"/>
        </w:rPr>
        <w:t xml:space="preserve"> may help to d</w:t>
      </w:r>
      <w:r w:rsidR="0072166F">
        <w:rPr>
          <w:color w:val="000000"/>
        </w:rPr>
        <w:t xml:space="preserve">o this </w:t>
      </w:r>
      <w:r w:rsidR="00644509">
        <w:rPr>
          <w:color w:val="000000"/>
        </w:rPr>
        <w:t xml:space="preserve">through a range of different activities and projects planned. </w:t>
      </w:r>
    </w:p>
    <w:sectPr w:rsidR="00B750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34"/>
    <w:rsid w:val="00056EC3"/>
    <w:rsid w:val="00276916"/>
    <w:rsid w:val="002D46BA"/>
    <w:rsid w:val="004C531F"/>
    <w:rsid w:val="00527134"/>
    <w:rsid w:val="00593B91"/>
    <w:rsid w:val="00644509"/>
    <w:rsid w:val="0072166F"/>
    <w:rsid w:val="00783EA5"/>
    <w:rsid w:val="009502C0"/>
    <w:rsid w:val="00B7503E"/>
    <w:rsid w:val="00F93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AF7B"/>
  <w15:chartTrackingRefBased/>
  <w15:docId w15:val="{BAD807FC-0BE2-422E-8B92-180CBD80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134"/>
    <w:rPr>
      <w:rFonts w:eastAsiaTheme="majorEastAsia" w:cstheme="majorBidi"/>
      <w:color w:val="272727" w:themeColor="text1" w:themeTint="D8"/>
    </w:rPr>
  </w:style>
  <w:style w:type="paragraph" w:styleId="Title">
    <w:name w:val="Title"/>
    <w:basedOn w:val="Normal"/>
    <w:next w:val="Normal"/>
    <w:link w:val="TitleChar"/>
    <w:uiPriority w:val="10"/>
    <w:qFormat/>
    <w:rsid w:val="0052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134"/>
    <w:pPr>
      <w:spacing w:before="160"/>
      <w:jc w:val="center"/>
    </w:pPr>
    <w:rPr>
      <w:i/>
      <w:iCs/>
      <w:color w:val="404040" w:themeColor="text1" w:themeTint="BF"/>
    </w:rPr>
  </w:style>
  <w:style w:type="character" w:customStyle="1" w:styleId="QuoteChar">
    <w:name w:val="Quote Char"/>
    <w:basedOn w:val="DefaultParagraphFont"/>
    <w:link w:val="Quote"/>
    <w:uiPriority w:val="29"/>
    <w:rsid w:val="00527134"/>
    <w:rPr>
      <w:i/>
      <w:iCs/>
      <w:color w:val="404040" w:themeColor="text1" w:themeTint="BF"/>
    </w:rPr>
  </w:style>
  <w:style w:type="paragraph" w:styleId="ListParagraph">
    <w:name w:val="List Paragraph"/>
    <w:basedOn w:val="Normal"/>
    <w:uiPriority w:val="34"/>
    <w:qFormat/>
    <w:rsid w:val="00527134"/>
    <w:pPr>
      <w:ind w:left="720"/>
      <w:contextualSpacing/>
    </w:pPr>
  </w:style>
  <w:style w:type="character" w:styleId="IntenseEmphasis">
    <w:name w:val="Intense Emphasis"/>
    <w:basedOn w:val="DefaultParagraphFont"/>
    <w:uiPriority w:val="21"/>
    <w:qFormat/>
    <w:rsid w:val="00527134"/>
    <w:rPr>
      <w:i/>
      <w:iCs/>
      <w:color w:val="0F4761" w:themeColor="accent1" w:themeShade="BF"/>
    </w:rPr>
  </w:style>
  <w:style w:type="paragraph" w:styleId="IntenseQuote">
    <w:name w:val="Intense Quote"/>
    <w:basedOn w:val="Normal"/>
    <w:next w:val="Normal"/>
    <w:link w:val="IntenseQuoteChar"/>
    <w:uiPriority w:val="30"/>
    <w:qFormat/>
    <w:rsid w:val="00527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134"/>
    <w:rPr>
      <w:i/>
      <w:iCs/>
      <w:color w:val="0F4761" w:themeColor="accent1" w:themeShade="BF"/>
    </w:rPr>
  </w:style>
  <w:style w:type="character" w:styleId="IntenseReference">
    <w:name w:val="Intense Reference"/>
    <w:basedOn w:val="DefaultParagraphFont"/>
    <w:uiPriority w:val="32"/>
    <w:qFormat/>
    <w:rsid w:val="00527134"/>
    <w:rPr>
      <w:b/>
      <w:bCs/>
      <w:smallCaps/>
      <w:color w:val="0F4761" w:themeColor="accent1" w:themeShade="BF"/>
      <w:spacing w:val="5"/>
    </w:rPr>
  </w:style>
  <w:style w:type="character" w:styleId="Hyperlink">
    <w:name w:val="Hyperlink"/>
    <w:basedOn w:val="DefaultParagraphFont"/>
    <w:uiPriority w:val="99"/>
    <w:unhideWhenUsed/>
    <w:rsid w:val="00527134"/>
    <w:rPr>
      <w:color w:val="467886" w:themeColor="hyperlink"/>
      <w:u w:val="single"/>
    </w:rPr>
  </w:style>
  <w:style w:type="character" w:styleId="UnresolvedMention">
    <w:name w:val="Unresolved Mention"/>
    <w:basedOn w:val="DefaultParagraphFont"/>
    <w:uiPriority w:val="99"/>
    <w:semiHidden/>
    <w:unhideWhenUsed/>
    <w:rsid w:val="00527134"/>
    <w:rPr>
      <w:color w:val="605E5C"/>
      <w:shd w:val="clear" w:color="auto" w:fill="E1DFDD"/>
    </w:rPr>
  </w:style>
  <w:style w:type="character" w:customStyle="1" w:styleId="oypena">
    <w:name w:val="oypena"/>
    <w:basedOn w:val="DefaultParagraphFont"/>
    <w:rsid w:val="00B7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Cassidy (Geography, Earth and Environmental Sciences)</dc:creator>
  <cp:keywords/>
  <dc:description/>
  <cp:lastModifiedBy>Michael Cassidy (Geography, Earth and Environmental Sciences)</cp:lastModifiedBy>
  <cp:revision>9</cp:revision>
  <dcterms:created xsi:type="dcterms:W3CDTF">2025-05-30T08:56:00Z</dcterms:created>
  <dcterms:modified xsi:type="dcterms:W3CDTF">2025-05-30T12:20:00Z</dcterms:modified>
</cp:coreProperties>
</file>