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80E1" w14:textId="77777777" w:rsidR="00773ABB" w:rsidRDefault="00773ABB" w:rsidP="00773ABB">
      <w:pPr>
        <w:rPr>
          <w:b/>
          <w:bCs/>
          <w:lang w:val="en-GB"/>
        </w:rPr>
      </w:pPr>
      <w:r w:rsidRPr="00773ABB">
        <w:rPr>
          <w:b/>
          <w:bCs/>
          <w:lang w:val="en-GB"/>
        </w:rPr>
        <w:t>The Volcanological and Seismological Observatory of Costa Rica at the National University (OVSICORI-UNA)</w:t>
      </w:r>
    </w:p>
    <w:p w14:paraId="504F4B0C" w14:textId="21696BFD" w:rsidR="00773ABB" w:rsidRPr="00773ABB" w:rsidRDefault="00773ABB" w:rsidP="00773ABB">
      <w:pPr>
        <w:rPr>
          <w:lang w:val="en-GB"/>
        </w:rPr>
      </w:pPr>
      <w:r w:rsidRPr="00773ABB">
        <w:rPr>
          <w:lang w:val="en-GB"/>
        </w:rPr>
        <w:t xml:space="preserve">The Volcanological and Seismological Observatory of Costa Rica at the National University (OVSICORI-UNA) plays a critical role in safeguarding Costa Rican society through its integrated systems for monitoring, research, and early warning of seismic and volcanic hazards. Located in one of the most </w:t>
      </w:r>
      <w:proofErr w:type="spellStart"/>
      <w:r w:rsidRPr="00773ABB">
        <w:rPr>
          <w:lang w:val="en-GB"/>
        </w:rPr>
        <w:t>geodynamically</w:t>
      </w:r>
      <w:proofErr w:type="spellEnd"/>
      <w:r w:rsidRPr="00773ABB">
        <w:rPr>
          <w:lang w:val="en-GB"/>
        </w:rPr>
        <w:t xml:space="preserve"> active regions in Central America, Costa Rica is exposed to frequent earthquakes and volcanic eruptions. In response, OVSICORI-UNA conducts 24/7 surveillance of seismic and volcanic activity across the national territory, leveraging geophysical, geodetic, and geochemical data to enable real-time detection and rapid response to geohazard events.</w:t>
      </w:r>
    </w:p>
    <w:p w14:paraId="0CFEDBD6" w14:textId="77777777" w:rsidR="00773ABB" w:rsidRPr="00773ABB" w:rsidRDefault="00773ABB" w:rsidP="00773ABB">
      <w:pPr>
        <w:rPr>
          <w:lang w:val="en-GB"/>
        </w:rPr>
      </w:pPr>
      <w:r w:rsidRPr="00773ABB">
        <w:rPr>
          <w:lang w:val="en-GB"/>
        </w:rPr>
        <w:t xml:space="preserve">OVSICORI-UNA operates national seismic and volcanic monitoring networks and issues timely alerts to the public and government agencies, supporting disaster risk reduction, emergency preparedness, and civil protection. These early warning systems have proven vital during events such as the Cinchona earthquake (2009) and eruptions of Turrialba and </w:t>
      </w:r>
      <w:proofErr w:type="spellStart"/>
      <w:r w:rsidRPr="00773ABB">
        <w:rPr>
          <w:lang w:val="en-GB"/>
        </w:rPr>
        <w:t>Poás</w:t>
      </w:r>
      <w:proofErr w:type="spellEnd"/>
      <w:r w:rsidRPr="00773ABB">
        <w:rPr>
          <w:lang w:val="en-GB"/>
        </w:rPr>
        <w:t xml:space="preserve"> volcanoes. Moreover, the Observatory contributes to public education, sustainable development, and infrastructure planning by promoting geoscientific literacy and providing actionable data for policy formulation. As an internationally recognized research institution, OVSICORI-UNA also strengthens Costa Rica’s scientific capacity through collaboration in global networks and interdisciplinary studies. Its work directly enhances national resilience, fosters a culture of prevention, and embodies the integration of science into public service. The Observatory’s experience demonstrates how continuous geohazard monitoring and proactive communication are essential pillars for societal well-being in a tectonically dynamic environment.</w:t>
      </w:r>
    </w:p>
    <w:p w14:paraId="631E6F5C" w14:textId="77777777" w:rsidR="00A92A92" w:rsidRPr="00773ABB" w:rsidRDefault="00A92A92">
      <w:pPr>
        <w:rPr>
          <w:lang w:val="en-GB"/>
        </w:rPr>
      </w:pPr>
    </w:p>
    <w:sectPr w:rsidR="00A92A92" w:rsidRPr="00773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BB"/>
    <w:rsid w:val="00267BF8"/>
    <w:rsid w:val="00773ABB"/>
    <w:rsid w:val="00A92A92"/>
    <w:rsid w:val="00AD1A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8D16"/>
  <w15:chartTrackingRefBased/>
  <w15:docId w15:val="{28E7911A-CB1C-48F5-9C43-8D94590E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3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3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3A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3A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3A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3A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3A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3A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3A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3A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3A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3A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3A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3A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3A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3A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3A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3ABB"/>
    <w:rPr>
      <w:rFonts w:eastAsiaTheme="majorEastAsia" w:cstheme="majorBidi"/>
      <w:color w:val="272727" w:themeColor="text1" w:themeTint="D8"/>
    </w:rPr>
  </w:style>
  <w:style w:type="paragraph" w:styleId="Titre">
    <w:name w:val="Title"/>
    <w:basedOn w:val="Normal"/>
    <w:next w:val="Normal"/>
    <w:link w:val="TitreCar"/>
    <w:uiPriority w:val="10"/>
    <w:qFormat/>
    <w:rsid w:val="00773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3A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3A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3A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3ABB"/>
    <w:pPr>
      <w:spacing w:before="160"/>
      <w:jc w:val="center"/>
    </w:pPr>
    <w:rPr>
      <w:i/>
      <w:iCs/>
      <w:color w:val="404040" w:themeColor="text1" w:themeTint="BF"/>
    </w:rPr>
  </w:style>
  <w:style w:type="character" w:customStyle="1" w:styleId="CitationCar">
    <w:name w:val="Citation Car"/>
    <w:basedOn w:val="Policepardfaut"/>
    <w:link w:val="Citation"/>
    <w:uiPriority w:val="29"/>
    <w:rsid w:val="00773ABB"/>
    <w:rPr>
      <w:i/>
      <w:iCs/>
      <w:color w:val="404040" w:themeColor="text1" w:themeTint="BF"/>
    </w:rPr>
  </w:style>
  <w:style w:type="paragraph" w:styleId="Paragraphedeliste">
    <w:name w:val="List Paragraph"/>
    <w:basedOn w:val="Normal"/>
    <w:uiPriority w:val="34"/>
    <w:qFormat/>
    <w:rsid w:val="00773ABB"/>
    <w:pPr>
      <w:ind w:left="720"/>
      <w:contextualSpacing/>
    </w:pPr>
  </w:style>
  <w:style w:type="character" w:styleId="Accentuationintense">
    <w:name w:val="Intense Emphasis"/>
    <w:basedOn w:val="Policepardfaut"/>
    <w:uiPriority w:val="21"/>
    <w:qFormat/>
    <w:rsid w:val="00773ABB"/>
    <w:rPr>
      <w:i/>
      <w:iCs/>
      <w:color w:val="0F4761" w:themeColor="accent1" w:themeShade="BF"/>
    </w:rPr>
  </w:style>
  <w:style w:type="paragraph" w:styleId="Citationintense">
    <w:name w:val="Intense Quote"/>
    <w:basedOn w:val="Normal"/>
    <w:next w:val="Normal"/>
    <w:link w:val="CitationintenseCar"/>
    <w:uiPriority w:val="30"/>
    <w:qFormat/>
    <w:rsid w:val="00773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3ABB"/>
    <w:rPr>
      <w:i/>
      <w:iCs/>
      <w:color w:val="0F4761" w:themeColor="accent1" w:themeShade="BF"/>
    </w:rPr>
  </w:style>
  <w:style w:type="character" w:styleId="Rfrenceintense">
    <w:name w:val="Intense Reference"/>
    <w:basedOn w:val="Policepardfaut"/>
    <w:uiPriority w:val="32"/>
    <w:qFormat/>
    <w:rsid w:val="00773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7687">
      <w:bodyDiv w:val="1"/>
      <w:marLeft w:val="0"/>
      <w:marRight w:val="0"/>
      <w:marTop w:val="0"/>
      <w:marBottom w:val="0"/>
      <w:divBdr>
        <w:top w:val="none" w:sz="0" w:space="0" w:color="auto"/>
        <w:left w:val="none" w:sz="0" w:space="0" w:color="auto"/>
        <w:bottom w:val="none" w:sz="0" w:space="0" w:color="auto"/>
        <w:right w:val="none" w:sz="0" w:space="0" w:color="auto"/>
      </w:divBdr>
      <w:divsChild>
        <w:div w:id="847134602">
          <w:marLeft w:val="0"/>
          <w:marRight w:val="0"/>
          <w:marTop w:val="0"/>
          <w:marBottom w:val="0"/>
          <w:divBdr>
            <w:top w:val="none" w:sz="0" w:space="0" w:color="auto"/>
            <w:left w:val="none" w:sz="0" w:space="0" w:color="auto"/>
            <w:bottom w:val="none" w:sz="0" w:space="0" w:color="auto"/>
            <w:right w:val="none" w:sz="0" w:space="0" w:color="auto"/>
          </w:divBdr>
        </w:div>
      </w:divsChild>
    </w:div>
    <w:div w:id="1350107972">
      <w:bodyDiv w:val="1"/>
      <w:marLeft w:val="0"/>
      <w:marRight w:val="0"/>
      <w:marTop w:val="0"/>
      <w:marBottom w:val="0"/>
      <w:divBdr>
        <w:top w:val="none" w:sz="0" w:space="0" w:color="auto"/>
        <w:left w:val="none" w:sz="0" w:space="0" w:color="auto"/>
        <w:bottom w:val="none" w:sz="0" w:space="0" w:color="auto"/>
        <w:right w:val="none" w:sz="0" w:space="0" w:color="auto"/>
      </w:divBdr>
      <w:divsChild>
        <w:div w:id="360014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1570</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2025-05-27T08:56:00Z</dcterms:created>
  <dcterms:modified xsi:type="dcterms:W3CDTF">2025-05-27T08:57:00Z</dcterms:modified>
</cp:coreProperties>
</file>