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27DAE" w14:textId="31A27A57" w:rsidR="005B5082" w:rsidRPr="004F5EC8" w:rsidRDefault="007660F2" w:rsidP="004F5EC8">
      <w:pPr>
        <w:rPr>
          <w:b/>
          <w:bCs/>
          <w:i/>
          <w:iCs/>
          <w:sz w:val="28"/>
          <w:szCs w:val="28"/>
        </w:rPr>
      </w:pPr>
      <w:r w:rsidRPr="004F5EC8">
        <w:rPr>
          <w:b/>
          <w:bCs/>
          <w:sz w:val="28"/>
          <w:szCs w:val="28"/>
        </w:rPr>
        <w:t>Developing</w:t>
      </w:r>
      <w:r w:rsidR="000069DA" w:rsidRPr="004F5EC8">
        <w:rPr>
          <w:b/>
          <w:bCs/>
          <w:sz w:val="28"/>
          <w:szCs w:val="28"/>
        </w:rPr>
        <w:t xml:space="preserve"> the</w:t>
      </w:r>
      <w:r w:rsidR="007346A4" w:rsidRPr="004F5EC8">
        <w:rPr>
          <w:b/>
          <w:bCs/>
          <w:i/>
          <w:iCs/>
          <w:sz w:val="28"/>
          <w:szCs w:val="28"/>
        </w:rPr>
        <w:t xml:space="preserve"> </w:t>
      </w:r>
      <w:r w:rsidR="000069DA" w:rsidRPr="004F5EC8">
        <w:rPr>
          <w:b/>
          <w:bCs/>
          <w:i/>
          <w:iCs/>
          <w:sz w:val="28"/>
          <w:szCs w:val="28"/>
        </w:rPr>
        <w:t>Long-Term Lava Flow Hazard Zone Map for the State of Hawaii</w:t>
      </w:r>
    </w:p>
    <w:p w14:paraId="060C492B" w14:textId="2C346665" w:rsidR="005B5082" w:rsidRPr="004F5EC8" w:rsidRDefault="00753079" w:rsidP="00FC1974">
      <w:pPr>
        <w:pStyle w:val="Subtitle"/>
        <w:rPr>
          <w:vertAlign w:val="superscript"/>
        </w:rPr>
      </w:pPr>
      <w:r w:rsidRPr="00FC1974">
        <w:t xml:space="preserve">Natalia </w:t>
      </w:r>
      <w:r w:rsidR="004F5EC8">
        <w:t xml:space="preserve">I. </w:t>
      </w:r>
      <w:r w:rsidRPr="00FC1974">
        <w:t>Deligne</w:t>
      </w:r>
      <w:r w:rsidR="004F5EC8">
        <w:rPr>
          <w:vertAlign w:val="superscript"/>
        </w:rPr>
        <w:t>1</w:t>
      </w:r>
      <w:r>
        <w:t xml:space="preserve">, </w:t>
      </w:r>
      <w:r w:rsidR="006123E8" w:rsidRPr="00FC1974">
        <w:t>Frank Trusdell</w:t>
      </w:r>
      <w:r w:rsidR="004F5EC8">
        <w:rPr>
          <w:vertAlign w:val="superscript"/>
        </w:rPr>
        <w:t>1</w:t>
      </w:r>
      <w:r w:rsidR="006123E8" w:rsidRPr="00FC1974">
        <w:t>,</w:t>
      </w:r>
      <w:r w:rsidRPr="00FC1974">
        <w:t xml:space="preserve"> Katherine Mulliken</w:t>
      </w:r>
      <w:r w:rsidR="004F5EC8">
        <w:rPr>
          <w:vertAlign w:val="superscript"/>
        </w:rPr>
        <w:t>1</w:t>
      </w:r>
      <w:r w:rsidR="00055717" w:rsidRPr="00FC1974">
        <w:t xml:space="preserve">, </w:t>
      </w:r>
      <w:r w:rsidR="000069DA" w:rsidRPr="00FC1974">
        <w:t>James Kauahikau</w:t>
      </w:r>
      <w:r w:rsidR="000069DA">
        <w:t>a</w:t>
      </w:r>
      <w:r w:rsidR="004F5EC8">
        <w:rPr>
          <w:vertAlign w:val="superscript"/>
        </w:rPr>
        <w:t>1</w:t>
      </w:r>
      <w:r w:rsidR="000069DA">
        <w:t>, Ken Hon</w:t>
      </w:r>
      <w:r w:rsidR="004F5EC8">
        <w:rPr>
          <w:vertAlign w:val="superscript"/>
        </w:rPr>
        <w:t>1</w:t>
      </w:r>
      <w:r w:rsidR="00E71866">
        <w:t>, Kyle Anderson</w:t>
      </w:r>
      <w:r w:rsidR="004F5EC8">
        <w:rPr>
          <w:vertAlign w:val="superscript"/>
        </w:rPr>
        <w:t>2</w:t>
      </w:r>
    </w:p>
    <w:p w14:paraId="11B3C650" w14:textId="5056F075" w:rsidR="004F5EC8" w:rsidRPr="004F5EC8" w:rsidRDefault="004F5EC8" w:rsidP="004F5EC8">
      <w:pPr>
        <w:rPr>
          <w:i/>
          <w:iCs/>
        </w:rPr>
      </w:pPr>
      <w:r w:rsidRPr="00D36809">
        <w:rPr>
          <w:i/>
          <w:iCs/>
          <w:vertAlign w:val="superscript"/>
        </w:rPr>
        <w:t>1</w:t>
      </w:r>
      <w:r w:rsidRPr="00D36809">
        <w:rPr>
          <w:i/>
          <w:iCs/>
        </w:rPr>
        <w:t xml:space="preserve">U.S. Geological Survey (USGS) – Hawaiian Volcano Observatory, </w:t>
      </w:r>
      <w:r w:rsidRPr="00D36809">
        <w:rPr>
          <w:i/>
          <w:iCs/>
          <w:vertAlign w:val="superscript"/>
        </w:rPr>
        <w:t>2</w:t>
      </w:r>
      <w:r w:rsidRPr="00D36809">
        <w:rPr>
          <w:i/>
          <w:iCs/>
        </w:rPr>
        <w:t>USGS – California Volcano Observatory</w:t>
      </w:r>
    </w:p>
    <w:p w14:paraId="652B4D91" w14:textId="6C0B8366" w:rsidR="000069DA" w:rsidRDefault="000069DA" w:rsidP="000069DA">
      <w:r>
        <w:t>The Hawaiian Islands are basaltic shield volcanoes formed by the Hawaiian hot spot. Five</w:t>
      </w:r>
      <w:r w:rsidR="00570288">
        <w:t xml:space="preserve"> subaerial</w:t>
      </w:r>
      <w:r>
        <w:t xml:space="preserve"> volcanoes—Kīlauea, Mauna Loa, Hualālai, Haleakalā, and Mauna Kea—are deemed active or potentially active</w:t>
      </w:r>
      <w:r w:rsidR="00E92AF8">
        <w:t>, and l</w:t>
      </w:r>
      <w:r>
        <w:t xml:space="preserve">ava flows are a primary hazard from an eruption at any of these volcanoes. The relative hazard posed by lava flows varies across the </w:t>
      </w:r>
      <w:r w:rsidR="00C20B35">
        <w:t>islands</w:t>
      </w:r>
      <w:r>
        <w:t>, dependent on factors including eruption style (</w:t>
      </w:r>
      <w:r w:rsidR="008E5F23">
        <w:t>related to a volcano’s age and position relative to the Hawaiian hot spot</w:t>
      </w:r>
      <w:r>
        <w:t xml:space="preserve">), the location of potential </w:t>
      </w:r>
      <w:r w:rsidR="00C20B35">
        <w:t>vent</w:t>
      </w:r>
      <w:r>
        <w:t xml:space="preserve"> areas, and local topography.</w:t>
      </w:r>
    </w:p>
    <w:p w14:paraId="593D0665" w14:textId="216C1C6C" w:rsidR="00A16F85" w:rsidRDefault="00D55826" w:rsidP="00A16F85">
      <w:r w:rsidRPr="00D55826">
        <w:t>At the time of writing (</w:t>
      </w:r>
      <w:r w:rsidR="00C456A9">
        <w:t>January 2025</w:t>
      </w:r>
      <w:r w:rsidRPr="00D55826">
        <w:t xml:space="preserve">), the U.S. Geological Survey’s Hawaiian Volcano Observatory is in the final stages of developing a lava flow hazard assessment for the entire State of Hawaii, which incorporates, updates, and revises past lava flow hazard assessments for parts of the state, including </w:t>
      </w:r>
      <w:r w:rsidR="0033107F">
        <w:t>the</w:t>
      </w:r>
      <w:r w:rsidR="000069DA">
        <w:t xml:space="preserve"> </w:t>
      </w:r>
      <w:r w:rsidR="00C20B35">
        <w:t xml:space="preserve">1992 </w:t>
      </w:r>
      <w:r w:rsidR="000069DA" w:rsidRPr="00C20B35">
        <w:rPr>
          <w:i/>
          <w:iCs/>
        </w:rPr>
        <w:t>Map Showing Lava-Flow Hazard Zones, Island of Hawaii</w:t>
      </w:r>
      <w:r w:rsidR="000069DA">
        <w:t xml:space="preserve"> by Wright and others</w:t>
      </w:r>
      <w:r>
        <w:t>. The state-wide</w:t>
      </w:r>
      <w:r w:rsidR="000069DA">
        <w:t xml:space="preserve"> assessment incorporates new geologic mapping</w:t>
      </w:r>
      <w:r w:rsidR="00982C6B">
        <w:t>, less well-known lava flow hazard maps from other islands</w:t>
      </w:r>
      <w:r w:rsidR="000069DA">
        <w:t xml:space="preserve">, research, and an improved understanding of lava flow hazards. Additionally, </w:t>
      </w:r>
      <w:r w:rsidR="00C20B35">
        <w:t>zone</w:t>
      </w:r>
      <w:r w:rsidR="000069DA">
        <w:t xml:space="preserve"> definitions have been revised to be clearer and easier to understand</w:t>
      </w:r>
      <w:r w:rsidR="00982C6B">
        <w:t xml:space="preserve">, and </w:t>
      </w:r>
      <w:r>
        <w:t>special care has been given to ensure new hazard map is accessible for all users</w:t>
      </w:r>
      <w:r w:rsidR="000069DA">
        <w:t>.</w:t>
      </w:r>
    </w:p>
    <w:p w14:paraId="2263C111" w14:textId="0892A857" w:rsidR="0033107F" w:rsidRDefault="008E5F23" w:rsidP="00A16F85">
      <w:bookmarkStart w:id="0" w:name="_Hlk185604389"/>
      <w:r>
        <w:t>In this contribution, w</w:t>
      </w:r>
      <w:r w:rsidR="001045E7">
        <w:t>e will</w:t>
      </w:r>
      <w:r w:rsidR="0033107F">
        <w:t xml:space="preserve"> share </w:t>
      </w:r>
      <w:r w:rsidR="001045E7">
        <w:t>our</w:t>
      </w:r>
      <w:r w:rsidR="0033107F">
        <w:t xml:space="preserve"> process of </w:t>
      </w:r>
      <w:r w:rsidR="001045E7">
        <w:t xml:space="preserve">updating, </w:t>
      </w:r>
      <w:r w:rsidR="0033107F">
        <w:t xml:space="preserve">revising and expanding </w:t>
      </w:r>
      <w:r w:rsidR="001045E7">
        <w:t>this</w:t>
      </w:r>
      <w:r w:rsidR="0033107F">
        <w:t xml:space="preserve"> important and iconic hazard map</w:t>
      </w:r>
      <w:r w:rsidR="001045E7">
        <w:t>.</w:t>
      </w:r>
      <w:r>
        <w:t xml:space="preserve"> If is published</w:t>
      </w:r>
      <w:r w:rsidR="002F1F29">
        <w:t xml:space="preserve"> by the time of the IAVCEI Scientific Assembly</w:t>
      </w:r>
      <w:r>
        <w:t xml:space="preserve">, we will reveal the </w:t>
      </w:r>
      <w:r w:rsidRPr="0033107F">
        <w:rPr>
          <w:i/>
          <w:iCs/>
        </w:rPr>
        <w:t>Long-Term Lava Flow Hazard Zone Map for the State of Hawaii</w:t>
      </w:r>
      <w:r>
        <w:rPr>
          <w:i/>
          <w:iCs/>
        </w:rPr>
        <w:t>.</w:t>
      </w:r>
      <w:bookmarkEnd w:id="0"/>
    </w:p>
    <w:sectPr w:rsidR="00331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C63DE"/>
    <w:multiLevelType w:val="hybridMultilevel"/>
    <w:tmpl w:val="35E05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50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82"/>
    <w:rsid w:val="000069DA"/>
    <w:rsid w:val="00055717"/>
    <w:rsid w:val="000B160E"/>
    <w:rsid w:val="001045E7"/>
    <w:rsid w:val="00144DA3"/>
    <w:rsid w:val="001821B4"/>
    <w:rsid w:val="00191E1A"/>
    <w:rsid w:val="001C56D4"/>
    <w:rsid w:val="001D0B58"/>
    <w:rsid w:val="00234C11"/>
    <w:rsid w:val="00254AFF"/>
    <w:rsid w:val="002B573C"/>
    <w:rsid w:val="002F1F29"/>
    <w:rsid w:val="00303F9A"/>
    <w:rsid w:val="0033107F"/>
    <w:rsid w:val="003523CC"/>
    <w:rsid w:val="00397EF0"/>
    <w:rsid w:val="003B08DC"/>
    <w:rsid w:val="00420051"/>
    <w:rsid w:val="004270E6"/>
    <w:rsid w:val="00443733"/>
    <w:rsid w:val="00485387"/>
    <w:rsid w:val="004B71D4"/>
    <w:rsid w:val="004C557A"/>
    <w:rsid w:val="004F5EC8"/>
    <w:rsid w:val="00540FD9"/>
    <w:rsid w:val="00554A28"/>
    <w:rsid w:val="00570288"/>
    <w:rsid w:val="005A0495"/>
    <w:rsid w:val="005A2083"/>
    <w:rsid w:val="005B5082"/>
    <w:rsid w:val="006123E8"/>
    <w:rsid w:val="00630D8F"/>
    <w:rsid w:val="0064396B"/>
    <w:rsid w:val="006C22ED"/>
    <w:rsid w:val="00725890"/>
    <w:rsid w:val="007346A4"/>
    <w:rsid w:val="00753079"/>
    <w:rsid w:val="007660F2"/>
    <w:rsid w:val="00772322"/>
    <w:rsid w:val="008E5F23"/>
    <w:rsid w:val="009109D0"/>
    <w:rsid w:val="00970588"/>
    <w:rsid w:val="00982C6B"/>
    <w:rsid w:val="009A0F0F"/>
    <w:rsid w:val="009C0489"/>
    <w:rsid w:val="00A03DC6"/>
    <w:rsid w:val="00A16F85"/>
    <w:rsid w:val="00A50BAA"/>
    <w:rsid w:val="00AF0442"/>
    <w:rsid w:val="00B104C4"/>
    <w:rsid w:val="00B73234"/>
    <w:rsid w:val="00C20B35"/>
    <w:rsid w:val="00C36E64"/>
    <w:rsid w:val="00C456A9"/>
    <w:rsid w:val="00D55826"/>
    <w:rsid w:val="00DA425B"/>
    <w:rsid w:val="00E606BB"/>
    <w:rsid w:val="00E71866"/>
    <w:rsid w:val="00E73217"/>
    <w:rsid w:val="00E92AF8"/>
    <w:rsid w:val="00EA4B71"/>
    <w:rsid w:val="00EB1E47"/>
    <w:rsid w:val="00ED13DB"/>
    <w:rsid w:val="00EF4745"/>
    <w:rsid w:val="00EF63FE"/>
    <w:rsid w:val="00F23206"/>
    <w:rsid w:val="00FC1974"/>
    <w:rsid w:val="00FE5F28"/>
    <w:rsid w:val="033F2521"/>
    <w:rsid w:val="0783B133"/>
    <w:rsid w:val="091F8194"/>
    <w:rsid w:val="108F4E1E"/>
    <w:rsid w:val="1A79F863"/>
    <w:rsid w:val="1F444031"/>
    <w:rsid w:val="22D1891B"/>
    <w:rsid w:val="2509C422"/>
    <w:rsid w:val="2534E4DE"/>
    <w:rsid w:val="2C0A43EC"/>
    <w:rsid w:val="2E98D2EF"/>
    <w:rsid w:val="2F96E3C6"/>
    <w:rsid w:val="34A52447"/>
    <w:rsid w:val="3E603A27"/>
    <w:rsid w:val="4C7C1629"/>
    <w:rsid w:val="51F50504"/>
    <w:rsid w:val="5CCDFF3C"/>
    <w:rsid w:val="6782FA78"/>
    <w:rsid w:val="73BEB2E3"/>
    <w:rsid w:val="77659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3482A"/>
  <w15:chartTrackingRefBased/>
  <w15:docId w15:val="{2CD85ED9-9DB2-4D6F-AD59-E5CD553C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50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08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B5082"/>
    <w:rPr>
      <w:rFonts w:eastAsiaTheme="minorEastAsia"/>
      <w:color w:val="5A5A5A" w:themeColor="text1" w:themeTint="A5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E5F2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6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Deligne, Natalia Irma</dc:creator>
  <cp:keywords/>
  <dc:description/>
  <cp:lastModifiedBy>Deligne, Natalia I</cp:lastModifiedBy>
  <cp:revision>18</cp:revision>
  <dcterms:created xsi:type="dcterms:W3CDTF">2024-12-12T01:53:00Z</dcterms:created>
  <dcterms:modified xsi:type="dcterms:W3CDTF">2025-05-31T00:55:00Z</dcterms:modified>
</cp:coreProperties>
</file>