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DAD7" w14:textId="13B4AA76" w:rsidR="007D25B3" w:rsidRPr="00147D38" w:rsidRDefault="00282E0B" w:rsidP="00706A41">
      <w:pPr>
        <w:rPr>
          <w:b/>
          <w:bCs/>
        </w:rPr>
      </w:pPr>
      <w:r w:rsidRPr="00147D38">
        <w:rPr>
          <w:rFonts w:hint="eastAsia"/>
          <w:b/>
          <w:bCs/>
        </w:rPr>
        <w:t xml:space="preserve">Poster title: </w:t>
      </w:r>
      <w:r w:rsidR="007D25B3" w:rsidRPr="00147D38">
        <w:rPr>
          <w:b/>
          <w:bCs/>
        </w:rPr>
        <w:t>Volcanic observation and warnings in JMA</w:t>
      </w:r>
    </w:p>
    <w:p w14:paraId="0740581D" w14:textId="5CD5E7F1" w:rsidR="008516F0" w:rsidRPr="00147D38" w:rsidRDefault="00282E0B" w:rsidP="00706A41">
      <w:pPr>
        <w:rPr>
          <w:b/>
          <w:bCs/>
        </w:rPr>
      </w:pPr>
      <w:r w:rsidRPr="00147D38">
        <w:rPr>
          <w:rFonts w:hint="eastAsia"/>
          <w:b/>
          <w:bCs/>
        </w:rPr>
        <w:t>Presenter: HAYATO Komatsu</w:t>
      </w:r>
    </w:p>
    <w:p w14:paraId="3BBC71C1" w14:textId="77777777" w:rsidR="00706A41" w:rsidRPr="00706A41" w:rsidRDefault="00706A41" w:rsidP="00706A41">
      <w:r w:rsidRPr="00706A41">
        <w:t> </w:t>
      </w:r>
    </w:p>
    <w:p w14:paraId="7E577657" w14:textId="75625D4C" w:rsidR="00706A41" w:rsidRPr="00706A41" w:rsidRDefault="00706A41" w:rsidP="006623DE">
      <w:pPr>
        <w:ind w:firstLineChars="50" w:firstLine="105"/>
      </w:pPr>
      <w:r>
        <w:rPr>
          <w:rFonts w:hint="eastAsia"/>
        </w:rPr>
        <w:t>T</w:t>
      </w:r>
      <w:r w:rsidRPr="00706A41">
        <w:t>here are 111 active volcanoes</w:t>
      </w:r>
      <w:r>
        <w:rPr>
          <w:rFonts w:hint="eastAsia"/>
        </w:rPr>
        <w:t xml:space="preserve"> in Japan.</w:t>
      </w:r>
      <w:r w:rsidRPr="00706A41">
        <w:t xml:space="preserve"> Japan Meteorological Agency (JMA) continuously monitors 50 active volcanos in four Volcanic Observation and Warning Centers and one </w:t>
      </w:r>
      <w:r>
        <w:rPr>
          <w:rFonts w:hint="eastAsia"/>
        </w:rPr>
        <w:t>l</w:t>
      </w:r>
      <w:r w:rsidRPr="00706A41">
        <w:t xml:space="preserve">ocal </w:t>
      </w:r>
      <w:r>
        <w:rPr>
          <w:rFonts w:hint="eastAsia"/>
        </w:rPr>
        <w:t>m</w:t>
      </w:r>
      <w:r w:rsidRPr="00706A41">
        <w:t xml:space="preserve">eteorological </w:t>
      </w:r>
      <w:r>
        <w:rPr>
          <w:rFonts w:hint="eastAsia"/>
        </w:rPr>
        <w:t>o</w:t>
      </w:r>
      <w:r w:rsidRPr="00706A41">
        <w:t xml:space="preserve">ffice. </w:t>
      </w:r>
      <w:r>
        <w:rPr>
          <w:rFonts w:hint="eastAsia"/>
        </w:rPr>
        <w:t xml:space="preserve">They remotely </w:t>
      </w:r>
      <w:r w:rsidRPr="00706A41">
        <w:t xml:space="preserve">monitor volcanic activity using seismometers, tiltmeters, </w:t>
      </w:r>
      <w:r w:rsidR="001D7A0D">
        <w:rPr>
          <w:rFonts w:hint="eastAsia"/>
        </w:rPr>
        <w:t>infrasound</w:t>
      </w:r>
      <w:r w:rsidRPr="00706A41">
        <w:t xml:space="preserve"> microphones, and visual cameras</w:t>
      </w:r>
      <w:r>
        <w:rPr>
          <w:rFonts w:hint="eastAsia"/>
        </w:rPr>
        <w:t xml:space="preserve">. </w:t>
      </w:r>
      <w:r w:rsidR="00012879">
        <w:rPr>
          <w:rFonts w:hint="eastAsia"/>
        </w:rPr>
        <w:t>M</w:t>
      </w:r>
      <w:r w:rsidRPr="00706A41">
        <w:t xml:space="preserve">obile observation teams </w:t>
      </w:r>
      <w:r>
        <w:rPr>
          <w:rFonts w:hint="eastAsia"/>
        </w:rPr>
        <w:t>also</w:t>
      </w:r>
      <w:r w:rsidRPr="00706A41">
        <w:t xml:space="preserve"> observe the state of volcanic activity</w:t>
      </w:r>
      <w:r>
        <w:rPr>
          <w:rFonts w:hint="eastAsia"/>
        </w:rPr>
        <w:t xml:space="preserve"> on the field</w:t>
      </w:r>
      <w:r w:rsidRPr="00706A41">
        <w:t>.</w:t>
      </w:r>
    </w:p>
    <w:p w14:paraId="12F8411E" w14:textId="3032BAC0" w:rsidR="004C7FE9" w:rsidRDefault="00706A41" w:rsidP="006623DE">
      <w:pPr>
        <w:ind w:firstLineChars="50" w:firstLine="105"/>
      </w:pPr>
      <w:r w:rsidRPr="00706A41">
        <w:t xml:space="preserve">Based on the above </w:t>
      </w:r>
      <w:r>
        <w:rPr>
          <w:rFonts w:hint="eastAsia"/>
        </w:rPr>
        <w:t>observation</w:t>
      </w:r>
      <w:r w:rsidRPr="00706A41">
        <w:t>, JMA issues information depending on the volcanic activity status. When hazardous volcanic phenomena</w:t>
      </w:r>
      <w:r>
        <w:rPr>
          <w:rFonts w:hint="eastAsia"/>
        </w:rPr>
        <w:t xml:space="preserve">, </w:t>
      </w:r>
      <w:r w:rsidRPr="00706A41">
        <w:t>such as ballistic projectiles, pyroclastic flows and mudflows caused by snowmelt</w:t>
      </w:r>
      <w:r>
        <w:rPr>
          <w:rFonts w:hint="eastAsia"/>
        </w:rPr>
        <w:t>,</w:t>
      </w:r>
      <w:r w:rsidRPr="00706A41">
        <w:t xml:space="preserve"> are expected, JMA issues</w:t>
      </w:r>
      <w:r w:rsidR="00755629">
        <w:rPr>
          <w:rFonts w:hint="eastAsia"/>
        </w:rPr>
        <w:t xml:space="preserve"> a</w:t>
      </w:r>
      <w:r w:rsidRPr="00706A41">
        <w:t xml:space="preserve"> Volcanic Warning to indicate </w:t>
      </w:r>
      <w:r>
        <w:rPr>
          <w:rFonts w:hint="eastAsia"/>
        </w:rPr>
        <w:t>where would be</w:t>
      </w:r>
      <w:r w:rsidRPr="00706A41">
        <w:t xml:space="preserve"> </w:t>
      </w:r>
      <w:r w:rsidR="00C078F2">
        <w:rPr>
          <w:rFonts w:hint="eastAsia"/>
        </w:rPr>
        <w:t>impact</w:t>
      </w:r>
      <w:r w:rsidRPr="00706A41">
        <w:t>ed. When Volcanic Warnings are lifted, Volcanic Forecasts are issued.</w:t>
      </w:r>
      <w:r w:rsidR="00DD47EC">
        <w:rPr>
          <w:rFonts w:hint="eastAsia"/>
        </w:rPr>
        <w:t xml:space="preserve"> For </w:t>
      </w:r>
      <w:proofErr w:type="gramStart"/>
      <w:r w:rsidR="00DD47EC">
        <w:rPr>
          <w:rFonts w:hint="eastAsia"/>
        </w:rPr>
        <w:t xml:space="preserve">the most of </w:t>
      </w:r>
      <w:r w:rsidR="00DD47EC">
        <w:t>active</w:t>
      </w:r>
      <w:r w:rsidR="00DD47EC">
        <w:rPr>
          <w:rFonts w:hint="eastAsia"/>
        </w:rPr>
        <w:t xml:space="preserve"> volcano</w:t>
      </w:r>
      <w:proofErr w:type="gramEnd"/>
      <w:r w:rsidR="00DD47EC">
        <w:rPr>
          <w:rFonts w:hint="eastAsia"/>
        </w:rPr>
        <w:t>,</w:t>
      </w:r>
      <w:r w:rsidR="00335E7A">
        <w:rPr>
          <w:rFonts w:hint="eastAsia"/>
        </w:rPr>
        <w:t xml:space="preserve"> </w:t>
      </w:r>
      <w:r w:rsidRPr="00706A41">
        <w:t>Volcanic Alert Levels are</w:t>
      </w:r>
      <w:r w:rsidR="00611000">
        <w:rPr>
          <w:rFonts w:hint="eastAsia"/>
        </w:rPr>
        <w:t xml:space="preserve"> also</w:t>
      </w:r>
      <w:r w:rsidRPr="00706A41">
        <w:t xml:space="preserve"> introduced. The levels describe target areas and recommended action to be taken by disaster management organizations and residents in five levels depending on volcanic activity.</w:t>
      </w:r>
    </w:p>
    <w:p w14:paraId="1D428044" w14:textId="6063D401" w:rsidR="009A3147" w:rsidRDefault="00B9659F" w:rsidP="00B23559">
      <w:pPr>
        <w:ind w:firstLineChars="50" w:firstLine="105"/>
      </w:pPr>
      <w:r>
        <w:rPr>
          <w:rFonts w:hint="eastAsia"/>
        </w:rPr>
        <w:t>JMA has</w:t>
      </w:r>
      <w:r w:rsidR="000D7348">
        <w:rPr>
          <w:rFonts w:hint="eastAsia"/>
        </w:rPr>
        <w:t xml:space="preserve"> also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other</w:t>
      </w:r>
      <w:r w:rsidR="00D3069B">
        <w:rPr>
          <w:rFonts w:hint="eastAsia"/>
        </w:rPr>
        <w:t xml:space="preserve"> several</w:t>
      </w:r>
      <w:proofErr w:type="gramEnd"/>
      <w:r>
        <w:rPr>
          <w:rFonts w:hint="eastAsia"/>
        </w:rPr>
        <w:t xml:space="preserve"> </w:t>
      </w:r>
      <w:r w:rsidR="000D7348">
        <w:rPr>
          <w:rFonts w:hint="eastAsia"/>
        </w:rPr>
        <w:t xml:space="preserve">information, such as </w:t>
      </w:r>
      <w:r w:rsidR="000D7348" w:rsidRPr="00706A41">
        <w:t>Details of Volcanic Activity (Extra)</w:t>
      </w:r>
      <w:r w:rsidR="00D3069B">
        <w:rPr>
          <w:rFonts w:hint="eastAsia"/>
        </w:rPr>
        <w:t xml:space="preserve">, </w:t>
      </w:r>
      <w:r w:rsidR="00D3069B" w:rsidRPr="00706A41">
        <w:t>Eruption Notices</w:t>
      </w:r>
      <w:r w:rsidR="00D3069B">
        <w:rPr>
          <w:rFonts w:hint="eastAsia"/>
        </w:rPr>
        <w:t xml:space="preserve"> and so on.</w:t>
      </w:r>
    </w:p>
    <w:p w14:paraId="48D3490D" w14:textId="77777777" w:rsidR="000A7CAE" w:rsidRDefault="000A7CAE"/>
    <w:sectPr w:rsidR="000A7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83C4" w14:textId="77777777" w:rsidR="00754EDA" w:rsidRDefault="00754EDA" w:rsidP="00E230A3">
      <w:r>
        <w:separator/>
      </w:r>
    </w:p>
  </w:endnote>
  <w:endnote w:type="continuationSeparator" w:id="0">
    <w:p w14:paraId="16BFEF0C" w14:textId="77777777" w:rsidR="00754EDA" w:rsidRDefault="00754EDA" w:rsidP="00E2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9435" w14:textId="77777777" w:rsidR="00754EDA" w:rsidRDefault="00754EDA" w:rsidP="00E230A3">
      <w:r>
        <w:separator/>
      </w:r>
    </w:p>
  </w:footnote>
  <w:footnote w:type="continuationSeparator" w:id="0">
    <w:p w14:paraId="54111E1C" w14:textId="77777777" w:rsidR="00754EDA" w:rsidRDefault="00754EDA" w:rsidP="00E2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41"/>
    <w:rsid w:val="00012879"/>
    <w:rsid w:val="00043DFF"/>
    <w:rsid w:val="0005181B"/>
    <w:rsid w:val="00085205"/>
    <w:rsid w:val="000911DC"/>
    <w:rsid w:val="000A7CAE"/>
    <w:rsid w:val="000D7348"/>
    <w:rsid w:val="00126398"/>
    <w:rsid w:val="00147D38"/>
    <w:rsid w:val="00192148"/>
    <w:rsid w:val="001D7A0D"/>
    <w:rsid w:val="00207616"/>
    <w:rsid w:val="002102A7"/>
    <w:rsid w:val="0023494A"/>
    <w:rsid w:val="00282E0B"/>
    <w:rsid w:val="002D2A5E"/>
    <w:rsid w:val="00335E7A"/>
    <w:rsid w:val="0040105A"/>
    <w:rsid w:val="0040405A"/>
    <w:rsid w:val="004C31B0"/>
    <w:rsid w:val="004C7FE9"/>
    <w:rsid w:val="005952D9"/>
    <w:rsid w:val="00611000"/>
    <w:rsid w:val="006548F4"/>
    <w:rsid w:val="0066149D"/>
    <w:rsid w:val="006623DE"/>
    <w:rsid w:val="0067159F"/>
    <w:rsid w:val="00690F6F"/>
    <w:rsid w:val="00695088"/>
    <w:rsid w:val="0070657B"/>
    <w:rsid w:val="00706A41"/>
    <w:rsid w:val="007203F9"/>
    <w:rsid w:val="00754EDA"/>
    <w:rsid w:val="00755629"/>
    <w:rsid w:val="007A54B8"/>
    <w:rsid w:val="007D25B3"/>
    <w:rsid w:val="008516F0"/>
    <w:rsid w:val="008C4870"/>
    <w:rsid w:val="00934F85"/>
    <w:rsid w:val="00956228"/>
    <w:rsid w:val="009A3147"/>
    <w:rsid w:val="009D3396"/>
    <w:rsid w:val="009D5059"/>
    <w:rsid w:val="009E7ADD"/>
    <w:rsid w:val="00A14C04"/>
    <w:rsid w:val="00A63D7F"/>
    <w:rsid w:val="00A93B19"/>
    <w:rsid w:val="00A953D6"/>
    <w:rsid w:val="00AC22EA"/>
    <w:rsid w:val="00AE49C0"/>
    <w:rsid w:val="00B23559"/>
    <w:rsid w:val="00B32047"/>
    <w:rsid w:val="00B55491"/>
    <w:rsid w:val="00B9659F"/>
    <w:rsid w:val="00BA0116"/>
    <w:rsid w:val="00C06370"/>
    <w:rsid w:val="00C078F2"/>
    <w:rsid w:val="00C45F82"/>
    <w:rsid w:val="00C85250"/>
    <w:rsid w:val="00C91BB2"/>
    <w:rsid w:val="00D05F96"/>
    <w:rsid w:val="00D3069B"/>
    <w:rsid w:val="00D46E67"/>
    <w:rsid w:val="00D73815"/>
    <w:rsid w:val="00D8187D"/>
    <w:rsid w:val="00DA6607"/>
    <w:rsid w:val="00DB6692"/>
    <w:rsid w:val="00DD0D0E"/>
    <w:rsid w:val="00DD47EC"/>
    <w:rsid w:val="00E230A3"/>
    <w:rsid w:val="00E850A8"/>
    <w:rsid w:val="00F3022A"/>
    <w:rsid w:val="00F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F0F6D08"/>
  <w15:chartTrackingRefBased/>
  <w15:docId w15:val="{B10C4780-4E87-4DB3-9A74-E3260BD9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706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6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6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6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6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6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6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6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6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06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06A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706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6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6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6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6A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6A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6A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6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6A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6A41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706A41"/>
  </w:style>
  <w:style w:type="paragraph" w:styleId="En-tte">
    <w:name w:val="header"/>
    <w:basedOn w:val="Normal"/>
    <w:link w:val="En-tteCar"/>
    <w:uiPriority w:val="99"/>
    <w:unhideWhenUsed/>
    <w:rsid w:val="00E230A3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E230A3"/>
  </w:style>
  <w:style w:type="paragraph" w:styleId="Pieddepage">
    <w:name w:val="footer"/>
    <w:basedOn w:val="Normal"/>
    <w:link w:val="PieddepageCar"/>
    <w:uiPriority w:val="99"/>
    <w:unhideWhenUsed/>
    <w:rsid w:val="00E230A3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E230A3"/>
  </w:style>
  <w:style w:type="character" w:styleId="Marquedecommentaire">
    <w:name w:val="annotation reference"/>
    <w:basedOn w:val="Policepardfaut"/>
    <w:uiPriority w:val="99"/>
    <w:semiHidden/>
    <w:unhideWhenUsed/>
    <w:rsid w:val="00D05F9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F96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F9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F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NISHIJO</dc:creator>
  <cp:keywords/>
  <dc:description/>
  <cp:lastModifiedBy>Margaux Duverney-Guichard</cp:lastModifiedBy>
  <cp:revision>2</cp:revision>
  <dcterms:created xsi:type="dcterms:W3CDTF">2025-06-16T11:25:00Z</dcterms:created>
  <dcterms:modified xsi:type="dcterms:W3CDTF">2025-06-16T11:25:00Z</dcterms:modified>
</cp:coreProperties>
</file>