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5CC7" w14:textId="7AF960CF" w:rsidR="00BA007A" w:rsidRPr="00A217C6" w:rsidRDefault="007D3A28" w:rsidP="00BA007A">
      <w:pPr>
        <w:rPr>
          <w:b/>
          <w:bCs/>
        </w:rPr>
      </w:pPr>
      <w:r w:rsidRPr="00A217C6">
        <w:rPr>
          <w:rFonts w:hint="eastAsia"/>
          <w:b/>
          <w:bCs/>
        </w:rPr>
        <w:t>Poster titl</w:t>
      </w:r>
      <w:r w:rsidR="009930B9" w:rsidRPr="00A217C6">
        <w:rPr>
          <w:rFonts w:hint="eastAsia"/>
          <w:b/>
          <w:bCs/>
        </w:rPr>
        <w:t xml:space="preserve">e: </w:t>
      </w:r>
      <w:r w:rsidR="00BA007A" w:rsidRPr="00A217C6">
        <w:rPr>
          <w:b/>
          <w:bCs/>
        </w:rPr>
        <w:t>Operations of volcanic ash information in JMA</w:t>
      </w:r>
    </w:p>
    <w:p w14:paraId="336812B4" w14:textId="59147122" w:rsidR="00BA007A" w:rsidRPr="00A217C6" w:rsidRDefault="007D3A28" w:rsidP="000A5042">
      <w:pPr>
        <w:rPr>
          <w:b/>
          <w:bCs/>
        </w:rPr>
      </w:pPr>
      <w:r w:rsidRPr="00A217C6">
        <w:rPr>
          <w:rFonts w:hint="eastAsia"/>
          <w:b/>
          <w:bCs/>
        </w:rPr>
        <w:t>Presenter</w:t>
      </w:r>
      <w:r w:rsidR="009930B9" w:rsidRPr="00A217C6">
        <w:rPr>
          <w:rFonts w:hint="eastAsia"/>
          <w:b/>
          <w:bCs/>
        </w:rPr>
        <w:t xml:space="preserve">: </w:t>
      </w:r>
      <w:r w:rsidRPr="00A217C6">
        <w:rPr>
          <w:rFonts w:hint="eastAsia"/>
          <w:b/>
          <w:bCs/>
        </w:rPr>
        <w:t>Akira NISHIJO, JMA</w:t>
      </w:r>
    </w:p>
    <w:p w14:paraId="3AB0066D" w14:textId="77777777" w:rsidR="000A5042" w:rsidRPr="000A5042" w:rsidRDefault="000A5042" w:rsidP="000A5042"/>
    <w:p w14:paraId="48944E8E" w14:textId="76BE89E8" w:rsidR="000A5042" w:rsidRPr="000A5042" w:rsidRDefault="000A5042" w:rsidP="000A5042">
      <w:r>
        <w:t xml:space="preserve">Japan Meteorological Agency </w:t>
      </w:r>
      <w:r w:rsidR="5D8CB7BF">
        <w:t>issue</w:t>
      </w:r>
      <w:r>
        <w:t>s volcanic ash forecast information</w:t>
      </w:r>
      <w:r w:rsidR="6A8D9D38">
        <w:t xml:space="preserve"> and provides it to the </w:t>
      </w:r>
      <w:proofErr w:type="gramStart"/>
      <w:r w:rsidR="6A8D9D38">
        <w:t>general public</w:t>
      </w:r>
      <w:proofErr w:type="gramEnd"/>
      <w:r w:rsidR="6A8D9D38">
        <w:t xml:space="preserve"> and aviation authorities when volcanic e</w:t>
      </w:r>
      <w:r w:rsidR="4B7138C9">
        <w:t>ruptions occur</w:t>
      </w:r>
      <w:r>
        <w:t>. We make volcanic ash forecasts based on the simulation using our numerical weather prediction model and advection-diffusion model.</w:t>
      </w:r>
    </w:p>
    <w:p w14:paraId="7C967254" w14:textId="015CAEA9" w:rsidR="000A5042" w:rsidRPr="000A5042" w:rsidRDefault="000A5042" w:rsidP="000A5042">
      <w:r w:rsidRPr="000A5042">
        <w:t>Volcanic Ash Fall Forecast</w:t>
      </w:r>
      <w:r w:rsidR="00C3062C">
        <w:rPr>
          <w:rFonts w:hint="eastAsia"/>
        </w:rPr>
        <w:t xml:space="preserve"> </w:t>
      </w:r>
      <w:r w:rsidR="00C3062C" w:rsidRPr="00C3062C">
        <w:t xml:space="preserve">is the prediction of </w:t>
      </w:r>
      <w:proofErr w:type="gramStart"/>
      <w:r w:rsidR="00C3062C" w:rsidRPr="00C3062C">
        <w:t>area</w:t>
      </w:r>
      <w:proofErr w:type="gramEnd"/>
      <w:r w:rsidR="00C3062C" w:rsidRPr="00C3062C">
        <w:t xml:space="preserve"> and amount of ash fall on the ground. This information is mainly for residents around the volcano</w:t>
      </w:r>
      <w:r w:rsidRPr="000A5042">
        <w:t xml:space="preserve">. The preliminary ash fall forecast is immediately issued when a volcanic eruption occurs. </w:t>
      </w:r>
      <w:r w:rsidR="00BE656D" w:rsidRPr="00BE656D">
        <w:t>When a volcanic eruption occurs, ash fall forecasts are issued through the calculation with the actual eruption and weather conditions. Additionally, for</w:t>
      </w:r>
      <w:r w:rsidR="00D9058F">
        <w:rPr>
          <w:rFonts w:hint="eastAsia"/>
        </w:rPr>
        <w:t xml:space="preserve"> unrest</w:t>
      </w:r>
      <w:r w:rsidR="00BE656D" w:rsidRPr="00BE656D">
        <w:t xml:space="preserve"> volcanoes, the scheduled ash fall forecast is issued with provisional eruption conditions.</w:t>
      </w:r>
    </w:p>
    <w:p w14:paraId="32ACEB11" w14:textId="42A82621" w:rsidR="000A5042" w:rsidRPr="000A5042" w:rsidRDefault="00F860D2" w:rsidP="000A5042">
      <w:r>
        <w:t>Volcanic Ash Advisory</w:t>
      </w:r>
      <w:r w:rsidR="1334F2C5">
        <w:t xml:space="preserve"> (VAA)</w:t>
      </w:r>
      <w:r>
        <w:t xml:space="preserve"> is the prediction of spreading ash in the air. This advisory is mainly used by aviation users to control their flight.</w:t>
      </w:r>
      <w:r w:rsidR="000A5042">
        <w:t xml:space="preserve"> JMA is designated as the Tokyo </w:t>
      </w:r>
      <w:proofErr w:type="spellStart"/>
      <w:r w:rsidR="781C3DCB">
        <w:t>Vocanic</w:t>
      </w:r>
      <w:proofErr w:type="spellEnd"/>
      <w:r w:rsidR="781C3DCB">
        <w:t xml:space="preserve"> Ash Advisory Cent</w:t>
      </w:r>
      <w:r w:rsidR="268CEFFF">
        <w:t>re</w:t>
      </w:r>
      <w:r w:rsidR="781C3DCB">
        <w:t xml:space="preserve"> (</w:t>
      </w:r>
      <w:r w:rsidR="000A5042">
        <w:t>VAAC</w:t>
      </w:r>
      <w:r w:rsidR="5D9BC2A2">
        <w:t>)</w:t>
      </w:r>
      <w:r w:rsidR="000A5042">
        <w:t xml:space="preserve"> within the framework of the International Civil Aviation Organization. Tokyo VAAC monitors volcanic ash in the atmosphere based on meteorological satellite imageries and information from volcano observatories and issues a VAA when volcanic ash is detected.</w:t>
      </w:r>
    </w:p>
    <w:p w14:paraId="24675CAD" w14:textId="466D410F" w:rsidR="007D3A28" w:rsidRPr="000A5042" w:rsidRDefault="000A5042" w:rsidP="000A5042">
      <w:proofErr w:type="gramStart"/>
      <w:r w:rsidRPr="000A5042">
        <w:t>In the near future</w:t>
      </w:r>
      <w:proofErr w:type="gramEnd"/>
      <w:r w:rsidRPr="000A5042">
        <w:t xml:space="preserve">, Quantitative Volcanic Ash concentration information will be introduced internationally. Tokyo VAAC is under preparation for </w:t>
      </w:r>
      <w:proofErr w:type="gramStart"/>
      <w:r w:rsidRPr="000A5042">
        <w:t>update</w:t>
      </w:r>
      <w:proofErr w:type="gramEnd"/>
      <w:r w:rsidRPr="000A5042">
        <w:t xml:space="preserve"> of </w:t>
      </w:r>
      <w:proofErr w:type="gramStart"/>
      <w:r w:rsidRPr="000A5042">
        <w:t>dispersion</w:t>
      </w:r>
      <w:proofErr w:type="gramEnd"/>
      <w:r w:rsidRPr="000A5042">
        <w:t xml:space="preserve"> model and information distribution system.</w:t>
      </w:r>
    </w:p>
    <w:p w14:paraId="48D3490D" w14:textId="77777777" w:rsidR="000A7CAE" w:rsidRPr="00BA773F" w:rsidRDefault="000A7CAE"/>
    <w:sectPr w:rsidR="000A7CAE" w:rsidRPr="00BA7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F26A" w14:textId="77777777" w:rsidR="00BC4831" w:rsidRDefault="00BC4831" w:rsidP="009719FF">
      <w:r>
        <w:separator/>
      </w:r>
    </w:p>
  </w:endnote>
  <w:endnote w:type="continuationSeparator" w:id="0">
    <w:p w14:paraId="7E3A8F00" w14:textId="77777777" w:rsidR="00BC4831" w:rsidRDefault="00BC4831" w:rsidP="0097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813D" w14:textId="77777777" w:rsidR="00BC4831" w:rsidRDefault="00BC4831" w:rsidP="009719FF">
      <w:r>
        <w:separator/>
      </w:r>
    </w:p>
  </w:footnote>
  <w:footnote w:type="continuationSeparator" w:id="0">
    <w:p w14:paraId="03539697" w14:textId="77777777" w:rsidR="00BC4831" w:rsidRDefault="00BC4831" w:rsidP="0097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41"/>
    <w:rsid w:val="00043DFF"/>
    <w:rsid w:val="00062F35"/>
    <w:rsid w:val="000A5042"/>
    <w:rsid w:val="000A7CAE"/>
    <w:rsid w:val="000B1A38"/>
    <w:rsid w:val="000B2794"/>
    <w:rsid w:val="000D7348"/>
    <w:rsid w:val="00126398"/>
    <w:rsid w:val="001331FE"/>
    <w:rsid w:val="00141FE6"/>
    <w:rsid w:val="0014512F"/>
    <w:rsid w:val="001550EC"/>
    <w:rsid w:val="00155F8C"/>
    <w:rsid w:val="001735A6"/>
    <w:rsid w:val="001745B1"/>
    <w:rsid w:val="001938F7"/>
    <w:rsid w:val="0023494A"/>
    <w:rsid w:val="0026699E"/>
    <w:rsid w:val="00267C2A"/>
    <w:rsid w:val="002A78A7"/>
    <w:rsid w:val="002B3A04"/>
    <w:rsid w:val="002D2047"/>
    <w:rsid w:val="002D4382"/>
    <w:rsid w:val="00335E7A"/>
    <w:rsid w:val="00381F1D"/>
    <w:rsid w:val="0040105A"/>
    <w:rsid w:val="0040405A"/>
    <w:rsid w:val="004175C4"/>
    <w:rsid w:val="004A3A2D"/>
    <w:rsid w:val="004C7C52"/>
    <w:rsid w:val="004C7FE9"/>
    <w:rsid w:val="004D6E4A"/>
    <w:rsid w:val="005259BA"/>
    <w:rsid w:val="00526E80"/>
    <w:rsid w:val="00552057"/>
    <w:rsid w:val="0056160B"/>
    <w:rsid w:val="00584428"/>
    <w:rsid w:val="00591630"/>
    <w:rsid w:val="005C0C8A"/>
    <w:rsid w:val="005E690F"/>
    <w:rsid w:val="005F5069"/>
    <w:rsid w:val="00611000"/>
    <w:rsid w:val="00611BF8"/>
    <w:rsid w:val="00630511"/>
    <w:rsid w:val="0066149D"/>
    <w:rsid w:val="00676C6D"/>
    <w:rsid w:val="00690F6F"/>
    <w:rsid w:val="0069577E"/>
    <w:rsid w:val="006957A6"/>
    <w:rsid w:val="006A37A6"/>
    <w:rsid w:val="006D5669"/>
    <w:rsid w:val="00706A41"/>
    <w:rsid w:val="007203F9"/>
    <w:rsid w:val="0075134F"/>
    <w:rsid w:val="00755629"/>
    <w:rsid w:val="00771683"/>
    <w:rsid w:val="00786611"/>
    <w:rsid w:val="00790E09"/>
    <w:rsid w:val="007C4080"/>
    <w:rsid w:val="007D0A7F"/>
    <w:rsid w:val="007D3A28"/>
    <w:rsid w:val="00862299"/>
    <w:rsid w:val="0086586F"/>
    <w:rsid w:val="008A7E89"/>
    <w:rsid w:val="008C68D4"/>
    <w:rsid w:val="00920059"/>
    <w:rsid w:val="00934F85"/>
    <w:rsid w:val="00956228"/>
    <w:rsid w:val="009625E1"/>
    <w:rsid w:val="009719FF"/>
    <w:rsid w:val="009770AF"/>
    <w:rsid w:val="009930B9"/>
    <w:rsid w:val="009A2230"/>
    <w:rsid w:val="009C255B"/>
    <w:rsid w:val="009D3396"/>
    <w:rsid w:val="009E7ADD"/>
    <w:rsid w:val="009F0594"/>
    <w:rsid w:val="00A14C04"/>
    <w:rsid w:val="00A15008"/>
    <w:rsid w:val="00A217C6"/>
    <w:rsid w:val="00A52BAA"/>
    <w:rsid w:val="00A846F9"/>
    <w:rsid w:val="00AC2CCA"/>
    <w:rsid w:val="00B32047"/>
    <w:rsid w:val="00B55491"/>
    <w:rsid w:val="00B773DB"/>
    <w:rsid w:val="00B90D38"/>
    <w:rsid w:val="00B9659F"/>
    <w:rsid w:val="00BA007A"/>
    <w:rsid w:val="00BA1C7C"/>
    <w:rsid w:val="00BA773F"/>
    <w:rsid w:val="00BC4831"/>
    <w:rsid w:val="00BE656D"/>
    <w:rsid w:val="00C06370"/>
    <w:rsid w:val="00C078F2"/>
    <w:rsid w:val="00C2154F"/>
    <w:rsid w:val="00C215AD"/>
    <w:rsid w:val="00C3062C"/>
    <w:rsid w:val="00C45F82"/>
    <w:rsid w:val="00C85250"/>
    <w:rsid w:val="00C91BB2"/>
    <w:rsid w:val="00CD6729"/>
    <w:rsid w:val="00D3069B"/>
    <w:rsid w:val="00D46E67"/>
    <w:rsid w:val="00D803BD"/>
    <w:rsid w:val="00D9058F"/>
    <w:rsid w:val="00DB2F55"/>
    <w:rsid w:val="00DC3832"/>
    <w:rsid w:val="00DC4C69"/>
    <w:rsid w:val="00DD0D0E"/>
    <w:rsid w:val="00DD47EC"/>
    <w:rsid w:val="00DF793A"/>
    <w:rsid w:val="00E017CD"/>
    <w:rsid w:val="00E34869"/>
    <w:rsid w:val="00E6449C"/>
    <w:rsid w:val="00E77285"/>
    <w:rsid w:val="00E93AE1"/>
    <w:rsid w:val="00EB2549"/>
    <w:rsid w:val="00EC6852"/>
    <w:rsid w:val="00ED2CB1"/>
    <w:rsid w:val="00F0285B"/>
    <w:rsid w:val="00F429F4"/>
    <w:rsid w:val="00F454AC"/>
    <w:rsid w:val="00F860D2"/>
    <w:rsid w:val="00F869EA"/>
    <w:rsid w:val="00F9169E"/>
    <w:rsid w:val="02BFD03E"/>
    <w:rsid w:val="0A1CAEDE"/>
    <w:rsid w:val="1334F2C5"/>
    <w:rsid w:val="196B2978"/>
    <w:rsid w:val="197AF0E4"/>
    <w:rsid w:val="21601B65"/>
    <w:rsid w:val="268CEFFF"/>
    <w:rsid w:val="29F4CD1B"/>
    <w:rsid w:val="2C7E59FB"/>
    <w:rsid w:val="2E540F86"/>
    <w:rsid w:val="31BB0AEA"/>
    <w:rsid w:val="46163EA1"/>
    <w:rsid w:val="4B7138C9"/>
    <w:rsid w:val="4FBB2DF8"/>
    <w:rsid w:val="567DBBCD"/>
    <w:rsid w:val="592D9FB4"/>
    <w:rsid w:val="5D8CB7BF"/>
    <w:rsid w:val="5D9BC2A2"/>
    <w:rsid w:val="680326FF"/>
    <w:rsid w:val="6A8D9D38"/>
    <w:rsid w:val="7613C54F"/>
    <w:rsid w:val="781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F0F6D08"/>
  <w15:chartTrackingRefBased/>
  <w15:docId w15:val="{B10C4780-4E87-4DB3-9A74-E3260BD9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706A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6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6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6A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6A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6A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6A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6A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6A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6A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06A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06A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6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706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6Car">
    <w:name w:val="Titre 6 Car"/>
    <w:basedOn w:val="Policepardfaut"/>
    <w:link w:val="Titre6"/>
    <w:uiPriority w:val="9"/>
    <w:semiHidden/>
    <w:rsid w:val="00706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706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706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9Car">
    <w:name w:val="Titre 9 Car"/>
    <w:basedOn w:val="Policepardfaut"/>
    <w:link w:val="Titre9"/>
    <w:uiPriority w:val="9"/>
    <w:semiHidden/>
    <w:rsid w:val="00706A41"/>
    <w:rPr>
      <w:rFonts w:asciiTheme="majorHAnsi" w:eastAsiaTheme="majorEastAsia" w:hAnsiTheme="majorHAnsi" w:cstheme="majorBidi"/>
      <w:color w:val="000000" w:themeColor="text1"/>
    </w:rPr>
  </w:style>
  <w:style w:type="paragraph" w:styleId="Titre">
    <w:name w:val="Title"/>
    <w:basedOn w:val="Normal"/>
    <w:next w:val="Normal"/>
    <w:link w:val="TitreCar"/>
    <w:uiPriority w:val="10"/>
    <w:qFormat/>
    <w:rsid w:val="00706A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6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6A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6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6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6A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6A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6A4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6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6A4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6A41"/>
    <w:rPr>
      <w:b/>
      <w:bCs/>
      <w:smallCaps/>
      <w:color w:val="2F5496" w:themeColor="accent1" w:themeShade="BF"/>
      <w:spacing w:val="5"/>
    </w:rPr>
  </w:style>
  <w:style w:type="paragraph" w:styleId="Rvision">
    <w:name w:val="Revision"/>
    <w:hidden/>
    <w:uiPriority w:val="99"/>
    <w:semiHidden/>
    <w:rsid w:val="00706A41"/>
  </w:style>
  <w:style w:type="paragraph" w:styleId="En-tte">
    <w:name w:val="header"/>
    <w:basedOn w:val="Normal"/>
    <w:link w:val="En-tteCar"/>
    <w:uiPriority w:val="99"/>
    <w:unhideWhenUsed/>
    <w:rsid w:val="009719FF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9719FF"/>
  </w:style>
  <w:style w:type="paragraph" w:styleId="Pieddepage">
    <w:name w:val="footer"/>
    <w:basedOn w:val="Normal"/>
    <w:link w:val="PieddepageCar"/>
    <w:uiPriority w:val="99"/>
    <w:unhideWhenUsed/>
    <w:rsid w:val="009719FF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97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1318</Characters>
  <Application>Microsoft Office Word</Application>
  <DocSecurity>4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NISHIJO</dc:creator>
  <cp:keywords/>
  <dc:description/>
  <cp:lastModifiedBy>Margaux Duverney-Guichard</cp:lastModifiedBy>
  <cp:revision>2</cp:revision>
  <dcterms:created xsi:type="dcterms:W3CDTF">2025-06-16T11:27:00Z</dcterms:created>
  <dcterms:modified xsi:type="dcterms:W3CDTF">2025-06-16T11:27:00Z</dcterms:modified>
</cp:coreProperties>
</file>