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8FF6" w14:textId="77777777" w:rsidR="00A546DF" w:rsidRPr="00A546DF" w:rsidRDefault="00A546DF" w:rsidP="00A546DF">
      <w:pPr>
        <w:rPr>
          <w:lang w:val="en-GB"/>
        </w:rPr>
      </w:pPr>
      <w:hyperlink r:id="rId4" w:tgtFrame="_blank" w:tooltip="https://www.ifrc.org/our-work/disasters-climate-and-crises/climate-smart-disaster-risk-reduction/PAPE" w:history="1">
        <w:r w:rsidRPr="00A546DF">
          <w:rPr>
            <w:rStyle w:val="Lienhypertexte"/>
            <w:lang w:val="en-GB"/>
          </w:rPr>
          <w:t>Public Awareness and Public Education (PAPE): Evidence-based messages for disaster risk reduction, response, and recovery. </w:t>
        </w:r>
      </w:hyperlink>
    </w:p>
    <w:p w14:paraId="11F5AC9B" w14:textId="1E64AD50" w:rsidR="00A546DF" w:rsidRPr="00A546DF" w:rsidRDefault="00A546DF" w:rsidP="00A546DF">
      <w:pPr>
        <w:rPr>
          <w:lang w:val="en-GB"/>
        </w:rPr>
      </w:pPr>
      <w:r>
        <w:rPr>
          <w:lang w:val="en-GB"/>
        </w:rPr>
        <w:t>Nathan Cooper (IFRC)</w:t>
      </w:r>
    </w:p>
    <w:p w14:paraId="18EB80CA" w14:textId="77777777" w:rsidR="00A546DF" w:rsidRPr="00A546DF" w:rsidRDefault="00A546DF" w:rsidP="00A546DF">
      <w:pPr>
        <w:rPr>
          <w:lang w:val="en-GB"/>
        </w:rPr>
      </w:pPr>
      <w:r w:rsidRPr="00A546DF">
        <w:rPr>
          <w:lang w:val="en-GB"/>
        </w:rPr>
        <w:t>While volcanic eruptions can be devastating, they are one of the few natural hazards we can often forecast. This foresight provides a critical window to take early, life-saving action. For people to protect themselves and act promptly during disasters, they must have access to clear, practical information.</w:t>
      </w:r>
    </w:p>
    <w:p w14:paraId="1DB88DFE" w14:textId="77777777" w:rsidR="00A546DF" w:rsidRPr="00A546DF" w:rsidRDefault="00A546DF" w:rsidP="00A546DF">
      <w:pPr>
        <w:rPr>
          <w:lang w:val="en-GB"/>
        </w:rPr>
      </w:pPr>
      <w:r w:rsidRPr="00A546DF">
        <w:rPr>
          <w:lang w:val="en-GB"/>
        </w:rPr>
        <w:t>The International Federation of Red Cross and Red Crescent Societies (IFRC) utilizes "Public Awareness and Public Education" (PAPE) to deliver evidence-based key messages crucial for disaster risk reduction, response, and recovery.</w:t>
      </w:r>
    </w:p>
    <w:p w14:paraId="4E9A82C6" w14:textId="773D65CF" w:rsidR="00A546DF" w:rsidRPr="00A546DF" w:rsidRDefault="00A546DF" w:rsidP="00A546DF">
      <w:pPr>
        <w:rPr>
          <w:lang w:val="en-GB"/>
        </w:rPr>
      </w:pPr>
      <w:r w:rsidRPr="00A546DF">
        <w:rPr>
          <w:lang w:val="en-GB"/>
        </w:rPr>
        <w:t> The IFRC's PAPE messages offer households and schools practical advice and actionable steps to prepare for local hazards, including volcanoes. Recognizing the need for brevity in modern communication, shorter, more concise key messages are also vital for inclusion in alerts and other digital dissemination channels, such as social media posts, SMS or chat platforms. Currently, the IFRC is in the process of developing a global set of these short messages with a focus on early warning timeframes (immediate, warning, anticipated).  </w:t>
      </w:r>
    </w:p>
    <w:p w14:paraId="133CBC5E" w14:textId="0977B090" w:rsidR="00A546DF" w:rsidRPr="00A546DF" w:rsidRDefault="00A546DF" w:rsidP="00A546DF">
      <w:pPr>
        <w:rPr>
          <w:lang w:val="en-GB"/>
        </w:rPr>
      </w:pPr>
      <w:r w:rsidRPr="00A546DF">
        <w:rPr>
          <w:lang w:val="en-GB"/>
        </w:rPr>
        <w:t> To ensure these messages are relevant and truly adopted by communities, National Red Cross and Red Crescent Societies work closely with local authorities and the communities themselves to customize them.</w:t>
      </w:r>
    </w:p>
    <w:p w14:paraId="2431414A" w14:textId="4FBD2940" w:rsidR="00A546DF" w:rsidRPr="00A546DF" w:rsidRDefault="00A546DF" w:rsidP="00A546DF">
      <w:pPr>
        <w:rPr>
          <w:lang w:val="en-GB"/>
        </w:rPr>
      </w:pPr>
      <w:r w:rsidRPr="00A546DF">
        <w:rPr>
          <w:lang w:val="en-GB"/>
        </w:rPr>
        <w:t> These tailored, local messages are then made widely accessible on the </w:t>
      </w:r>
      <w:hyperlink r:id="rId5" w:tgtFrame="_blank" w:tooltip="https://preparemessages.ifrc.org/" w:history="1">
        <w:r w:rsidRPr="00A546DF">
          <w:rPr>
            <w:rStyle w:val="Lienhypertexte"/>
            <w:lang w:val="en-GB"/>
          </w:rPr>
          <w:t>IFRC’s global preparedness messages platform</w:t>
        </w:r>
      </w:hyperlink>
      <w:r w:rsidRPr="00A546DF">
        <w:rPr>
          <w:lang w:val="en-GB"/>
        </w:rPr>
        <w:t>. This allows them to be incorporated into official alerts and shared broadly through online channels, including Google, thereby encouraging a timely public response. The IFRC is looking for experts to support the review and development of these short and concise early warning messages for volcanoes.</w:t>
      </w:r>
    </w:p>
    <w:p w14:paraId="4D5533A3" w14:textId="77777777" w:rsidR="00A92A92" w:rsidRPr="00A546DF" w:rsidRDefault="00A92A92">
      <w:pPr>
        <w:rPr>
          <w:lang w:val="en-GB"/>
        </w:rPr>
      </w:pPr>
    </w:p>
    <w:sectPr w:rsidR="00A92A92" w:rsidRPr="00A54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DF"/>
    <w:rsid w:val="000C156A"/>
    <w:rsid w:val="00A546DF"/>
    <w:rsid w:val="00A92A92"/>
    <w:rsid w:val="00AD1A85"/>
    <w:rsid w:val="00BD22B4"/>
    <w:rsid w:val="00D209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8CF5"/>
  <w15:chartTrackingRefBased/>
  <w15:docId w15:val="{2D48451A-1898-42B4-A2B1-41483FDD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4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4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46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46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46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46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46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46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46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46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46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46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46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46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46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46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46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46DF"/>
    <w:rPr>
      <w:rFonts w:eastAsiaTheme="majorEastAsia" w:cstheme="majorBidi"/>
      <w:color w:val="272727" w:themeColor="text1" w:themeTint="D8"/>
    </w:rPr>
  </w:style>
  <w:style w:type="paragraph" w:styleId="Titre">
    <w:name w:val="Title"/>
    <w:basedOn w:val="Normal"/>
    <w:next w:val="Normal"/>
    <w:link w:val="TitreCar"/>
    <w:uiPriority w:val="10"/>
    <w:qFormat/>
    <w:rsid w:val="00A54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46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46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46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46DF"/>
    <w:pPr>
      <w:spacing w:before="160"/>
      <w:jc w:val="center"/>
    </w:pPr>
    <w:rPr>
      <w:i/>
      <w:iCs/>
      <w:color w:val="404040" w:themeColor="text1" w:themeTint="BF"/>
    </w:rPr>
  </w:style>
  <w:style w:type="character" w:customStyle="1" w:styleId="CitationCar">
    <w:name w:val="Citation Car"/>
    <w:basedOn w:val="Policepardfaut"/>
    <w:link w:val="Citation"/>
    <w:uiPriority w:val="29"/>
    <w:rsid w:val="00A546DF"/>
    <w:rPr>
      <w:i/>
      <w:iCs/>
      <w:color w:val="404040" w:themeColor="text1" w:themeTint="BF"/>
    </w:rPr>
  </w:style>
  <w:style w:type="paragraph" w:styleId="Paragraphedeliste">
    <w:name w:val="List Paragraph"/>
    <w:basedOn w:val="Normal"/>
    <w:uiPriority w:val="34"/>
    <w:qFormat/>
    <w:rsid w:val="00A546DF"/>
    <w:pPr>
      <w:ind w:left="720"/>
      <w:contextualSpacing/>
    </w:pPr>
  </w:style>
  <w:style w:type="character" w:styleId="Accentuationintense">
    <w:name w:val="Intense Emphasis"/>
    <w:basedOn w:val="Policepardfaut"/>
    <w:uiPriority w:val="21"/>
    <w:qFormat/>
    <w:rsid w:val="00A546DF"/>
    <w:rPr>
      <w:i/>
      <w:iCs/>
      <w:color w:val="0F4761" w:themeColor="accent1" w:themeShade="BF"/>
    </w:rPr>
  </w:style>
  <w:style w:type="paragraph" w:styleId="Citationintense">
    <w:name w:val="Intense Quote"/>
    <w:basedOn w:val="Normal"/>
    <w:next w:val="Normal"/>
    <w:link w:val="CitationintenseCar"/>
    <w:uiPriority w:val="30"/>
    <w:qFormat/>
    <w:rsid w:val="00A54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46DF"/>
    <w:rPr>
      <w:i/>
      <w:iCs/>
      <w:color w:val="0F4761" w:themeColor="accent1" w:themeShade="BF"/>
    </w:rPr>
  </w:style>
  <w:style w:type="character" w:styleId="Rfrenceintense">
    <w:name w:val="Intense Reference"/>
    <w:basedOn w:val="Policepardfaut"/>
    <w:uiPriority w:val="32"/>
    <w:qFormat/>
    <w:rsid w:val="00A546DF"/>
    <w:rPr>
      <w:b/>
      <w:bCs/>
      <w:smallCaps/>
      <w:color w:val="0F4761" w:themeColor="accent1" w:themeShade="BF"/>
      <w:spacing w:val="5"/>
    </w:rPr>
  </w:style>
  <w:style w:type="character" w:styleId="Lienhypertexte">
    <w:name w:val="Hyperlink"/>
    <w:basedOn w:val="Policepardfaut"/>
    <w:uiPriority w:val="99"/>
    <w:unhideWhenUsed/>
    <w:rsid w:val="00A546DF"/>
    <w:rPr>
      <w:color w:val="467886" w:themeColor="hyperlink"/>
      <w:u w:val="single"/>
    </w:rPr>
  </w:style>
  <w:style w:type="character" w:styleId="Mentionnonrsolue">
    <w:name w:val="Unresolved Mention"/>
    <w:basedOn w:val="Policepardfaut"/>
    <w:uiPriority w:val="99"/>
    <w:semiHidden/>
    <w:unhideWhenUsed/>
    <w:rsid w:val="00A54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6817">
      <w:bodyDiv w:val="1"/>
      <w:marLeft w:val="0"/>
      <w:marRight w:val="0"/>
      <w:marTop w:val="0"/>
      <w:marBottom w:val="0"/>
      <w:divBdr>
        <w:top w:val="none" w:sz="0" w:space="0" w:color="auto"/>
        <w:left w:val="none" w:sz="0" w:space="0" w:color="auto"/>
        <w:bottom w:val="none" w:sz="0" w:space="0" w:color="auto"/>
        <w:right w:val="none" w:sz="0" w:space="0" w:color="auto"/>
      </w:divBdr>
    </w:div>
    <w:div w:id="20466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eparemessages.ifrc.org/" TargetMode="External"/><Relationship Id="rId4" Type="http://schemas.openxmlformats.org/officeDocument/2006/relationships/hyperlink" Target="https://www.ifrc.org/our-work/disasters-climate-and-crises/climate-smart-disaster-risk-reduction/PAP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1805</Characters>
  <Application>Microsoft Office Word</Application>
  <DocSecurity>4</DocSecurity>
  <Lines>60</Lines>
  <Paragraphs>58</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Margaux Duverney-Guichard</cp:lastModifiedBy>
  <cp:revision>2</cp:revision>
  <dcterms:created xsi:type="dcterms:W3CDTF">2025-06-19T12:48:00Z</dcterms:created>
  <dcterms:modified xsi:type="dcterms:W3CDTF">2025-06-19T12:48:00Z</dcterms:modified>
</cp:coreProperties>
</file>